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54" w:rsidRPr="004F5BF0" w:rsidRDefault="00DD67F6" w:rsidP="0017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721A9" w:rsidRDefault="001721A9" w:rsidP="00172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1A9" w:rsidRDefault="00806007" w:rsidP="0076149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</w:t>
      </w:r>
      <w:r w:rsidR="0018471E">
        <w:rPr>
          <w:rFonts w:ascii="Times New Roman" w:hAnsi="Times New Roman" w:cs="Times New Roman"/>
          <w:b/>
          <w:sz w:val="28"/>
          <w:szCs w:val="28"/>
        </w:rPr>
        <w:t>8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>.0</w:t>
      </w:r>
      <w:r w:rsidR="0018471E">
        <w:rPr>
          <w:rFonts w:ascii="Times New Roman" w:hAnsi="Times New Roman" w:cs="Times New Roman"/>
          <w:b/>
          <w:sz w:val="28"/>
          <w:szCs w:val="28"/>
        </w:rPr>
        <w:t>9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ED62F4">
        <w:rPr>
          <w:rFonts w:ascii="Times New Roman" w:hAnsi="Times New Roman" w:cs="Times New Roman"/>
          <w:b/>
          <w:sz w:val="28"/>
          <w:szCs w:val="28"/>
        </w:rPr>
        <w:t>10</w:t>
      </w:r>
      <w:r w:rsidR="00B36252" w:rsidRPr="00A45FC4">
        <w:rPr>
          <w:rFonts w:ascii="Times New Roman" w:hAnsi="Times New Roman" w:cs="Times New Roman"/>
          <w:b/>
          <w:sz w:val="28"/>
          <w:szCs w:val="28"/>
        </w:rPr>
        <w:t>.00 ч.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r w:rsidR="0018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8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в 1</w:t>
      </w:r>
      <w:r w:rsidR="001847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36252" w:rsidRPr="00A45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 ч.</w:t>
      </w:r>
      <w:r w:rsidR="00B36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здании администрации по адресу: 623550, Свердловская область,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Пышма, ул. 1 Мая, д. 2, </w:t>
      </w:r>
      <w:proofErr w:type="spellStart"/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="00ED62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6252" w:rsidRPr="00B36252">
        <w:rPr>
          <w:rFonts w:ascii="Times New Roman" w:hAnsi="Times New Roman" w:cs="Times New Roman"/>
          <w:color w:val="000000" w:themeColor="text1"/>
          <w:sz w:val="28"/>
          <w:szCs w:val="28"/>
        </w:rPr>
        <w:t>8 (</w:t>
      </w:r>
      <w:r w:rsidR="00B36252" w:rsidRPr="00B36252">
        <w:rPr>
          <w:rFonts w:ascii="Times New Roman" w:hAnsi="Times New Roman" w:cs="Times New Roman"/>
          <w:sz w:val="28"/>
          <w:szCs w:val="28"/>
        </w:rPr>
        <w:t>2</w:t>
      </w:r>
      <w:r w:rsidR="00ED62F4">
        <w:rPr>
          <w:rFonts w:ascii="Times New Roman" w:hAnsi="Times New Roman" w:cs="Times New Roman"/>
          <w:sz w:val="28"/>
          <w:szCs w:val="28"/>
        </w:rPr>
        <w:t>-й</w:t>
      </w:r>
      <w:r w:rsidR="00B36252" w:rsidRPr="00B36252">
        <w:rPr>
          <w:rFonts w:ascii="Times New Roman" w:hAnsi="Times New Roman" w:cs="Times New Roman"/>
          <w:sz w:val="28"/>
          <w:szCs w:val="28"/>
        </w:rPr>
        <w:t xml:space="preserve"> этаж здания администрации)</w:t>
      </w:r>
      <w:r w:rsidR="00B36252">
        <w:rPr>
          <w:rFonts w:ascii="Times New Roman" w:hAnsi="Times New Roman" w:cs="Times New Roman"/>
          <w:sz w:val="28"/>
          <w:szCs w:val="28"/>
        </w:rPr>
        <w:t xml:space="preserve"> состоятся </w:t>
      </w:r>
      <w:r w:rsidR="00B36252" w:rsidRPr="001721A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76DD9">
        <w:rPr>
          <w:rFonts w:ascii="Times New Roman" w:hAnsi="Times New Roman" w:cs="Times New Roman"/>
          <w:sz w:val="28"/>
          <w:szCs w:val="28"/>
        </w:rPr>
        <w:t xml:space="preserve">постоянно действующей </w:t>
      </w:r>
      <w:r w:rsidR="00B36252" w:rsidRPr="001721A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6DD9">
        <w:rPr>
          <w:rFonts w:ascii="Times New Roman" w:hAnsi="Times New Roman" w:cs="Times New Roman"/>
          <w:sz w:val="28"/>
          <w:szCs w:val="28"/>
        </w:rPr>
        <w:t>по организации и проведению торгов по продаже муниципального имущества Пышминского городского округа</w:t>
      </w:r>
      <w:bookmarkEnd w:id="0"/>
      <w:r w:rsidR="00076DD9">
        <w:rPr>
          <w:rFonts w:ascii="Times New Roman" w:hAnsi="Times New Roman" w:cs="Times New Roman"/>
          <w:sz w:val="28"/>
          <w:szCs w:val="28"/>
        </w:rPr>
        <w:t>, продаже земельных участков или права на заключение договоров аренды земельных участков, расположенных на территории Пышминского городского округа (далее – комиссия).</w:t>
      </w:r>
    </w:p>
    <w:p w:rsidR="00761491" w:rsidRPr="00761491" w:rsidRDefault="00806007" w:rsidP="00A45FC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7749">
        <w:rPr>
          <w:rFonts w:ascii="Times New Roman" w:hAnsi="Times New Roman" w:cs="Times New Roman"/>
          <w:sz w:val="28"/>
          <w:szCs w:val="28"/>
        </w:rPr>
        <w:t>8</w:t>
      </w:r>
      <w:r w:rsidR="00761491" w:rsidRPr="00761491">
        <w:rPr>
          <w:rFonts w:ascii="Times New Roman" w:hAnsi="Times New Roman" w:cs="Times New Roman"/>
          <w:sz w:val="28"/>
          <w:szCs w:val="28"/>
        </w:rPr>
        <w:t>.0</w:t>
      </w:r>
      <w:r w:rsidR="00437749">
        <w:rPr>
          <w:rFonts w:ascii="Times New Roman" w:hAnsi="Times New Roman" w:cs="Times New Roman"/>
          <w:sz w:val="28"/>
          <w:szCs w:val="28"/>
        </w:rPr>
        <w:t>9</w:t>
      </w:r>
      <w:r w:rsidR="00761491" w:rsidRPr="0076149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г.</w:t>
      </w:r>
      <w:r w:rsidR="00437749">
        <w:rPr>
          <w:rFonts w:ascii="Times New Roman" w:hAnsi="Times New Roman" w:cs="Times New Roman"/>
          <w:sz w:val="28"/>
          <w:szCs w:val="28"/>
        </w:rPr>
        <w:t xml:space="preserve"> в 10.00 ч.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6B1E3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61491" w:rsidRPr="00761491">
        <w:rPr>
          <w:rFonts w:ascii="Times New Roman" w:hAnsi="Times New Roman" w:cs="Times New Roman"/>
          <w:sz w:val="28"/>
          <w:szCs w:val="28"/>
        </w:rPr>
        <w:t>заседани</w:t>
      </w:r>
      <w:r w:rsidR="006B1E3C">
        <w:rPr>
          <w:rFonts w:ascii="Times New Roman" w:hAnsi="Times New Roman" w:cs="Times New Roman"/>
          <w:sz w:val="28"/>
          <w:szCs w:val="28"/>
        </w:rPr>
        <w:t>я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1E3C">
        <w:rPr>
          <w:rFonts w:ascii="Times New Roman" w:hAnsi="Times New Roman" w:cs="Times New Roman"/>
          <w:sz w:val="28"/>
          <w:szCs w:val="28"/>
        </w:rPr>
        <w:t>:</w:t>
      </w:r>
      <w:r w:rsidR="00761491" w:rsidRP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076DD9">
        <w:rPr>
          <w:rFonts w:ascii="Times New Roman" w:hAnsi="Times New Roman" w:cs="Times New Roman"/>
          <w:sz w:val="28"/>
          <w:szCs w:val="28"/>
        </w:rPr>
        <w:t>рассмотрение заявок на участие в аукцион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6DD9">
        <w:rPr>
          <w:rFonts w:ascii="Times New Roman" w:hAnsi="Times New Roman" w:cs="Times New Roman"/>
          <w:sz w:val="28"/>
          <w:szCs w:val="28"/>
        </w:rPr>
        <w:t xml:space="preserve"> по продаже муниципального имущества Пышминского городского округа (</w:t>
      </w:r>
      <w:r w:rsidR="00C13E9B">
        <w:rPr>
          <w:rFonts w:ascii="Times New Roman" w:hAnsi="Times New Roman" w:cs="Times New Roman"/>
          <w:sz w:val="28"/>
          <w:szCs w:val="28"/>
        </w:rPr>
        <w:t>6</w:t>
      </w:r>
      <w:r w:rsidR="00076DD9">
        <w:rPr>
          <w:rFonts w:ascii="Times New Roman" w:hAnsi="Times New Roman" w:cs="Times New Roman"/>
          <w:sz w:val="28"/>
          <w:szCs w:val="28"/>
        </w:rPr>
        <w:t xml:space="preserve"> лот</w:t>
      </w:r>
      <w:r w:rsidR="00C13E9B">
        <w:rPr>
          <w:rFonts w:ascii="Times New Roman" w:hAnsi="Times New Roman" w:cs="Times New Roman"/>
          <w:sz w:val="28"/>
          <w:szCs w:val="28"/>
        </w:rPr>
        <w:t>ов</w:t>
      </w:r>
      <w:r w:rsidR="004F5BF0">
        <w:rPr>
          <w:rFonts w:ascii="Times New Roman" w:hAnsi="Times New Roman" w:cs="Times New Roman"/>
          <w:sz w:val="28"/>
          <w:szCs w:val="28"/>
        </w:rPr>
        <w:t>, перечень которых указан в Приложении № 1 к настоящей Информации</w:t>
      </w:r>
      <w:r w:rsidR="00076DD9">
        <w:rPr>
          <w:rFonts w:ascii="Times New Roman" w:hAnsi="Times New Roman" w:cs="Times New Roman"/>
          <w:sz w:val="28"/>
          <w:szCs w:val="28"/>
        </w:rPr>
        <w:t>).</w:t>
      </w:r>
    </w:p>
    <w:p w:rsidR="00761491" w:rsidRDefault="00C13E9B" w:rsidP="00A45FC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61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61491">
        <w:rPr>
          <w:rFonts w:ascii="Times New Roman" w:hAnsi="Times New Roman" w:cs="Times New Roman"/>
          <w:sz w:val="28"/>
          <w:szCs w:val="28"/>
        </w:rPr>
        <w:t>.201</w:t>
      </w:r>
      <w:r w:rsidR="00806007">
        <w:rPr>
          <w:rFonts w:ascii="Times New Roman" w:hAnsi="Times New Roman" w:cs="Times New Roman"/>
          <w:sz w:val="28"/>
          <w:szCs w:val="28"/>
        </w:rPr>
        <w:t>8</w:t>
      </w:r>
      <w:r w:rsidR="0076149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 15.00 ч.</w:t>
      </w:r>
      <w:r w:rsid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6B1E3C">
        <w:rPr>
          <w:rFonts w:ascii="Times New Roman" w:hAnsi="Times New Roman" w:cs="Times New Roman"/>
          <w:sz w:val="28"/>
          <w:szCs w:val="28"/>
        </w:rPr>
        <w:t xml:space="preserve">тема </w:t>
      </w:r>
      <w:r w:rsidR="00761491">
        <w:rPr>
          <w:rFonts w:ascii="Times New Roman" w:hAnsi="Times New Roman" w:cs="Times New Roman"/>
          <w:sz w:val="28"/>
          <w:szCs w:val="28"/>
        </w:rPr>
        <w:t>заседани</w:t>
      </w:r>
      <w:r w:rsidR="006B1E3C">
        <w:rPr>
          <w:rFonts w:ascii="Times New Roman" w:hAnsi="Times New Roman" w:cs="Times New Roman"/>
          <w:sz w:val="28"/>
          <w:szCs w:val="28"/>
        </w:rPr>
        <w:t>я</w:t>
      </w:r>
      <w:r w:rsidR="007614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B1E3C">
        <w:rPr>
          <w:rFonts w:ascii="Times New Roman" w:hAnsi="Times New Roman" w:cs="Times New Roman"/>
          <w:sz w:val="28"/>
          <w:szCs w:val="28"/>
        </w:rPr>
        <w:t>:</w:t>
      </w:r>
      <w:r w:rsidR="0076149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B1E3C">
        <w:rPr>
          <w:rFonts w:ascii="Times New Roman" w:hAnsi="Times New Roman" w:cs="Times New Roman"/>
          <w:sz w:val="28"/>
          <w:szCs w:val="28"/>
        </w:rPr>
        <w:t>е</w:t>
      </w:r>
      <w:r w:rsidR="0076149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076DD9">
        <w:rPr>
          <w:rFonts w:ascii="Times New Roman" w:hAnsi="Times New Roman" w:cs="Times New Roman"/>
          <w:sz w:val="28"/>
          <w:szCs w:val="28"/>
        </w:rPr>
        <w:t>а</w:t>
      </w:r>
      <w:r w:rsid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076DD9">
        <w:rPr>
          <w:rFonts w:ascii="Times New Roman" w:hAnsi="Times New Roman" w:cs="Times New Roman"/>
          <w:sz w:val="28"/>
          <w:szCs w:val="28"/>
        </w:rPr>
        <w:t>по продаже муниципального имущества Пышминского городского округа.</w:t>
      </w:r>
    </w:p>
    <w:p w:rsidR="00DD67F6" w:rsidRPr="00DD67F6" w:rsidRDefault="00DD67F6" w:rsidP="00A45FC4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67F6">
        <w:rPr>
          <w:rFonts w:ascii="Times New Roman" w:hAnsi="Times New Roman" w:cs="Times New Roman"/>
          <w:sz w:val="28"/>
          <w:szCs w:val="28"/>
        </w:rPr>
        <w:t>Заинтересованные лица, изъявившие желание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, направляют заявку об участии в заседании комиссии, оформленную в соответствии с пунктом 3.1. настоящей Информации, по адресу: </w:t>
      </w:r>
      <w:r w:rsidR="00806007">
        <w:rPr>
          <w:rFonts w:ascii="Times New Roman" w:hAnsi="Times New Roman" w:cs="Times New Roman"/>
          <w:b/>
          <w:sz w:val="28"/>
          <w:szCs w:val="28"/>
        </w:rPr>
        <w:t>Свердловская область, пгт</w:t>
      </w:r>
      <w:r w:rsidRPr="00A45FC4">
        <w:rPr>
          <w:rFonts w:ascii="Times New Roman" w:hAnsi="Times New Roman" w:cs="Times New Roman"/>
          <w:b/>
          <w:sz w:val="28"/>
          <w:szCs w:val="28"/>
        </w:rPr>
        <w:t xml:space="preserve">. Пышма, ул. 1 Мая, д. 2, 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A45FC4">
        <w:rPr>
          <w:rFonts w:ascii="Times New Roman" w:hAnsi="Times New Roman" w:cs="Times New Roman"/>
          <w:b/>
          <w:sz w:val="28"/>
          <w:szCs w:val="28"/>
        </w:rPr>
        <w:t>. 16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C13E9B">
        <w:rPr>
          <w:rFonts w:ascii="Times New Roman" w:hAnsi="Times New Roman" w:cs="Times New Roman"/>
          <w:sz w:val="28"/>
          <w:szCs w:val="28"/>
        </w:rPr>
        <w:t xml:space="preserve">по </w:t>
      </w:r>
      <w:r w:rsidRPr="0076149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1491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pgocumi</w:t>
      </w:r>
      <w:proofErr w:type="spellEnd"/>
      <w:r w:rsidRPr="00A45FC4">
        <w:rPr>
          <w:rFonts w:ascii="Times New Roman" w:hAnsi="Times New Roman" w:cs="Times New Roman"/>
          <w:b/>
          <w:sz w:val="28"/>
          <w:szCs w:val="28"/>
        </w:rPr>
        <w:t>@</w:t>
      </w:r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45FC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491" w:rsidRPr="00761491" w:rsidRDefault="00761491" w:rsidP="0076149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61491">
        <w:rPr>
          <w:rFonts w:ascii="Times New Roman" w:hAnsi="Times New Roman" w:cs="Times New Roman"/>
          <w:sz w:val="28"/>
          <w:szCs w:val="28"/>
        </w:rPr>
        <w:t>Специалист ответственный за проведение заседания комиссии</w:t>
      </w:r>
      <w:r w:rsidR="00DD67F6">
        <w:rPr>
          <w:rFonts w:ascii="Times New Roman" w:hAnsi="Times New Roman" w:cs="Times New Roman"/>
          <w:sz w:val="28"/>
          <w:szCs w:val="28"/>
        </w:rPr>
        <w:t>:</w:t>
      </w:r>
      <w:r w:rsidRPr="00761491">
        <w:rPr>
          <w:rFonts w:ascii="Times New Roman" w:hAnsi="Times New Roman" w:cs="Times New Roman"/>
          <w:sz w:val="28"/>
          <w:szCs w:val="28"/>
        </w:rPr>
        <w:t xml:space="preserve"> </w:t>
      </w:r>
      <w:r w:rsidR="00076DD9">
        <w:rPr>
          <w:rFonts w:ascii="Times New Roman" w:hAnsi="Times New Roman" w:cs="Times New Roman"/>
          <w:sz w:val="28"/>
          <w:szCs w:val="28"/>
        </w:rPr>
        <w:t>Вяткин Виктор Сергеевич</w:t>
      </w:r>
      <w:r w:rsidRPr="00761491">
        <w:rPr>
          <w:rFonts w:ascii="Times New Roman" w:hAnsi="Times New Roman" w:cs="Times New Roman"/>
          <w:sz w:val="28"/>
          <w:szCs w:val="28"/>
        </w:rPr>
        <w:t xml:space="preserve"> – секретарь комиссии, </w:t>
      </w:r>
      <w:r w:rsidR="00076DD9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Пышминского городского округа</w:t>
      </w:r>
      <w:r w:rsidR="00076DD9">
        <w:rPr>
          <w:rFonts w:ascii="Times New Roman" w:hAnsi="Times New Roman" w:cs="Times New Roman"/>
          <w:sz w:val="28"/>
          <w:szCs w:val="28"/>
        </w:rPr>
        <w:t xml:space="preserve"> по имуществу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491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A45FC4">
        <w:rPr>
          <w:rFonts w:ascii="Times New Roman" w:hAnsi="Times New Roman" w:cs="Times New Roman"/>
          <w:b/>
          <w:sz w:val="28"/>
          <w:szCs w:val="28"/>
        </w:rPr>
        <w:t>(34372)</w:t>
      </w:r>
      <w:r w:rsidR="0007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>2-10-20</w:t>
      </w:r>
      <w:r w:rsidRPr="00761491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pgocumi</w:t>
      </w:r>
      <w:proofErr w:type="spellEnd"/>
      <w:r w:rsidRPr="00A45FC4">
        <w:rPr>
          <w:rFonts w:ascii="Times New Roman" w:hAnsi="Times New Roman" w:cs="Times New Roman"/>
          <w:b/>
          <w:sz w:val="28"/>
          <w:szCs w:val="28"/>
        </w:rPr>
        <w:t>@</w:t>
      </w:r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45FC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45F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614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5D6" w:rsidRPr="00A45FC4" w:rsidRDefault="00E455D6" w:rsidP="00761491">
      <w:pPr>
        <w:pStyle w:val="ConsPlusNormal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FC4">
        <w:rPr>
          <w:rFonts w:ascii="Times New Roman" w:hAnsi="Times New Roman" w:cs="Times New Roman"/>
          <w:b/>
          <w:sz w:val="28"/>
          <w:szCs w:val="28"/>
        </w:rPr>
        <w:t>Порядок присутствия граждан (физических лиц), в том числе</w:t>
      </w:r>
      <w:r w:rsidR="00571C50" w:rsidRPr="00A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>представителей организаций (юридических лиц), общественных</w:t>
      </w:r>
      <w:r w:rsidR="00571C50" w:rsidRPr="00A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>объединений, государственных органов и органов местного</w:t>
      </w:r>
      <w:r w:rsidR="00571C50" w:rsidRPr="00A45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FC4">
        <w:rPr>
          <w:rFonts w:ascii="Times New Roman" w:hAnsi="Times New Roman" w:cs="Times New Roman"/>
          <w:b/>
          <w:sz w:val="28"/>
          <w:szCs w:val="28"/>
        </w:rPr>
        <w:t xml:space="preserve">самоуправления на заседаниях </w:t>
      </w:r>
      <w:r w:rsidR="00A45FC4">
        <w:rPr>
          <w:rFonts w:ascii="Times New Roman" w:hAnsi="Times New Roman" w:cs="Times New Roman"/>
          <w:b/>
          <w:sz w:val="28"/>
          <w:szCs w:val="28"/>
        </w:rPr>
        <w:t>комиссии.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лица, изъявившие желание присутствовать на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, направляют заявку об участии в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заявка) на имя </w:t>
      </w:r>
      <w:r w:rsidR="00571C50">
        <w:rPr>
          <w:rFonts w:ascii="Times New Roman" w:hAnsi="Times New Roman" w:cs="Times New Roman"/>
          <w:sz w:val="28"/>
          <w:szCs w:val="28"/>
        </w:rPr>
        <w:t>Дедюхиной Светланы Геннадьевны – председателя комиссии,</w:t>
      </w:r>
      <w:r>
        <w:rPr>
          <w:rFonts w:ascii="Times New Roman" w:hAnsi="Times New Roman" w:cs="Times New Roman"/>
          <w:sz w:val="28"/>
          <w:szCs w:val="28"/>
        </w:rPr>
        <w:t xml:space="preserve"> не позднее 3 рабочих дней до дня начала заседания.</w:t>
      </w:r>
    </w:p>
    <w:p w:rsidR="00E455D6" w:rsidRDefault="004F5BF0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приведена в П</w:t>
      </w:r>
      <w:r w:rsidR="00E455D6" w:rsidRPr="00571C50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E455D6" w:rsidRPr="00571C50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571C50">
        <w:rPr>
          <w:rFonts w:ascii="Times New Roman" w:hAnsi="Times New Roman" w:cs="Times New Roman"/>
          <w:sz w:val="28"/>
          <w:szCs w:val="28"/>
        </w:rPr>
        <w:t>й Информации</w:t>
      </w:r>
      <w:r w:rsidR="00E455D6" w:rsidRPr="00571C50">
        <w:rPr>
          <w:rFonts w:ascii="Times New Roman" w:hAnsi="Times New Roman" w:cs="Times New Roman"/>
          <w:sz w:val="28"/>
          <w:szCs w:val="28"/>
        </w:rPr>
        <w:t>.</w:t>
      </w:r>
    </w:p>
    <w:p w:rsidR="00E455D6" w:rsidRPr="00571C50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1C50">
        <w:rPr>
          <w:rFonts w:ascii="Times New Roman" w:hAnsi="Times New Roman" w:cs="Times New Roman"/>
          <w:sz w:val="28"/>
          <w:szCs w:val="28"/>
        </w:rPr>
        <w:t xml:space="preserve">Заявка направляется заинтересованным лицом в письменном виде по адресу, указанному в информации о запланированном к проведению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 w:rsidRPr="00571C50">
        <w:rPr>
          <w:rFonts w:ascii="Times New Roman" w:hAnsi="Times New Roman" w:cs="Times New Roman"/>
          <w:sz w:val="28"/>
          <w:szCs w:val="28"/>
        </w:rPr>
        <w:t>, либо в электронном виде на электронный адрес.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заявок осуществляется в журнале регистрации заявок на участие в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 При регистрации заявки проставляется отметка о дате и времени ее поступления.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Федеральным законом от 27.07.2006 года № 152-ФЗ «О персональных данных».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присутствующих на заседании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должно создавать препятствий в работе членам </w:t>
      </w:r>
      <w:r w:rsidR="00571C50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не должно быть менее </w:t>
      </w:r>
      <w:r w:rsidRPr="00A81FC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превышения числа заинтересованных лиц, представивших заявку, числу свободных мест, размещение производится в порядке очереди по дате и времени получения заявки.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 сообщает заинтересованным лицам, представившим заявку, об отсутствии мест для размещения одним из способов: по телефону, по факсимильной связи или по электронному адресу, указанным в заявке, не позднее 2 рабочих дней до дня начала заседания.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Заинтересованное лицо не допускается к участию в заседании в следующих случаях: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заявки в срок, указанный в пункте 3.1 настояще</w:t>
      </w:r>
      <w:r w:rsidR="00A45FC4">
        <w:rPr>
          <w:rFonts w:ascii="Times New Roman" w:hAnsi="Times New Roman" w:cs="Times New Roman"/>
          <w:sz w:val="28"/>
          <w:szCs w:val="28"/>
        </w:rPr>
        <w:t>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паспорта или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полномочия;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регистрации в соответствии с пунктом 3.7 настояще</w:t>
      </w:r>
      <w:r w:rsidR="00A45FC4">
        <w:rPr>
          <w:rFonts w:ascii="Times New Roman" w:hAnsi="Times New Roman" w:cs="Times New Roman"/>
          <w:sz w:val="28"/>
          <w:szCs w:val="28"/>
        </w:rPr>
        <w:t>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отсутствие свободных мест для размещения;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16F3">
        <w:rPr>
          <w:rFonts w:ascii="Times New Roman" w:hAnsi="Times New Roman" w:cs="Times New Roman"/>
          <w:b/>
          <w:sz w:val="28"/>
          <w:szCs w:val="28"/>
        </w:rPr>
        <w:t xml:space="preserve">Участие граждан в заседании </w:t>
      </w:r>
      <w:r w:rsidR="009316F3" w:rsidRPr="009316F3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9316F3">
        <w:rPr>
          <w:rFonts w:ascii="Times New Roman" w:hAnsi="Times New Roman" w:cs="Times New Roman"/>
          <w:b/>
          <w:sz w:val="28"/>
          <w:szCs w:val="28"/>
        </w:rPr>
        <w:t xml:space="preserve">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- документа, подтверждающего полномочия</w:t>
      </w:r>
      <w:r>
        <w:rPr>
          <w:rFonts w:ascii="Times New Roman" w:hAnsi="Times New Roman" w:cs="Times New Roman"/>
          <w:sz w:val="28"/>
          <w:szCs w:val="28"/>
        </w:rPr>
        <w:t>, за исключением лиц, имеющих право представлять интересы без доверенности.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имеют право участвовать в обсуждении вопросов, рассматриваемых на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вносить свои замечания и предложения, которые носят рекомендательный характер.</w:t>
      </w:r>
    </w:p>
    <w:p w:rsidR="00E455D6" w:rsidRDefault="009316F3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E455D6">
        <w:rPr>
          <w:rFonts w:ascii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455D6">
        <w:rPr>
          <w:rFonts w:ascii="Times New Roman" w:hAnsi="Times New Roman" w:cs="Times New Roman"/>
          <w:sz w:val="28"/>
          <w:szCs w:val="28"/>
        </w:rPr>
        <w:t xml:space="preserve"> за проведение заседания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E455D6">
        <w:rPr>
          <w:rFonts w:ascii="Times New Roman" w:hAnsi="Times New Roman" w:cs="Times New Roman"/>
          <w:sz w:val="28"/>
          <w:szCs w:val="28"/>
        </w:rPr>
        <w:t xml:space="preserve">, </w:t>
      </w:r>
      <w:r w:rsidR="00761491">
        <w:rPr>
          <w:rFonts w:ascii="Times New Roman" w:hAnsi="Times New Roman" w:cs="Times New Roman"/>
          <w:sz w:val="28"/>
          <w:szCs w:val="28"/>
        </w:rPr>
        <w:t xml:space="preserve">указанный в пункте 2 настоящей Информации, </w:t>
      </w:r>
      <w:r w:rsidR="00E455D6">
        <w:rPr>
          <w:rFonts w:ascii="Times New Roman" w:hAnsi="Times New Roman" w:cs="Times New Roman"/>
          <w:sz w:val="28"/>
          <w:szCs w:val="28"/>
        </w:rPr>
        <w:t>перед началом заседания проводит процедуру регистрации заинтересованных лиц.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лист регистрации вносятся фамилия, имя и отчество. Листы регистрации приобщаются к материалам заседания коллегиального органа.</w:t>
      </w:r>
    </w:p>
    <w:p w:rsidR="00E455D6" w:rsidRDefault="00E455D6" w:rsidP="00A45FC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заинтересованные лица информируются о своих правах и ответственности в связи с присутствием на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участию в заседаниях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осуществляются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собственных средств заинтересованных лиц, если иное не предусмотрено действующим законодательством.</w:t>
      </w:r>
    </w:p>
    <w:p w:rsidR="00E455D6" w:rsidRDefault="00E455D6" w:rsidP="00A45FC4">
      <w:pPr>
        <w:pStyle w:val="ConsPlusNormal"/>
        <w:numPr>
          <w:ilvl w:val="1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заявок на участие в заседании </w:t>
      </w:r>
      <w:r w:rsidR="009316F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, либо в случае недопущения заинтересованных лиц к заседанию в соответствии с пунктом 3.5 настояще</w:t>
      </w:r>
      <w:r w:rsidR="00A45FC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5FC4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заседание проводится в отсутствие указанных лиц с фиксированием данного обстоятельства в решении коллегиального органа.</w:t>
      </w:r>
    </w:p>
    <w:p w:rsidR="00E455D6" w:rsidRDefault="00E455D6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6"/>
      <w:bookmarkEnd w:id="1"/>
    </w:p>
    <w:p w:rsidR="00B90485" w:rsidRDefault="004F5BF0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Информации</w:t>
      </w:r>
    </w:p>
    <w:p w:rsidR="004F5BF0" w:rsidRDefault="004F5BF0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3E9B" w:rsidRPr="00C13E9B" w:rsidRDefault="00C13E9B" w:rsidP="00C1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E9B">
        <w:rPr>
          <w:rFonts w:ascii="Times New Roman" w:hAnsi="Times New Roman" w:cs="Times New Roman"/>
          <w:sz w:val="28"/>
          <w:szCs w:val="28"/>
        </w:rPr>
        <w:t xml:space="preserve">        лот № 1 – нежилое здание – центральная котельная, общей площадью 208 кв.м., расположенное по адресу: Свердловская область, пгт. Пышма, ул. 1 Мая, д. 1а, и земельный участок, общей площадью 1241 кв.м., с кадастровым номером 66:20:1508010:17, категория земель: земли населенных пунктов, с местоположением: Свердловская область, пгт. Пышма, ул. 1 Мая, 1а, с разрешенным использованием: под объект коммунального хозяйства;</w:t>
      </w:r>
    </w:p>
    <w:p w:rsidR="00C13E9B" w:rsidRPr="00C13E9B" w:rsidRDefault="00C13E9B" w:rsidP="00C1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E9B">
        <w:rPr>
          <w:rFonts w:ascii="Times New Roman" w:hAnsi="Times New Roman" w:cs="Times New Roman"/>
          <w:sz w:val="28"/>
          <w:szCs w:val="28"/>
        </w:rPr>
        <w:t xml:space="preserve">      лот № 2 – здание детского сада, расположенное по адресу: Свердловская область, Пышминский район, с. Тимохинское, ул. Халтурина, д. 11, общей площадью 297,5 кв.м., и земельный участок с местоположением: Свердловская область, Пышминский район, с. Тимохинское, ул. Халтурина, 11, общей площадью 2509 кв.м., с кадастровым номером 66:20:2001001:245, категория земель: земли населенных пунктов, с разрешенным использованием: под объект народного образования (детский сад);</w:t>
      </w:r>
    </w:p>
    <w:p w:rsidR="00C13E9B" w:rsidRPr="00C13E9B" w:rsidRDefault="00C13E9B" w:rsidP="00C1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E9B">
        <w:rPr>
          <w:rFonts w:ascii="Times New Roman" w:hAnsi="Times New Roman" w:cs="Times New Roman"/>
          <w:sz w:val="28"/>
          <w:szCs w:val="28"/>
        </w:rPr>
        <w:t xml:space="preserve">        лот № 3 – здание школы № 2, расположенное по адресу: Свердловская область, Пышминский район, с. Четкарино, пер. Школьный, д. 3, общей площадью 1023,2 кв.м., и земельный участок с местоположением: Свердловская область, Пышминский район, с. Четкарино, пер. Школьный, д. 3, общей площадью 7500 кв.м., с кадастровым номером 66:20:3003001:273;</w:t>
      </w:r>
    </w:p>
    <w:p w:rsidR="00C13E9B" w:rsidRPr="00C13E9B" w:rsidRDefault="00C13E9B" w:rsidP="00C1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E9B">
        <w:rPr>
          <w:rFonts w:ascii="Times New Roman" w:hAnsi="Times New Roman" w:cs="Times New Roman"/>
          <w:sz w:val="28"/>
          <w:szCs w:val="28"/>
        </w:rPr>
        <w:t xml:space="preserve">       лот № 4 – нежилое помещение, расположенное по адресу: </w:t>
      </w:r>
      <w:proofErr w:type="gramStart"/>
      <w:r w:rsidRPr="00C13E9B">
        <w:rPr>
          <w:rFonts w:ascii="Times New Roman" w:hAnsi="Times New Roman" w:cs="Times New Roman"/>
          <w:sz w:val="28"/>
          <w:szCs w:val="28"/>
        </w:rPr>
        <w:t>Свердловская область, Пышминский район, с. Печеркино, ул. Победы, д. 2, общей площадью 80,2 кв.м.;</w:t>
      </w:r>
      <w:proofErr w:type="gramEnd"/>
    </w:p>
    <w:p w:rsidR="00C13E9B" w:rsidRPr="00C13E9B" w:rsidRDefault="00C13E9B" w:rsidP="00C1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E9B">
        <w:rPr>
          <w:rFonts w:ascii="Times New Roman" w:hAnsi="Times New Roman" w:cs="Times New Roman"/>
          <w:sz w:val="28"/>
          <w:szCs w:val="28"/>
        </w:rPr>
        <w:t xml:space="preserve">       лот № 5 - нежилое помещение, расположенное по адресу: </w:t>
      </w:r>
      <w:proofErr w:type="gramStart"/>
      <w:r w:rsidRPr="00C13E9B">
        <w:rPr>
          <w:rFonts w:ascii="Times New Roman" w:hAnsi="Times New Roman" w:cs="Times New Roman"/>
          <w:sz w:val="28"/>
          <w:szCs w:val="28"/>
        </w:rPr>
        <w:t>Свердловская область, Пышминский район, с. Тупицыно, ул. Ленина, д. 32, кв. 4, общей площадью 43,2 кв.м.;</w:t>
      </w:r>
      <w:proofErr w:type="gramEnd"/>
    </w:p>
    <w:p w:rsidR="00C13E9B" w:rsidRPr="00C13E9B" w:rsidRDefault="00C13E9B" w:rsidP="00C13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E9B">
        <w:rPr>
          <w:rFonts w:ascii="Times New Roman" w:hAnsi="Times New Roman" w:cs="Times New Roman"/>
          <w:sz w:val="28"/>
          <w:szCs w:val="28"/>
        </w:rPr>
        <w:t xml:space="preserve">       лот № 6 - нежилое здание – детский сад, расположенное по адресу: </w:t>
      </w:r>
      <w:proofErr w:type="gramStart"/>
      <w:r w:rsidRPr="00C13E9B">
        <w:rPr>
          <w:rFonts w:ascii="Times New Roman" w:hAnsi="Times New Roman" w:cs="Times New Roman"/>
          <w:sz w:val="28"/>
          <w:szCs w:val="28"/>
        </w:rPr>
        <w:t>Свердловская область, Пышминский район, д. Речелга, пер. Школьный, д. 3, общей площадью 115,8 кв.м., и земельный участок, с местоположением:</w:t>
      </w:r>
      <w:proofErr w:type="gramEnd"/>
      <w:r w:rsidRPr="00C13E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3E9B">
        <w:rPr>
          <w:rFonts w:ascii="Times New Roman" w:hAnsi="Times New Roman" w:cs="Times New Roman"/>
          <w:sz w:val="28"/>
          <w:szCs w:val="28"/>
        </w:rPr>
        <w:t>Свердловская область, Пышминский район, д. Речелга, пер. Школьный, д. 3, общей площадью 480,00 кв.м.</w:t>
      </w:r>
      <w:proofErr w:type="gramEnd"/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6007" w:rsidRDefault="00806007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85" w:rsidRDefault="004F5BF0" w:rsidP="004F5B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к Информации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заседании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коллегиального органа)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____________________________________________________________________,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_______________ номер ____________ выдан 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 «____»________________ года </w:t>
      </w:r>
      <w:hyperlink r:id="rId6" w:anchor="P16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&lt;*&gt;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(кем и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представителем ________________________________________________,</w:t>
      </w:r>
    </w:p>
    <w:p w:rsidR="00B90485" w:rsidRDefault="00B90485" w:rsidP="00B904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(юридического лица),  государственного органа, органа местного самоуправления, представителем которого является гражданин)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доверенности </w:t>
      </w:r>
      <w:hyperlink r:id="rId7" w:anchor="P16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     допустить       меня       к      участию      в      заседании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«___» ________________ года _________ час _________ мин.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со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152-ФЗ «О персональных данных» даю согласие на обработку моих персональных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данных,  а  именно  совершение действий, предусмотренных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пунктом 3 статьи 3</w:t>
        </w:r>
      </w:hyperlink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названного Федерального закона.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  Подпись ________________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0"/>
      <w:bookmarkEnd w:id="2"/>
      <w:r>
        <w:rPr>
          <w:rFonts w:ascii="Times New Roman" w:hAnsi="Times New Roman" w:cs="Times New Roman"/>
          <w:sz w:val="28"/>
          <w:szCs w:val="28"/>
        </w:rPr>
        <w:t xml:space="preserve">    &lt;*&gt; Заполняется гражданином (физическим лицом).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1"/>
      <w:bookmarkEnd w:id="3"/>
      <w:r>
        <w:rPr>
          <w:rFonts w:ascii="Times New Roman" w:hAnsi="Times New Roman" w:cs="Times New Roman"/>
          <w:sz w:val="28"/>
          <w:szCs w:val="28"/>
        </w:rPr>
        <w:t xml:space="preserve">    &lt;**&gt;   Заполняется   представителем  организации  (юридического  лица),</w:t>
      </w:r>
    </w:p>
    <w:p w:rsidR="00B90485" w:rsidRDefault="00B90485" w:rsidP="00B904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органа, органа местного самоуправления.</w:t>
      </w:r>
    </w:p>
    <w:p w:rsidR="00B90485" w:rsidRDefault="00B90485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7A1" w:rsidRDefault="002247A1" w:rsidP="00761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7A1" w:rsidSect="001721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615"/>
    <w:multiLevelType w:val="multilevel"/>
    <w:tmpl w:val="F11E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B672207"/>
    <w:multiLevelType w:val="multilevel"/>
    <w:tmpl w:val="F11E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464860"/>
    <w:multiLevelType w:val="hybridMultilevel"/>
    <w:tmpl w:val="8C12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167D4"/>
    <w:multiLevelType w:val="hybridMultilevel"/>
    <w:tmpl w:val="095A3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9"/>
    <w:rsid w:val="00076DD9"/>
    <w:rsid w:val="000F7EC9"/>
    <w:rsid w:val="001721A9"/>
    <w:rsid w:val="0018471E"/>
    <w:rsid w:val="001F4836"/>
    <w:rsid w:val="002247A1"/>
    <w:rsid w:val="00272626"/>
    <w:rsid w:val="0036464B"/>
    <w:rsid w:val="003A609B"/>
    <w:rsid w:val="00437749"/>
    <w:rsid w:val="00473353"/>
    <w:rsid w:val="004A21A8"/>
    <w:rsid w:val="004C313F"/>
    <w:rsid w:val="004D53D1"/>
    <w:rsid w:val="004F5BF0"/>
    <w:rsid w:val="00547486"/>
    <w:rsid w:val="00571C50"/>
    <w:rsid w:val="006B1E3C"/>
    <w:rsid w:val="006E5CE0"/>
    <w:rsid w:val="00761491"/>
    <w:rsid w:val="007B3410"/>
    <w:rsid w:val="00806007"/>
    <w:rsid w:val="0081720B"/>
    <w:rsid w:val="00877C54"/>
    <w:rsid w:val="008B2D4F"/>
    <w:rsid w:val="009316F3"/>
    <w:rsid w:val="00A45FC4"/>
    <w:rsid w:val="00A82CD1"/>
    <w:rsid w:val="00A912C1"/>
    <w:rsid w:val="00B36252"/>
    <w:rsid w:val="00B3741E"/>
    <w:rsid w:val="00B90485"/>
    <w:rsid w:val="00C13E9B"/>
    <w:rsid w:val="00C85D6F"/>
    <w:rsid w:val="00DD67F6"/>
    <w:rsid w:val="00E059D3"/>
    <w:rsid w:val="00E455D6"/>
    <w:rsid w:val="00ED62F4"/>
    <w:rsid w:val="00FB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A9"/>
    <w:pPr>
      <w:ind w:left="720"/>
      <w:contextualSpacing/>
    </w:pPr>
  </w:style>
  <w:style w:type="paragraph" w:customStyle="1" w:styleId="ConsPlusNormal">
    <w:name w:val="ConsPlusNormal"/>
    <w:rsid w:val="00E4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61491"/>
    <w:rPr>
      <w:color w:val="0000FF" w:themeColor="hyperlink"/>
      <w:u w:val="single"/>
    </w:rPr>
  </w:style>
  <w:style w:type="paragraph" w:customStyle="1" w:styleId="ConsPlusNonformat">
    <w:name w:val="ConsPlusNonformat"/>
    <w:rsid w:val="00B9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1A9"/>
    <w:pPr>
      <w:ind w:left="720"/>
      <w:contextualSpacing/>
    </w:pPr>
  </w:style>
  <w:style w:type="paragraph" w:customStyle="1" w:styleId="ConsPlusNormal">
    <w:name w:val="ConsPlusNormal"/>
    <w:rsid w:val="00E4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761491"/>
    <w:rPr>
      <w:color w:val="0000FF" w:themeColor="hyperlink"/>
      <w:u w:val="single"/>
    </w:rPr>
  </w:style>
  <w:style w:type="paragraph" w:customStyle="1" w:styleId="ConsPlusNonformat">
    <w:name w:val="ConsPlusNonformat"/>
    <w:rsid w:val="00B90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A5BB2248671973E0EFD104574F291318093118FFCDE8F0F1F7CC41273D6E7547B251A6F7C6873CT3k5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ownloads\&#1053;&#1055;&#1040;%20&#1087;&#1088;&#1086;&#1077;&#1082;&#1090;\&#1055;&#1088;&#1086;&#1077;&#1082;&#1090;%20&#1084;&#1086;&#1076;&#1077;&#1083;&#1100;&#1085;&#1086;&#1075;&#1086;%20&#1087;&#1086;%20&#1087;&#1088;&#1080;&#1089;&#1091;&#1090;&#1089;&#1090;&#1074;&#1080;&#1102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A5BB2248671973E0EFD104574F291318093118FFCDE8F0F1F7CC41273D6E7547B251A6F7C68738T3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2018-05-25T08:05:00Z</cp:lastPrinted>
  <dcterms:created xsi:type="dcterms:W3CDTF">2018-09-24T03:23:00Z</dcterms:created>
  <dcterms:modified xsi:type="dcterms:W3CDTF">2018-09-24T03:23:00Z</dcterms:modified>
</cp:coreProperties>
</file>