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7" w:rsidRDefault="006B4347" w:rsidP="006B43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F3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 уведомляет об окончании формирования нового состава Общественной палаты Пышминского городского округа</w:t>
      </w:r>
    </w:p>
    <w:p w:rsidR="003D7B2D" w:rsidRDefault="003D7B2D" w:rsidP="006B43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2D" w:rsidRPr="00CD0CF3" w:rsidRDefault="003D7B2D" w:rsidP="006B43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47" w:rsidRDefault="006B4347" w:rsidP="006B4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2018 года состоялось  заседание  избранных Думой Пышминского городского округа и главой Пышминского городского округа  членов Общественной палаты,  которые  утвердили  6 членов Общественной палаты из числа кандидатов,  предложенных общественными организациями Пышминского городского округа.</w:t>
      </w:r>
    </w:p>
    <w:p w:rsidR="006B4347" w:rsidRDefault="006B4347" w:rsidP="006B4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8922"/>
      </w:tblGrid>
      <w:tr w:rsidR="006B4347" w:rsidTr="006B4347">
        <w:trPr>
          <w:trHeight w:val="366"/>
        </w:trPr>
        <w:tc>
          <w:tcPr>
            <w:tcW w:w="666" w:type="dxa"/>
          </w:tcPr>
          <w:p w:rsidR="006B4347" w:rsidRDefault="006B4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</w:tcPr>
          <w:p w:rsidR="006B4347" w:rsidRPr="00CD0CF3" w:rsidRDefault="006B4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0C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состав Общественной палаты вошли: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Андропов Александр Юрьевич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Беляков Сергей Александрович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Горский Владимир Сергеевич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Зыкова Клавдия Михайловна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Коновалова Татьяна Анатольевна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Леонтьева Галина Васильевна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Маньков Михаил Сергеевич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Попов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Семенович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Тюменцев Виктор Михайлович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Шаронова Любовь Сергеевна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CD0CF3">
              <w:rPr>
                <w:rFonts w:ascii="Times New Roman" w:hAnsi="Times New Roman" w:cs="Times New Roman"/>
                <w:sz w:val="28"/>
                <w:szCs w:val="28"/>
              </w:rPr>
              <w:t>Фоминых Галина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Юдина Валентина Яковлевна </w:t>
            </w:r>
          </w:p>
          <w:p w:rsidR="006B4347" w:rsidRDefault="006B43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47" w:rsidRDefault="006B4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B4347" w:rsidRDefault="006B4347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вновь избранного состава Общественной палаты Пышминского городского округа </w:t>
      </w:r>
      <w:r w:rsidR="00CD0CF3">
        <w:rPr>
          <w:rFonts w:ascii="Times New Roman" w:hAnsi="Times New Roman" w:cs="Times New Roman"/>
          <w:sz w:val="28"/>
          <w:szCs w:val="28"/>
        </w:rPr>
        <w:t>состоялось 30 января 2018 года.</w:t>
      </w:r>
    </w:p>
    <w:p w:rsidR="00CD0CF3" w:rsidRPr="003D7B2D" w:rsidRDefault="00CD0CF3" w:rsidP="006B4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2D">
        <w:rPr>
          <w:rFonts w:ascii="Times New Roman" w:hAnsi="Times New Roman" w:cs="Times New Roman"/>
          <w:b/>
          <w:sz w:val="28"/>
          <w:szCs w:val="28"/>
        </w:rPr>
        <w:t>На заседании были избраны:</w:t>
      </w:r>
    </w:p>
    <w:p w:rsidR="00CD0CF3" w:rsidRDefault="00CD0CF3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Пышминского городского округа – Горский Владимир Сергеевич;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Пышминского городского округа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 Пышминского городского округа  – Фоминых Галина Александровна.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Общественной палаты Пышминского городского округа вошли: Горский Владимир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Михайловна, Беляков Сергей Александрович, Юдина Валентина Яковлевна, Попов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председателями комиссий: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Беляков Сергей Александрович;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Юдина Валентина Яковлевна;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Попов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B2D" w:rsidRDefault="003D7B2D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F3" w:rsidRDefault="00CD0CF3" w:rsidP="006B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347" w:rsidRDefault="006B4347" w:rsidP="006B4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47" w:rsidRDefault="006B4347" w:rsidP="006B4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47" w:rsidRDefault="006B4347" w:rsidP="006B4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47" w:rsidRDefault="006B4347" w:rsidP="006B4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CB" w:rsidRDefault="004821CB"/>
    <w:sectPr w:rsidR="0048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D4"/>
    <w:rsid w:val="003D7B2D"/>
    <w:rsid w:val="004821CB"/>
    <w:rsid w:val="006B4347"/>
    <w:rsid w:val="00B314D4"/>
    <w:rsid w:val="00C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3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B43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3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B43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2018-02-06T05:24:00Z</cp:lastPrinted>
  <dcterms:created xsi:type="dcterms:W3CDTF">2018-01-19T08:45:00Z</dcterms:created>
  <dcterms:modified xsi:type="dcterms:W3CDTF">2018-02-06T05:24:00Z</dcterms:modified>
</cp:coreProperties>
</file>