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71" w:rsidRPr="00893B71" w:rsidRDefault="00893B71" w:rsidP="00893B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B71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12476837" r:id="rId6"/>
        </w:object>
      </w:r>
    </w:p>
    <w:p w:rsidR="00893B71" w:rsidRPr="00893B71" w:rsidRDefault="00893B71" w:rsidP="00893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B71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893B71" w:rsidRPr="00893B71" w:rsidRDefault="00893B71" w:rsidP="00893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B71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893B71" w:rsidRPr="00893B71" w:rsidRDefault="00893B71" w:rsidP="00893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B71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893B71" w:rsidRPr="00893B71" w:rsidRDefault="00893B71" w:rsidP="00893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B71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29</w:t>
      </w:r>
      <w:r w:rsidRPr="00893B71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893B71" w:rsidRPr="00893B71" w:rsidRDefault="00893B71" w:rsidP="00893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B71" w:rsidRPr="00893B71" w:rsidRDefault="00893B71" w:rsidP="00893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93B7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893B71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893B71" w:rsidRPr="00893B71" w:rsidRDefault="00893B71" w:rsidP="00893B71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3B71" w:rsidRPr="00893B71" w:rsidRDefault="00893B71" w:rsidP="00893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B71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23 декабря 2015</w:t>
      </w:r>
      <w:r w:rsidRPr="00893B71">
        <w:rPr>
          <w:rFonts w:ascii="Times New Roman" w:hAnsi="Times New Roman" w:cs="Times New Roman"/>
          <w:sz w:val="28"/>
          <w:szCs w:val="28"/>
        </w:rPr>
        <w:t xml:space="preserve"> г.   №  </w:t>
      </w:r>
      <w:r>
        <w:rPr>
          <w:rFonts w:ascii="Times New Roman" w:hAnsi="Times New Roman" w:cs="Times New Roman"/>
          <w:sz w:val="28"/>
          <w:szCs w:val="28"/>
        </w:rPr>
        <w:t>186</w:t>
      </w:r>
      <w:r w:rsidRPr="00893B7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893B71" w:rsidRDefault="00893B71" w:rsidP="00893B71">
      <w:pPr>
        <w:jc w:val="both"/>
      </w:pPr>
    </w:p>
    <w:p w:rsidR="00893B71" w:rsidRPr="00893B71" w:rsidRDefault="00893B71" w:rsidP="00893B71">
      <w:pPr>
        <w:tabs>
          <w:tab w:val="left" w:pos="1640"/>
        </w:tabs>
        <w:rPr>
          <w:rFonts w:ascii="Times New Roman" w:hAnsi="Times New Roman" w:cs="Times New Roman"/>
          <w:sz w:val="24"/>
          <w:szCs w:val="24"/>
        </w:rPr>
      </w:pPr>
      <w:r w:rsidRPr="00893B71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893B71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93B71">
        <w:rPr>
          <w:rFonts w:ascii="Times New Roman" w:hAnsi="Times New Roman" w:cs="Times New Roman"/>
          <w:sz w:val="24"/>
          <w:szCs w:val="24"/>
        </w:rPr>
        <w:t>ышма</w:t>
      </w:r>
    </w:p>
    <w:p w:rsidR="00893B71" w:rsidRDefault="00893B71" w:rsidP="00893B71"/>
    <w:p w:rsidR="000526FF" w:rsidRPr="00893B71" w:rsidRDefault="000526FF" w:rsidP="00A574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3B71">
        <w:rPr>
          <w:rFonts w:ascii="Times New Roman" w:hAnsi="Times New Roman" w:cs="Times New Roman"/>
          <w:b/>
          <w:i/>
          <w:sz w:val="28"/>
          <w:szCs w:val="28"/>
        </w:rPr>
        <w:t xml:space="preserve">Об утверждении Положения «О порядке заключения концессионного соглашения в отношении  имущества, находящегося в собственности </w:t>
      </w:r>
    </w:p>
    <w:p w:rsidR="000526FF" w:rsidRPr="00893B71" w:rsidRDefault="000526FF" w:rsidP="00A574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93B71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893B71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округа»</w:t>
      </w:r>
    </w:p>
    <w:p w:rsidR="00302CC8" w:rsidRPr="00A57487" w:rsidRDefault="00302CC8" w:rsidP="00A5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CC8" w:rsidRDefault="00302CC8" w:rsidP="00A5748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7487">
        <w:rPr>
          <w:rFonts w:ascii="Times New Roman" w:hAnsi="Times New Roman" w:cs="Times New Roman"/>
          <w:sz w:val="28"/>
          <w:szCs w:val="28"/>
        </w:rPr>
        <w:t>Рассмотрев проект Положения «О порядке заключения концессионного соглашения в отношении</w:t>
      </w:r>
      <w:r w:rsidRPr="00A5748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57487">
        <w:rPr>
          <w:rFonts w:ascii="Times New Roman" w:hAnsi="Times New Roman" w:cs="Times New Roman"/>
          <w:sz w:val="28"/>
          <w:szCs w:val="28"/>
        </w:rPr>
        <w:t xml:space="preserve">имущества, находящегося в собственности </w:t>
      </w:r>
      <w:proofErr w:type="spellStart"/>
      <w:r w:rsidRPr="00A5748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A57487">
        <w:rPr>
          <w:rFonts w:ascii="Times New Roman" w:hAnsi="Times New Roman" w:cs="Times New Roman"/>
          <w:sz w:val="28"/>
          <w:szCs w:val="28"/>
        </w:rPr>
        <w:t xml:space="preserve"> городского округа», представленный администрацией </w:t>
      </w:r>
      <w:proofErr w:type="spellStart"/>
      <w:r w:rsidRPr="00A5748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A57487">
        <w:rPr>
          <w:rFonts w:ascii="Times New Roman" w:hAnsi="Times New Roman" w:cs="Times New Roman"/>
          <w:sz w:val="28"/>
          <w:szCs w:val="28"/>
        </w:rPr>
        <w:t xml:space="preserve"> городского округа, в соответствии с Федеральным </w:t>
      </w:r>
      <w:hyperlink r:id="rId7" w:history="1">
        <w:r w:rsidRPr="00A5748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57487">
        <w:rPr>
          <w:rFonts w:ascii="Times New Roman" w:hAnsi="Times New Roman" w:cs="Times New Roman"/>
          <w:sz w:val="28"/>
          <w:szCs w:val="28"/>
        </w:rPr>
        <w:t xml:space="preserve"> от 21.07.2005 N 115-ФЗ "О концессионных соглашениях", руководствуясь </w:t>
      </w:r>
      <w:hyperlink r:id="rId8" w:history="1">
        <w:r w:rsidRPr="00A57487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A574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48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A57487">
        <w:rPr>
          <w:rFonts w:ascii="Times New Roman" w:hAnsi="Times New Roman" w:cs="Times New Roman"/>
          <w:sz w:val="28"/>
          <w:szCs w:val="28"/>
        </w:rPr>
        <w:t xml:space="preserve"> городского округа, в целях эффективного использования муниципального имущества и привлечения  инвестиций в экономику </w:t>
      </w:r>
      <w:proofErr w:type="spellStart"/>
      <w:r w:rsidRPr="00A5748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A57487"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  <w:proofErr w:type="gramEnd"/>
    </w:p>
    <w:p w:rsidR="00893B71" w:rsidRPr="00A57487" w:rsidRDefault="00893B71" w:rsidP="00A5748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6FF" w:rsidRDefault="000526FF" w:rsidP="00A574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487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A57487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A57487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893B71" w:rsidRPr="00A57487" w:rsidRDefault="00893B71" w:rsidP="00A574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CC8" w:rsidRPr="00D55575" w:rsidRDefault="00302CC8" w:rsidP="000526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5575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ar34" w:history="1">
        <w:r w:rsidRPr="00D55575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D55575">
        <w:rPr>
          <w:rFonts w:ascii="Times New Roman" w:hAnsi="Times New Roman" w:cs="Times New Roman"/>
          <w:sz w:val="28"/>
          <w:szCs w:val="28"/>
        </w:rPr>
        <w:t xml:space="preserve"> "О порядке </w:t>
      </w:r>
      <w:r w:rsidR="0082533B" w:rsidRPr="00D55575">
        <w:rPr>
          <w:rFonts w:ascii="Times New Roman" w:hAnsi="Times New Roman" w:cs="Times New Roman"/>
          <w:sz w:val="28"/>
          <w:szCs w:val="28"/>
        </w:rPr>
        <w:t>заключения концессионного соглашения в отношении</w:t>
      </w:r>
      <w:r w:rsidR="0082533B" w:rsidRPr="00D555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55575">
        <w:rPr>
          <w:rFonts w:ascii="Times New Roman" w:hAnsi="Times New Roman" w:cs="Times New Roman"/>
          <w:sz w:val="28"/>
          <w:szCs w:val="28"/>
        </w:rPr>
        <w:t xml:space="preserve">имущества, находящегося в собственности </w:t>
      </w:r>
      <w:proofErr w:type="spellStart"/>
      <w:r w:rsidRPr="00D55575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D55575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>" (Приложение</w:t>
      </w:r>
      <w:r w:rsidRPr="00D55575">
        <w:rPr>
          <w:rFonts w:ascii="Times New Roman" w:hAnsi="Times New Roman" w:cs="Times New Roman"/>
          <w:sz w:val="28"/>
          <w:szCs w:val="28"/>
        </w:rPr>
        <w:t>).</w:t>
      </w:r>
    </w:p>
    <w:p w:rsidR="00302CC8" w:rsidRPr="00D55575" w:rsidRDefault="00302CC8" w:rsidP="000526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5575">
        <w:rPr>
          <w:rFonts w:ascii="Times New Roman" w:hAnsi="Times New Roman" w:cs="Times New Roman"/>
          <w:sz w:val="28"/>
          <w:szCs w:val="28"/>
        </w:rPr>
        <w:t>2. Опубликовать настоящее Решение в газете «</w:t>
      </w:r>
      <w:proofErr w:type="spellStart"/>
      <w:r w:rsidRPr="00D55575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D55575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302CC8" w:rsidRDefault="00302CC8" w:rsidP="000526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575">
        <w:rPr>
          <w:rFonts w:ascii="Times New Roman" w:hAnsi="Times New Roman" w:cs="Times New Roman"/>
          <w:sz w:val="28"/>
          <w:szCs w:val="28"/>
        </w:rPr>
        <w:t xml:space="preserve">3. </w:t>
      </w:r>
      <w:r w:rsidRPr="00D55575">
        <w:rPr>
          <w:rFonts w:ascii="Times New Roman" w:eastAsia="Calibri" w:hAnsi="Times New Roman" w:cs="Times New Roman"/>
          <w:sz w:val="28"/>
          <w:szCs w:val="28"/>
        </w:rPr>
        <w:t>Настоящее Решение вступает в силу с момента официального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опубликования.</w:t>
      </w:r>
    </w:p>
    <w:p w:rsidR="00893B71" w:rsidRDefault="00893B71" w:rsidP="000526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3B71" w:rsidRDefault="00893B71" w:rsidP="000526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-72" w:type="dxa"/>
        <w:tblLook w:val="01E0"/>
      </w:tblPr>
      <w:tblGrid>
        <w:gridCol w:w="4915"/>
        <w:gridCol w:w="4728"/>
      </w:tblGrid>
      <w:tr w:rsidR="00302CC8" w:rsidRPr="004033B9" w:rsidTr="00801EFF">
        <w:tc>
          <w:tcPr>
            <w:tcW w:w="4915" w:type="dxa"/>
            <w:shd w:val="clear" w:color="auto" w:fill="auto"/>
          </w:tcPr>
          <w:p w:rsidR="00302CC8" w:rsidRPr="004033B9" w:rsidRDefault="00302CC8" w:rsidP="00893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 Думы</w:t>
            </w:r>
          </w:p>
          <w:p w:rsidR="00302CC8" w:rsidRDefault="00302CC8" w:rsidP="00893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городского  округа</w:t>
            </w:r>
          </w:p>
          <w:p w:rsidR="00893B71" w:rsidRPr="004033B9" w:rsidRDefault="00893B71" w:rsidP="00893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2CC8" w:rsidRPr="004033B9" w:rsidRDefault="00302CC8" w:rsidP="00893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____________________В.С. </w:t>
            </w:r>
            <w:proofErr w:type="spellStart"/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728" w:type="dxa"/>
            <w:shd w:val="clear" w:color="auto" w:fill="auto"/>
          </w:tcPr>
          <w:p w:rsidR="00302CC8" w:rsidRPr="004033B9" w:rsidRDefault="00302CC8" w:rsidP="00893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>Глава</w:t>
            </w:r>
          </w:p>
          <w:p w:rsidR="00302CC8" w:rsidRDefault="00302CC8" w:rsidP="00893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городского  округа</w:t>
            </w:r>
          </w:p>
          <w:p w:rsidR="00893B71" w:rsidRPr="004033B9" w:rsidRDefault="00893B71" w:rsidP="00893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02CC8" w:rsidRPr="004033B9" w:rsidRDefault="00302CC8" w:rsidP="00893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3B9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 В.В. Соколов</w:t>
            </w:r>
          </w:p>
        </w:tc>
      </w:tr>
    </w:tbl>
    <w:p w:rsidR="00302CC8" w:rsidRPr="00C16DD2" w:rsidRDefault="00302CC8" w:rsidP="000526FF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084DAA" w:rsidRPr="00A76C36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Par28"/>
      <w:bookmarkEnd w:id="0"/>
      <w:r w:rsidRPr="00A76C3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84DAA" w:rsidRPr="00A76C36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6C36">
        <w:rPr>
          <w:rFonts w:ascii="Times New Roman" w:hAnsi="Times New Roman" w:cs="Times New Roman"/>
          <w:sz w:val="28"/>
          <w:szCs w:val="28"/>
        </w:rPr>
        <w:t>к Решению Думы</w:t>
      </w:r>
    </w:p>
    <w:p w:rsidR="00084DAA" w:rsidRPr="00A76C36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76C36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A76C36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084DAA" w:rsidRPr="00A76C36" w:rsidRDefault="00043B22" w:rsidP="00084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 декабря 2015 г.  №  186</w:t>
      </w:r>
    </w:p>
    <w:p w:rsidR="00084DAA" w:rsidRPr="00A76C36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DAA" w:rsidRPr="00A76C36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ar34"/>
      <w:bookmarkEnd w:id="1"/>
      <w:r w:rsidRPr="00A76C3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84DAA" w:rsidRPr="00A76C36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C36">
        <w:rPr>
          <w:rFonts w:ascii="Times New Roman" w:hAnsi="Times New Roman" w:cs="Times New Roman"/>
          <w:b/>
          <w:sz w:val="28"/>
          <w:szCs w:val="28"/>
        </w:rPr>
        <w:t xml:space="preserve">«О порядке </w:t>
      </w:r>
      <w:r>
        <w:rPr>
          <w:rFonts w:ascii="Times New Roman" w:hAnsi="Times New Roman" w:cs="Times New Roman"/>
          <w:b/>
          <w:sz w:val="28"/>
          <w:szCs w:val="28"/>
        </w:rPr>
        <w:t xml:space="preserve">заключения концессионного соглашения в отношении  </w:t>
      </w:r>
      <w:r w:rsidRPr="00A76C36">
        <w:rPr>
          <w:rFonts w:ascii="Times New Roman" w:hAnsi="Times New Roman" w:cs="Times New Roman"/>
          <w:b/>
          <w:sz w:val="28"/>
          <w:szCs w:val="28"/>
        </w:rPr>
        <w:t>имущества, находящегося в собственности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6C36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A76C36">
        <w:rPr>
          <w:rFonts w:ascii="Times New Roman" w:hAnsi="Times New Roman" w:cs="Times New Roman"/>
          <w:b/>
          <w:sz w:val="28"/>
          <w:szCs w:val="28"/>
        </w:rPr>
        <w:t xml:space="preserve"> городского округа»</w:t>
      </w:r>
    </w:p>
    <w:p w:rsidR="00084DAA" w:rsidRPr="00A76C36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ar38"/>
      <w:bookmarkEnd w:id="2"/>
    </w:p>
    <w:p w:rsidR="00084DAA" w:rsidRPr="00A76C36" w:rsidRDefault="00D64F52" w:rsidP="00084DA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084DAA" w:rsidRPr="00A76C36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DAA" w:rsidRPr="00211FD3" w:rsidRDefault="00084DAA" w:rsidP="00084D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A76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разработано в соответствии с Гражданским кодексом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6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РФ,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78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</w:t>
      </w:r>
      <w:r w:rsidRPr="00A76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21.07.2005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 115-ФЗ «</w:t>
      </w:r>
      <w:r w:rsidRPr="00A76C36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конце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ссионных соглашениях</w:t>
      </w:r>
      <w:r w:rsidR="00F907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172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устанавливает порядок</w:t>
      </w:r>
      <w:r w:rsidRPr="00A76C36">
        <w:rPr>
          <w:rFonts w:ascii="Times New Roman" w:hAnsi="Times New Roman" w:cs="Times New Roman"/>
          <w:sz w:val="28"/>
          <w:szCs w:val="28"/>
        </w:rPr>
        <w:t xml:space="preserve"> принятия решений о заключении концессионных соглашений, объектом которых является имущество </w:t>
      </w:r>
      <w:proofErr w:type="spellStart"/>
      <w:r w:rsidRPr="00A76C36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A76C36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>, с целью привлечения</w:t>
      </w:r>
      <w:r w:rsidRPr="00A76C36">
        <w:rPr>
          <w:rFonts w:ascii="Times New Roman" w:hAnsi="Times New Roman" w:cs="Times New Roman"/>
          <w:sz w:val="28"/>
          <w:szCs w:val="28"/>
        </w:rPr>
        <w:t xml:space="preserve"> инвестиций в экономику </w:t>
      </w:r>
      <w:proofErr w:type="spellStart"/>
      <w:r w:rsidRPr="00A76C36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A76C36">
        <w:rPr>
          <w:rFonts w:ascii="Times New Roman" w:hAnsi="Times New Roman" w:cs="Times New Roman"/>
          <w:sz w:val="28"/>
          <w:szCs w:val="28"/>
        </w:rPr>
        <w:t xml:space="preserve"> городского  округа</w:t>
      </w:r>
      <w:r>
        <w:rPr>
          <w:rFonts w:ascii="Times New Roman" w:hAnsi="Times New Roman" w:cs="Times New Roman"/>
          <w:sz w:val="28"/>
          <w:szCs w:val="28"/>
        </w:rPr>
        <w:t xml:space="preserve"> и обеспечения</w:t>
      </w:r>
      <w:r w:rsidRPr="00A76C36">
        <w:rPr>
          <w:rFonts w:ascii="Times New Roman" w:hAnsi="Times New Roman" w:cs="Times New Roman"/>
          <w:sz w:val="28"/>
          <w:szCs w:val="28"/>
        </w:rPr>
        <w:t xml:space="preserve"> эффективного использования муниципального имущества на условиях конц</w:t>
      </w:r>
      <w:r>
        <w:rPr>
          <w:rFonts w:ascii="Times New Roman" w:hAnsi="Times New Roman" w:cs="Times New Roman"/>
          <w:sz w:val="28"/>
          <w:szCs w:val="28"/>
        </w:rPr>
        <w:t>ессионных соглашений, повышения</w:t>
      </w:r>
      <w:r w:rsidRPr="00A76C36">
        <w:rPr>
          <w:rFonts w:ascii="Times New Roman" w:hAnsi="Times New Roman" w:cs="Times New Roman"/>
          <w:sz w:val="28"/>
          <w:szCs w:val="28"/>
        </w:rPr>
        <w:t xml:space="preserve"> качества товаров</w:t>
      </w:r>
      <w:proofErr w:type="gramEnd"/>
      <w:r w:rsidRPr="00A76C36">
        <w:rPr>
          <w:rFonts w:ascii="Times New Roman" w:hAnsi="Times New Roman" w:cs="Times New Roman"/>
          <w:sz w:val="28"/>
          <w:szCs w:val="28"/>
        </w:rPr>
        <w:t>, работ и услуг, предоставляемых потребителям.</w:t>
      </w:r>
    </w:p>
    <w:p w:rsidR="00084DAA" w:rsidRPr="00211FD3" w:rsidRDefault="00084DAA" w:rsidP="00084D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DAA" w:rsidRPr="00211FD3" w:rsidRDefault="00FA67ED" w:rsidP="00084DA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Положение устанавливает:</w:t>
      </w:r>
    </w:p>
    <w:p w:rsidR="00084DAA" w:rsidRPr="00211FD3" w:rsidRDefault="00F90787" w:rsidP="00F907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EE50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орядок организации подготовки и принятия решений о заключении концессионных соглашений;</w:t>
      </w:r>
    </w:p>
    <w:p w:rsidR="00084DAA" w:rsidRPr="00211FD3" w:rsidRDefault="00F90787" w:rsidP="00F907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организации подготовки и проведения конкурсов на право заключения концессионных соглашений в отношении муниципального имущества;</w:t>
      </w:r>
    </w:p>
    <w:p w:rsidR="00084DAA" w:rsidRPr="00211FD3" w:rsidRDefault="00F90787" w:rsidP="00F907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подготовки и оформления концессионных соглашений;</w:t>
      </w:r>
    </w:p>
    <w:p w:rsidR="00084DAA" w:rsidRPr="00211FD3" w:rsidRDefault="00F90787" w:rsidP="00F907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предоставления концессионерам земельных участков, на которых располагаются объекты концессионных соглашений и (или) которые необходимы для осуществления концессионерами деятельности, предусмотренной концессионными соглашениями, в аренду (субаренду), заключения с концессионерами соглашения об установлении сервитута в отношении этих земельных участков, предоставления этих земельных участков на ином законном основании;</w:t>
      </w:r>
    </w:p>
    <w:p w:rsidR="00084DAA" w:rsidRPr="00211FD3" w:rsidRDefault="00F90787" w:rsidP="00F9078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осуществления </w:t>
      </w:r>
      <w:proofErr w:type="gramStart"/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обязательств по концессионным соглашениям.</w:t>
      </w:r>
    </w:p>
    <w:p w:rsidR="00084DAA" w:rsidRPr="00211FD3" w:rsidRDefault="00FA67ED" w:rsidP="00084DA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Положение подлежит применению, когда объектом концессионного соглашения являются объекты муниципальной собственности </w:t>
      </w:r>
      <w:proofErr w:type="spellStart"/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объектом концессионного соглашения являются объекты, подлежащие созданию (строительству), право </w:t>
      </w:r>
      <w:proofErr w:type="gramStart"/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собственности</w:t>
      </w:r>
      <w:proofErr w:type="gramEnd"/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после ввода объектов в эксплуатацию будет принадлежать</w:t>
      </w:r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Пышминскому</w:t>
      </w:r>
      <w:proofErr w:type="spellEnd"/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городскому округу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DAA" w:rsidRPr="00211FD3" w:rsidRDefault="00084DAA" w:rsidP="00084DA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Концессионное соглашение является договором, в котором содержатся элементы различных договоров, предусмотренных федеральными законами.</w:t>
      </w:r>
    </w:p>
    <w:p w:rsidR="00084DAA" w:rsidRDefault="00FA67ED" w:rsidP="00084D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1.3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Концедентом</w:t>
      </w:r>
      <w:proofErr w:type="spellEnd"/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proofErr w:type="spellStart"/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Пышминский</w:t>
      </w:r>
      <w:proofErr w:type="spellEnd"/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округ, от имени которого выступает а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</w:t>
      </w:r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нистрация </w:t>
      </w:r>
      <w:proofErr w:type="spellStart"/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округа (далее по тексту – а</w:t>
      </w:r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ПГО</w:t>
      </w:r>
      <w:r w:rsidR="00084DA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84DAA" w:rsidRPr="00211F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4DAA" w:rsidRPr="00EE37CF">
        <w:rPr>
          <w:bCs/>
        </w:rPr>
        <w:t xml:space="preserve"> </w:t>
      </w:r>
    </w:p>
    <w:p w:rsidR="00084DAA" w:rsidRPr="00223FEE" w:rsidRDefault="00084DAA" w:rsidP="00084D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23FE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82533B">
        <w:rPr>
          <w:rFonts w:ascii="Times New Roman" w:hAnsi="Times New Roman" w:cs="Times New Roman"/>
          <w:bCs/>
          <w:sz w:val="28"/>
          <w:szCs w:val="28"/>
        </w:rPr>
        <w:t xml:space="preserve">случае если объектом концессионного соглашения является имущество, указанное в </w:t>
      </w:r>
      <w:hyperlink r:id="rId9" w:history="1">
        <w:r w:rsidRPr="0082533B">
          <w:rPr>
            <w:rFonts w:ascii="Times New Roman" w:hAnsi="Times New Roman" w:cs="Times New Roman"/>
            <w:bCs/>
            <w:sz w:val="28"/>
            <w:szCs w:val="28"/>
          </w:rPr>
          <w:t>пунктах 1</w:t>
        </w:r>
      </w:hyperlink>
      <w:r w:rsidR="00C07402">
        <w:rPr>
          <w:rFonts w:ascii="Times New Roman" w:hAnsi="Times New Roman" w:cs="Times New Roman"/>
          <w:bCs/>
          <w:sz w:val="28"/>
          <w:szCs w:val="28"/>
        </w:rPr>
        <w:t>,</w:t>
      </w:r>
      <w:hyperlink r:id="rId10" w:history="1">
        <w:r w:rsidRPr="0082533B">
          <w:rPr>
            <w:rFonts w:ascii="Times New Roman" w:hAnsi="Times New Roman" w:cs="Times New Roman"/>
            <w:bCs/>
            <w:sz w:val="28"/>
            <w:szCs w:val="28"/>
          </w:rPr>
          <w:t>11 части 1 статьи 4</w:t>
        </w:r>
      </w:hyperlink>
      <w:r w:rsidRPr="00223FEE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21 июля 2005 года N 115-ФЗ "О концессионных соглашениях", которое принадлежит муниципальному унитарному предприятию </w:t>
      </w:r>
      <w:proofErr w:type="spellStart"/>
      <w:r w:rsidRPr="00223FEE">
        <w:rPr>
          <w:rFonts w:ascii="Times New Roman" w:hAnsi="Times New Roman" w:cs="Times New Roman"/>
          <w:bCs/>
          <w:sz w:val="28"/>
          <w:szCs w:val="28"/>
        </w:rPr>
        <w:t>Пышминского</w:t>
      </w:r>
      <w:proofErr w:type="spellEnd"/>
      <w:r w:rsidRPr="00223FEE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на праве хозяйственного ведения, такое предприятие участвует на стороне </w:t>
      </w:r>
      <w:proofErr w:type="spellStart"/>
      <w:r w:rsidRPr="00223FEE">
        <w:rPr>
          <w:rFonts w:ascii="Times New Roman" w:hAnsi="Times New Roman" w:cs="Times New Roman"/>
          <w:bCs/>
          <w:sz w:val="28"/>
          <w:szCs w:val="28"/>
        </w:rPr>
        <w:t>концедента</w:t>
      </w:r>
      <w:proofErr w:type="spellEnd"/>
      <w:r w:rsidRPr="00223FEE">
        <w:rPr>
          <w:rFonts w:ascii="Times New Roman" w:hAnsi="Times New Roman" w:cs="Times New Roman"/>
          <w:bCs/>
          <w:sz w:val="28"/>
          <w:szCs w:val="28"/>
        </w:rPr>
        <w:t xml:space="preserve"> в обязательствах по концессионному соглашению и осуществляет отдельные полномочия </w:t>
      </w:r>
      <w:proofErr w:type="spellStart"/>
      <w:r w:rsidRPr="00223FEE">
        <w:rPr>
          <w:rFonts w:ascii="Times New Roman" w:hAnsi="Times New Roman" w:cs="Times New Roman"/>
          <w:bCs/>
          <w:sz w:val="28"/>
          <w:szCs w:val="28"/>
        </w:rPr>
        <w:t>концедента</w:t>
      </w:r>
      <w:proofErr w:type="spellEnd"/>
      <w:r w:rsidRPr="00223FEE">
        <w:rPr>
          <w:rFonts w:ascii="Times New Roman" w:hAnsi="Times New Roman" w:cs="Times New Roman"/>
          <w:bCs/>
          <w:sz w:val="28"/>
          <w:szCs w:val="28"/>
        </w:rPr>
        <w:t>, в том числе</w:t>
      </w:r>
      <w:proofErr w:type="gramEnd"/>
      <w:r w:rsidRPr="00223FEE">
        <w:rPr>
          <w:rFonts w:ascii="Times New Roman" w:hAnsi="Times New Roman" w:cs="Times New Roman"/>
          <w:bCs/>
          <w:sz w:val="28"/>
          <w:szCs w:val="28"/>
        </w:rPr>
        <w:t xml:space="preserve"> полномочия по передаче объекта концессионного соглашения и (или) иного передаваемого </w:t>
      </w:r>
      <w:proofErr w:type="spellStart"/>
      <w:r w:rsidRPr="00223FEE">
        <w:rPr>
          <w:rFonts w:ascii="Times New Roman" w:hAnsi="Times New Roman" w:cs="Times New Roman"/>
          <w:bCs/>
          <w:sz w:val="28"/>
          <w:szCs w:val="28"/>
        </w:rPr>
        <w:t>концедентом</w:t>
      </w:r>
      <w:proofErr w:type="spellEnd"/>
      <w:r w:rsidRPr="00223FEE">
        <w:rPr>
          <w:rFonts w:ascii="Times New Roman" w:hAnsi="Times New Roman" w:cs="Times New Roman"/>
          <w:bCs/>
          <w:sz w:val="28"/>
          <w:szCs w:val="28"/>
        </w:rPr>
        <w:t xml:space="preserve"> концессионеру по концессионному соглашению имущ</w:t>
      </w:r>
      <w:r w:rsidR="005029E2">
        <w:rPr>
          <w:rFonts w:ascii="Times New Roman" w:hAnsi="Times New Roman" w:cs="Times New Roman"/>
          <w:bCs/>
          <w:sz w:val="28"/>
          <w:szCs w:val="28"/>
        </w:rPr>
        <w:t>ества. Полномочия муниципального унитарного предприятия</w:t>
      </w:r>
      <w:r w:rsidRPr="00223FE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23FEE">
        <w:rPr>
          <w:rFonts w:ascii="Times New Roman" w:hAnsi="Times New Roman" w:cs="Times New Roman"/>
          <w:bCs/>
          <w:sz w:val="28"/>
          <w:szCs w:val="28"/>
        </w:rPr>
        <w:t>Пышминского</w:t>
      </w:r>
      <w:proofErr w:type="spellEnd"/>
      <w:r w:rsidRPr="00223FEE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определяются концессионным соглашением.</w:t>
      </w:r>
    </w:p>
    <w:p w:rsidR="00084DAA" w:rsidRPr="00223FEE" w:rsidRDefault="00084DAA" w:rsidP="00084DAA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объектом концессионного соглашения является имущество, предусмотренное </w:t>
      </w:r>
      <w:r w:rsidRPr="00F9078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1 части 1 статьи 4</w:t>
      </w:r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3FEE">
        <w:rPr>
          <w:rFonts w:ascii="Times New Roman" w:hAnsi="Times New Roman" w:cs="Times New Roman"/>
          <w:bCs/>
          <w:sz w:val="28"/>
          <w:szCs w:val="28"/>
        </w:rPr>
        <w:t xml:space="preserve">Федерального закона от 21 июля 2005 года N 115-ФЗ "О концессионных соглашениях" </w:t>
      </w:r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принадлежащее на момент принятия решения о заключении концессионного соглашения государственному бюджетному учреждению на праве оперативного управления, такое учреждение может участвовать на стороне </w:t>
      </w:r>
      <w:proofErr w:type="spellStart"/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обязательствах по концессионному соглашению и осуществлять отдельные полномочия</w:t>
      </w:r>
      <w:proofErr w:type="gramEnd"/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наряду с иными лицами, которые могут их осуществлять в соответствии с настоящим Федеральным законом, при условии, что в результате передачи этого имущества по концессионному соглашению такое учреждение не лишится возможности осуществлять деятельность, цели, предмет, виды которой определены его уставом. Осуществляемые таким учреждением полномочия </w:t>
      </w:r>
      <w:proofErr w:type="spellStart"/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223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решением о заключении концессионного соглашения.</w:t>
      </w:r>
    </w:p>
    <w:p w:rsidR="000834FE" w:rsidRDefault="000834FE" w:rsidP="00084D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D6046A" w:rsidRPr="00EB64A0" w:rsidRDefault="00D6046A" w:rsidP="00FA67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1.4. Комитет по управлению муниципальным имуществом администрации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городского округа (далее - КУМИ):</w:t>
      </w:r>
    </w:p>
    <w:p w:rsidR="00FA67ED" w:rsidRDefault="00D6046A" w:rsidP="00FA67ED">
      <w:pPr>
        <w:spacing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1.4.1.  </w:t>
      </w: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до 1 февраля текущего календарного года готовит и направляет для утверждения в Думу </w:t>
      </w:r>
      <w:proofErr w:type="spellStart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перечень объектов, в отношении которых планируется заключение концессионных соглашений. Указанный перечень после его утверждения размещается на официальном сайте Российской Федерации в информационно-телекоммуникационной сети "Интернет" для размещения информации о проведении торгов, определенном Правительством Российской Федерации, а также на официальном сайте </w:t>
      </w:r>
      <w:proofErr w:type="spellStart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</w:t>
      </w:r>
      <w:r w:rsidR="00FA67ED">
        <w:rPr>
          <w:rFonts w:ascii="Times New Roman" w:eastAsia="Times New Roman" w:hAnsi="Times New Roman" w:cs="Times New Roman"/>
          <w:sz w:val="28"/>
          <w:szCs w:val="28"/>
          <w:lang w:eastAsia="ru-RU"/>
        </w:rPr>
        <w:t>ммуникационной сети "Интернет".</w:t>
      </w:r>
    </w:p>
    <w:p w:rsidR="00D6046A" w:rsidRPr="00D64F52" w:rsidRDefault="00D6046A" w:rsidP="00D64F52">
      <w:pPr>
        <w:spacing w:after="0" w:line="240" w:lineRule="auto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64F52">
        <w:rPr>
          <w:rFonts w:ascii="Times New Roman" w:hAnsi="Times New Roman" w:cs="Times New Roman"/>
          <w:sz w:val="28"/>
          <w:szCs w:val="28"/>
        </w:rPr>
        <w:t>1.4.2. Запрашивает и получает у структурных подразделений администрации ПГО и иных лиц сведения и материалы, необходимые для разработки решений о заключении концессионных соглашений и проектов концессионных соглашений.</w:t>
      </w:r>
    </w:p>
    <w:p w:rsidR="00D6046A" w:rsidRPr="00D64F52" w:rsidRDefault="00D6046A" w:rsidP="00D64F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F52">
        <w:rPr>
          <w:rFonts w:ascii="Times New Roman" w:hAnsi="Times New Roman" w:cs="Times New Roman"/>
          <w:sz w:val="28"/>
          <w:szCs w:val="28"/>
        </w:rPr>
        <w:t xml:space="preserve">1.4.3. В соответствии с настоящим Положением готовит проекты </w:t>
      </w:r>
      <w:r w:rsidRPr="00D64F52">
        <w:rPr>
          <w:rFonts w:ascii="Times New Roman" w:hAnsi="Times New Roman" w:cs="Times New Roman"/>
          <w:sz w:val="28"/>
          <w:szCs w:val="28"/>
        </w:rPr>
        <w:lastRenderedPageBreak/>
        <w:t>концессионных соглашений.</w:t>
      </w:r>
    </w:p>
    <w:p w:rsidR="00D6046A" w:rsidRPr="00EB64A0" w:rsidRDefault="00D6046A" w:rsidP="00D64F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1.4.4. Представляет в письменной форме разъяснения положений конкурсной документации по запросам заявителей, если такие</w:t>
      </w:r>
      <w:r w:rsidR="008F0628">
        <w:rPr>
          <w:rFonts w:ascii="Times New Roman" w:hAnsi="Times New Roman" w:cs="Times New Roman"/>
          <w:sz w:val="28"/>
          <w:szCs w:val="28"/>
        </w:rPr>
        <w:t xml:space="preserve"> запросы поступили в КУМИ</w:t>
      </w:r>
      <w:r w:rsidRPr="00EB64A0">
        <w:rPr>
          <w:rFonts w:ascii="Times New Roman" w:hAnsi="Times New Roman" w:cs="Times New Roman"/>
          <w:sz w:val="28"/>
          <w:szCs w:val="28"/>
        </w:rPr>
        <w:t>.</w:t>
      </w:r>
    </w:p>
    <w:p w:rsidR="008F0628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1.4.5. Заключает договоры о задатке, вносимом заявителями в обеспечение исполнения обязательств по заключению концессионно</w:t>
      </w:r>
      <w:r w:rsidR="008F0628">
        <w:rPr>
          <w:rFonts w:ascii="Times New Roman" w:hAnsi="Times New Roman" w:cs="Times New Roman"/>
          <w:sz w:val="28"/>
          <w:szCs w:val="28"/>
        </w:rPr>
        <w:t>го соглашения (далее - задаток).</w:t>
      </w:r>
      <w:r w:rsidRPr="00EB6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1.4.6. Готовит проект постановления администрации ПГО о заключении концессионного соглашения с лицом, у которого возникло право на заключение концессионного соглашения по основаниям и в порядке, установленном Федеральным </w:t>
      </w:r>
      <w:hyperlink r:id="rId11" w:history="1">
        <w:r w:rsidRPr="0082533B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B64A0">
        <w:rPr>
          <w:rFonts w:ascii="Times New Roman" w:hAnsi="Times New Roman" w:cs="Times New Roman"/>
          <w:sz w:val="28"/>
          <w:szCs w:val="28"/>
        </w:rPr>
        <w:t xml:space="preserve"> "О концессионных соглашениях", настоящим Положением.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1.4.7. Контролирует исполнение концессионных соглашений совместно со структурным подразделением администрации ПГО, осуществляющим полномочия в сфере деятельности, которая осуществляется по концессионному соглашению.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F52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Par51"/>
      <w:bookmarkEnd w:id="3"/>
      <w:r w:rsidRPr="00EB64A0">
        <w:rPr>
          <w:rFonts w:ascii="Times New Roman" w:hAnsi="Times New Roman" w:cs="Times New Roman"/>
          <w:sz w:val="28"/>
          <w:szCs w:val="28"/>
        </w:rPr>
        <w:t>2. П</w:t>
      </w:r>
      <w:r w:rsidR="00D64F52">
        <w:rPr>
          <w:rFonts w:ascii="Times New Roman" w:hAnsi="Times New Roman" w:cs="Times New Roman"/>
          <w:sz w:val="28"/>
          <w:szCs w:val="28"/>
        </w:rPr>
        <w:t>ОРЯДОК  ПРИНЯТИЯ  РЕШЕНИЙ  О ВОЗМОЖНОСТИ ЗАКЛЮЧЕНИЯ КОНЦЕССИОННОГО СОГЛАШЕНИЯ</w:t>
      </w:r>
    </w:p>
    <w:p w:rsidR="00D64F52" w:rsidRDefault="00D64F52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2.1. Предложения о заключении концессионного соглашения поступают в КУМИ.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2.2. Инициатором предложения о заключении концессионного соглашения (с указанием конкретного объекта концессионного соглашения) вправе выступить:</w:t>
      </w:r>
    </w:p>
    <w:p w:rsidR="00D6046A" w:rsidRPr="00EB64A0" w:rsidRDefault="00EF5909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ПГО согласно предложений отраслевых (функциональных</w:t>
      </w:r>
      <w:r w:rsidR="00D6046A"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6046A"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ПГО,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осуществляющих</w:t>
      </w:r>
      <w:r w:rsidR="00D6046A"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координацию и регулирование деятельности в соответствующей отрасли (сфере управления), соответствующей назначению объектов концессионных соглашений</w:t>
      </w:r>
      <w:r w:rsidR="00D6046A" w:rsidRPr="00EB64A0">
        <w:rPr>
          <w:rFonts w:ascii="Times New Roman" w:hAnsi="Times New Roman" w:cs="Times New Roman"/>
          <w:sz w:val="28"/>
          <w:szCs w:val="28"/>
        </w:rPr>
        <w:t>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59"/>
      <w:bookmarkEnd w:id="4"/>
      <w:r w:rsidRPr="00EB64A0">
        <w:rPr>
          <w:rFonts w:ascii="Times New Roman" w:hAnsi="Times New Roman" w:cs="Times New Roman"/>
          <w:sz w:val="28"/>
          <w:szCs w:val="28"/>
        </w:rPr>
        <w:t>индивидуальные предприниматели, российское или иностранное юридическое лицо либо действующее без образования юридического лица по договору простого товарищества (договору о совместной деятельности) двух и более указанных юридических лиц.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2.3. В случае если предложение о заключении концессионного соглашения поступило от лиц, указанных </w:t>
      </w:r>
      <w:r w:rsidRPr="00EF5909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59" w:history="1">
        <w:r w:rsidR="00EF5909" w:rsidRPr="00EF5909">
          <w:rPr>
            <w:rFonts w:ascii="Times New Roman" w:hAnsi="Times New Roman" w:cs="Times New Roman"/>
            <w:sz w:val="28"/>
            <w:szCs w:val="28"/>
          </w:rPr>
          <w:t xml:space="preserve"> пункте</w:t>
        </w:r>
        <w:r w:rsidRPr="00EF5909">
          <w:rPr>
            <w:rFonts w:ascii="Times New Roman" w:hAnsi="Times New Roman" w:cs="Times New Roman"/>
            <w:sz w:val="28"/>
            <w:szCs w:val="28"/>
          </w:rPr>
          <w:t xml:space="preserve"> 2.2 раздела 2</w:t>
        </w:r>
      </w:hyperlink>
      <w:r w:rsidR="00EF5909" w:rsidRPr="00EF5909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Pr="00EF5909">
        <w:rPr>
          <w:rFonts w:ascii="Times New Roman" w:hAnsi="Times New Roman" w:cs="Times New Roman"/>
          <w:sz w:val="28"/>
          <w:szCs w:val="28"/>
        </w:rPr>
        <w:t>, оно должно содержать сведения: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2.3.1. О наименовании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2.3.2. О предполагаемом сроке создания и (или) реконструкции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2.3.3. О предполагаемых целях и сроках использования (эксплуатации)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2.3.4. О предполагаемом объеме средств, которые заявитель готов инвестировать в создание и (или) реконструкцию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2.3.5. О предполагаемом заявителем объеме производства товаров, </w:t>
      </w:r>
      <w:r w:rsidRPr="00EB64A0">
        <w:rPr>
          <w:rFonts w:ascii="Times New Roman" w:hAnsi="Times New Roman" w:cs="Times New Roman"/>
          <w:sz w:val="28"/>
          <w:szCs w:val="28"/>
        </w:rPr>
        <w:lastRenderedPageBreak/>
        <w:t>выполнения работ, оказания услуг при осуществлении деятельности, которая планируется осуществляться согласно концессионному соглашению.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2.3.6. О предлагаемом заявителем размере концессионной платы.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2.3.7. Об инвестиционной привлекательности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2.3.8. О наименовании заявителя и месте его нахождения (жительства).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64A0">
        <w:rPr>
          <w:rFonts w:ascii="Times New Roman" w:hAnsi="Times New Roman" w:cs="Times New Roman"/>
          <w:sz w:val="28"/>
          <w:szCs w:val="28"/>
        </w:rPr>
        <w:t>К предложению о заключении концессионного соглашения должна быть приложена выписка из Единого государственного реестра индивидуальных предпринимателей или Единого государственного реестра юридических лиц в отношении заявителя в случаях, когда заявителем выступает индивидуальный предприниматель, юридическое лицо либо действующие без образования юридического лица по договору простого товарищества (договору о совместной деятельности) два или более указанных юридических лица.</w:t>
      </w:r>
      <w:proofErr w:type="gramEnd"/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2.4. В течение пяти календарных дней со дня поступления предложения о заключении концессионного соглашения КУМИ проверяет: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соответствие заявленного объекта перечню объектов концессионного соглашения в соответствии с Федеральным </w:t>
      </w:r>
      <w:hyperlink r:id="rId12" w:history="1">
        <w:r w:rsidRPr="00201C6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201C66">
        <w:rPr>
          <w:rFonts w:ascii="Times New Roman" w:hAnsi="Times New Roman" w:cs="Times New Roman"/>
          <w:sz w:val="28"/>
          <w:szCs w:val="28"/>
        </w:rPr>
        <w:t xml:space="preserve"> </w:t>
      </w:r>
      <w:r w:rsidRPr="00EB64A0">
        <w:rPr>
          <w:rFonts w:ascii="Times New Roman" w:hAnsi="Times New Roman" w:cs="Times New Roman"/>
          <w:sz w:val="28"/>
          <w:szCs w:val="28"/>
        </w:rPr>
        <w:t>"О концессионных соглашениях";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нахождение объекта в собственности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обременение объекта правами третьих лиц, за исключением права оперативного управления или хозяйственного ведения.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В случае если будет установлено, что заявленный объект не соответствует указанным требованиям, КУМИ в течение пяти календарных дней со дня поступления предложения о заключении концессионного соглашения уведомляет заявителя о невозможности его заключения.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75"/>
      <w:bookmarkEnd w:id="5"/>
      <w:r w:rsidRPr="00EB64A0">
        <w:rPr>
          <w:rFonts w:ascii="Times New Roman" w:hAnsi="Times New Roman" w:cs="Times New Roman"/>
          <w:sz w:val="28"/>
          <w:szCs w:val="28"/>
        </w:rPr>
        <w:t>2.5. В остальных случаях КУМИ в десятидневный срок со дня поступления обращения направляет запросы о целесообразности (нецелесообразности) заключения концессионного соглашения в структурные подразделения администрации ПГО, осуществляющие полномочия в сфере деятельности, которую планирует осуществлять концессионер согласно концессионному соглашению. Одновременно КУМИ уведомляет заявителя о начале процедуры рассмотрения поступившего предложения о заключении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В случае представления структурным подразделением администрации ПГО</w:t>
      </w:r>
      <w:r w:rsidR="0003469E">
        <w:rPr>
          <w:rFonts w:ascii="Times New Roman" w:hAnsi="Times New Roman" w:cs="Times New Roman"/>
          <w:sz w:val="28"/>
          <w:szCs w:val="28"/>
        </w:rPr>
        <w:t xml:space="preserve"> обоснованного </w:t>
      </w:r>
      <w:r w:rsidRPr="00EB64A0">
        <w:rPr>
          <w:rFonts w:ascii="Times New Roman" w:hAnsi="Times New Roman" w:cs="Times New Roman"/>
          <w:sz w:val="28"/>
          <w:szCs w:val="28"/>
        </w:rPr>
        <w:t>ответа о нецелесообразности заключения концессионного соглашения, КУМИ в течение пяти календарных дней со дня поступления данного ответа уведомляет заявителя, направившего предложение о заключении концессионного соглашения, о нецелесообразности его заключения.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77"/>
      <w:bookmarkEnd w:id="6"/>
      <w:r w:rsidRPr="00EB64A0">
        <w:rPr>
          <w:rFonts w:ascii="Times New Roman" w:hAnsi="Times New Roman" w:cs="Times New Roman"/>
          <w:sz w:val="28"/>
          <w:szCs w:val="28"/>
        </w:rPr>
        <w:t xml:space="preserve">2.6. В тридцатидневный срок со дня получения запроса КУМИ о целесообразности (нецелесообразности) заключения концессионного соглашения структурные подразделения администрации ПГО представляют в КУМИ сведения о целесообразности (нецелесообразности) заключения концессионного соглашения. В случае целесообразности заключения концессионного соглашения к ответу прилагаются </w:t>
      </w:r>
      <w:proofErr w:type="gramStart"/>
      <w:r w:rsidRPr="00EB64A0"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 w:rsidRPr="00EB64A0">
        <w:rPr>
          <w:rFonts w:ascii="Times New Roman" w:hAnsi="Times New Roman" w:cs="Times New Roman"/>
          <w:sz w:val="28"/>
          <w:szCs w:val="28"/>
        </w:rPr>
        <w:t xml:space="preserve"> и предложения об условиях концессионного соглашения в части: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lastRenderedPageBreak/>
        <w:t>2.6.1. Соответствия планам и программа</w:t>
      </w:r>
      <w:r w:rsidR="0003469E">
        <w:rPr>
          <w:rFonts w:ascii="Times New Roman" w:hAnsi="Times New Roman" w:cs="Times New Roman"/>
          <w:sz w:val="28"/>
          <w:szCs w:val="28"/>
        </w:rPr>
        <w:t xml:space="preserve">м развития </w:t>
      </w:r>
      <w:proofErr w:type="spellStart"/>
      <w:r w:rsidR="0003469E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03469E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EB64A0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2.6.2. Соответствия долгосрочным целевым </w:t>
      </w:r>
      <w:r w:rsidR="0003469E">
        <w:rPr>
          <w:rFonts w:ascii="Times New Roman" w:hAnsi="Times New Roman" w:cs="Times New Roman"/>
          <w:sz w:val="28"/>
          <w:szCs w:val="28"/>
        </w:rPr>
        <w:t xml:space="preserve">программам </w:t>
      </w:r>
      <w:proofErr w:type="spellStart"/>
      <w:r w:rsidR="0003469E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03469E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EB64A0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2.6.3. Требований к обязанностям концессионера по созданию и (или) реконструкции объекта концессионного соглашения, сроков его создания и (или) реконструкции концессионером объекта концессионного соглашения и начала его использования (эксплуатации).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2.6.4. Целей, порядка и срока использования (эксплуатации)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2.6.5. Срока </w:t>
      </w:r>
      <w:proofErr w:type="gramStart"/>
      <w:r w:rsidRPr="00EB64A0">
        <w:rPr>
          <w:rFonts w:ascii="Times New Roman" w:hAnsi="Times New Roman" w:cs="Times New Roman"/>
          <w:sz w:val="28"/>
          <w:szCs w:val="28"/>
        </w:rPr>
        <w:t>сдачи</w:t>
      </w:r>
      <w:proofErr w:type="gramEnd"/>
      <w:r w:rsidRPr="00EB64A0">
        <w:rPr>
          <w:rFonts w:ascii="Times New Roman" w:hAnsi="Times New Roman" w:cs="Times New Roman"/>
          <w:sz w:val="28"/>
          <w:szCs w:val="28"/>
        </w:rPr>
        <w:t xml:space="preserve"> в эксплуатацию созданного и (или) реконструированного объекта концессионного соглашения с установленными концессионным соглашением технико-экономическими показателями.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2.6.6. Объема производства товаров, выполнения работ, оказания услуг при осуществлении деятельности, предусмотренной концессионным соглашением.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2.6.7. Порядка и условий установления и изменения цен (тарифов) на производимые товары, выполняемые работы, оказываемые услуги и надбавок к ценам (тарифам) при осуществлении деятельности, предусмотренной концессионным соглашением.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2.6.8. Требований к обязанностям концессионера по реализации производимых товаров, выполнению работ, оказанию услуг по регулируемым ценам (тарифам) и в соответствии с установленными надбавками к ценам (тарифам).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2.6.9. Требований к обязанностям концессионера по реализации производимых товаров, выполнению работ, оказанию услуг на внутреннем рынке в течение срока, установленного концессионным соглашением.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2.6.10. Срока передачи </w:t>
      </w:r>
      <w:proofErr w:type="spellStart"/>
      <w:r w:rsidR="0003469E">
        <w:rPr>
          <w:rFonts w:ascii="Times New Roman" w:hAnsi="Times New Roman" w:cs="Times New Roman"/>
          <w:sz w:val="28"/>
          <w:szCs w:val="28"/>
        </w:rPr>
        <w:t>концедентом</w:t>
      </w:r>
      <w:proofErr w:type="spellEnd"/>
      <w:r w:rsidR="0003469E" w:rsidRPr="00EB64A0">
        <w:rPr>
          <w:rFonts w:ascii="Times New Roman" w:hAnsi="Times New Roman" w:cs="Times New Roman"/>
          <w:sz w:val="28"/>
          <w:szCs w:val="28"/>
        </w:rPr>
        <w:t xml:space="preserve"> </w:t>
      </w:r>
      <w:r w:rsidR="0003469E">
        <w:rPr>
          <w:rFonts w:ascii="Times New Roman" w:hAnsi="Times New Roman" w:cs="Times New Roman"/>
          <w:sz w:val="28"/>
          <w:szCs w:val="28"/>
        </w:rPr>
        <w:t>концессионеру</w:t>
      </w:r>
      <w:r w:rsidRPr="00EB64A0">
        <w:rPr>
          <w:rFonts w:ascii="Times New Roman" w:hAnsi="Times New Roman" w:cs="Times New Roman"/>
          <w:sz w:val="28"/>
          <w:szCs w:val="28"/>
        </w:rPr>
        <w:t xml:space="preserve"> объекта концессионного соглашения и иного имущества, предусмотренного концессионным соглашением и определяемого в соответствии с Федеральным </w:t>
      </w:r>
      <w:hyperlink r:id="rId13" w:history="1">
        <w:r w:rsidRPr="00201C6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B64A0">
        <w:rPr>
          <w:rFonts w:ascii="Times New Roman" w:hAnsi="Times New Roman" w:cs="Times New Roman"/>
          <w:sz w:val="28"/>
          <w:szCs w:val="28"/>
        </w:rPr>
        <w:t xml:space="preserve"> "О концессионных соглашениях", настоящим Положением.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2.6.11. Порядка распоряжения концессионером объектом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2.6.12. Срока действия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2.6.13. Перечня имущества, образующего единое целое с объектом концессионного соглашения и (или) предназначенного для использования по общему назначению для осуществления концессионером деятельности, предусмотренной концессионным соглашением, с указанием состава и описания такого имущества, целей, срока его использования концессионером.</w:t>
      </w:r>
    </w:p>
    <w:p w:rsidR="00D6046A" w:rsidRPr="00EB64A0" w:rsidRDefault="00D6046A" w:rsidP="00D64F5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2.6.14. Результатов сравнительного анализа доходов бюджета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городского округа от использования муниципального имущества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городского округа, расходов на содержание объекта концессионного соглашения в случае его передачи по концессионному соглашению и отказа в такой передаче.</w:t>
      </w:r>
    </w:p>
    <w:p w:rsidR="00D6046A" w:rsidRPr="00EB64A0" w:rsidRDefault="00D64F52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2.6.15</w:t>
      </w:r>
      <w:r w:rsidR="00D6046A" w:rsidRPr="00EB64A0">
        <w:rPr>
          <w:rFonts w:ascii="Times New Roman" w:hAnsi="Times New Roman" w:cs="Times New Roman"/>
          <w:sz w:val="28"/>
          <w:szCs w:val="28"/>
        </w:rPr>
        <w:t>. Иных предусмотренных действующим законодательством Российской Федерации условий.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2.7. Структурные подразделения администрации ПГО одновременно с </w:t>
      </w:r>
      <w:r w:rsidRPr="00EB64A0">
        <w:rPr>
          <w:rFonts w:ascii="Times New Roman" w:hAnsi="Times New Roman" w:cs="Times New Roman"/>
          <w:sz w:val="28"/>
          <w:szCs w:val="28"/>
        </w:rPr>
        <w:lastRenderedPageBreak/>
        <w:t xml:space="preserve">указанными в </w:t>
      </w:r>
      <w:hyperlink w:anchor="Par77" w:history="1">
        <w:r w:rsidRPr="005E2F49">
          <w:rPr>
            <w:rFonts w:ascii="Times New Roman" w:hAnsi="Times New Roman" w:cs="Times New Roman"/>
            <w:sz w:val="28"/>
            <w:szCs w:val="28"/>
          </w:rPr>
          <w:t>пункте 2.6 раздела 2</w:t>
        </w:r>
      </w:hyperlink>
      <w:r w:rsidRPr="005E2F49">
        <w:rPr>
          <w:rFonts w:ascii="Times New Roman" w:hAnsi="Times New Roman" w:cs="Times New Roman"/>
          <w:sz w:val="28"/>
          <w:szCs w:val="28"/>
        </w:rPr>
        <w:t xml:space="preserve"> н</w:t>
      </w:r>
      <w:r w:rsidRPr="00EB64A0">
        <w:rPr>
          <w:rFonts w:ascii="Times New Roman" w:hAnsi="Times New Roman" w:cs="Times New Roman"/>
          <w:sz w:val="28"/>
          <w:szCs w:val="28"/>
        </w:rPr>
        <w:t>астоящего Положения сведениями представляют в КУМИ: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2.7.1. Предложения о требованиях, которые предъявляются к участникам конкурса (в том числе требования к их квалификации, профессиональным, деловым качествам, репутации и др.) и в соответствии с которыми проводится предварительный отбор участников конкурса.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2.7.2. Предложения о критериях конкурса и установленных параметрах критериев конкурса в соответствии с Федеральным </w:t>
      </w:r>
      <w:hyperlink r:id="rId14" w:history="1">
        <w:r w:rsidRPr="005E2F4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B64A0">
        <w:rPr>
          <w:rFonts w:ascii="Times New Roman" w:hAnsi="Times New Roman" w:cs="Times New Roman"/>
          <w:sz w:val="28"/>
          <w:szCs w:val="28"/>
        </w:rPr>
        <w:t xml:space="preserve"> "О концессионных соглашениях".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2.7.3. Перечень документов и материалов, представляемых заявителями (в том числе документов и материалов, подтверждающих их соответствие требованиям, предъявляемым к участникам конкурса).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97"/>
      <w:bookmarkEnd w:id="7"/>
      <w:r w:rsidRPr="00EB64A0">
        <w:rPr>
          <w:rFonts w:ascii="Times New Roman" w:hAnsi="Times New Roman" w:cs="Times New Roman"/>
          <w:sz w:val="28"/>
          <w:szCs w:val="28"/>
        </w:rPr>
        <w:t>2.8. КУМИ приобщает к сведениям, представленным структурными подразде</w:t>
      </w:r>
      <w:r w:rsidR="005E2F49">
        <w:rPr>
          <w:rFonts w:ascii="Times New Roman" w:hAnsi="Times New Roman" w:cs="Times New Roman"/>
          <w:sz w:val="28"/>
          <w:szCs w:val="28"/>
        </w:rPr>
        <w:t>лениями администрации ПГО</w:t>
      </w:r>
      <w:r w:rsidRPr="00EB64A0">
        <w:rPr>
          <w:rFonts w:ascii="Times New Roman" w:hAnsi="Times New Roman" w:cs="Times New Roman"/>
          <w:sz w:val="28"/>
          <w:szCs w:val="28"/>
        </w:rPr>
        <w:t>, сведения и предложения: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2.8.1. О наличии (отсутствии) права хозяйственного ведения или оперативного управления на объект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2.8.2. О наличии (отсутствии) технической документации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2.8.3. О наличии (отсутствии) объекта концессионного соглашения в прогнозном плане</w:t>
      </w:r>
      <w:r w:rsidR="005E2F49">
        <w:rPr>
          <w:rFonts w:ascii="Times New Roman" w:hAnsi="Times New Roman" w:cs="Times New Roman"/>
          <w:sz w:val="28"/>
          <w:szCs w:val="28"/>
        </w:rPr>
        <w:t xml:space="preserve"> (программе)</w:t>
      </w:r>
      <w:r w:rsidRPr="00EB64A0">
        <w:rPr>
          <w:rFonts w:ascii="Times New Roman" w:hAnsi="Times New Roman" w:cs="Times New Roman"/>
          <w:sz w:val="28"/>
          <w:szCs w:val="28"/>
        </w:rPr>
        <w:t xml:space="preserve"> приватизации муниципального имущества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2.8.4. О составе и описании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2.8.5. О способах обеспечения концессионером исполнения обязательств по концессионному соглашению, в том числе по страхованию риска утраты (гибели) или повреждения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2.8.6. О требованиях к обязанностям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по финансированию части расходов на создание и (или) реконструкцию объекта концессионного соглашения, расходов на использование (эксплуатацию) указанного объекта.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2.8.7. О составе действий (бездействия)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концедента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и концессионера, являющихся существенными нарушениями условий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2.8.8. О размере и форме имущественной ответственности сторон концессионного соглашения за неисполнение или ненадлежащее исполнение своих обязательств по концессионному соглашению.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2.8.9. О распределении риска случайной гибели или случайного повреждения объекта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2.8.10. О размере концессионной платы.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2.8.11. О размере задатка.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20560">
        <w:rPr>
          <w:rFonts w:ascii="Times New Roman" w:hAnsi="Times New Roman" w:cs="Times New Roman"/>
          <w:sz w:val="28"/>
          <w:szCs w:val="28"/>
        </w:rPr>
        <w:t xml:space="preserve">2.8.12. О земельном </w:t>
      </w:r>
      <w:proofErr w:type="gramStart"/>
      <w:r w:rsidRPr="00920560">
        <w:rPr>
          <w:rFonts w:ascii="Times New Roman" w:hAnsi="Times New Roman" w:cs="Times New Roman"/>
          <w:sz w:val="28"/>
          <w:szCs w:val="28"/>
        </w:rPr>
        <w:t>участке</w:t>
      </w:r>
      <w:proofErr w:type="gramEnd"/>
      <w:r w:rsidR="00920560" w:rsidRPr="00920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05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предназначенном</w:t>
      </w:r>
      <w:r w:rsidR="00920560"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деятельности, предусмотренной концессионным соглашением</w:t>
      </w:r>
      <w:r w:rsidR="009205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2.8.13. Иных предусмотренных действующим законодательством Российской Федерации условий.</w:t>
      </w:r>
    </w:p>
    <w:p w:rsidR="00D6046A" w:rsidRPr="00201C66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2.9. КУМИ обобщает сведения, представленные структурными подразделениями администрации ПГО, и в течение 15 календарных дней после получения сведений, указанных в </w:t>
      </w:r>
      <w:hyperlink w:anchor="Par77" w:history="1">
        <w:r w:rsidRPr="00201C66">
          <w:rPr>
            <w:rFonts w:ascii="Times New Roman" w:hAnsi="Times New Roman" w:cs="Times New Roman"/>
            <w:sz w:val="28"/>
            <w:szCs w:val="28"/>
          </w:rPr>
          <w:t>пунктах 2.6</w:t>
        </w:r>
      </w:hyperlink>
      <w:r w:rsidRPr="00201C66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97" w:history="1">
        <w:r w:rsidRPr="00201C66">
          <w:rPr>
            <w:rFonts w:ascii="Times New Roman" w:hAnsi="Times New Roman" w:cs="Times New Roman"/>
            <w:sz w:val="28"/>
            <w:szCs w:val="28"/>
          </w:rPr>
          <w:t>2.8 раздела 2</w:t>
        </w:r>
      </w:hyperlink>
      <w:r w:rsidRPr="00201C66">
        <w:rPr>
          <w:rFonts w:ascii="Times New Roman" w:hAnsi="Times New Roman" w:cs="Times New Roman"/>
          <w:sz w:val="28"/>
          <w:szCs w:val="28"/>
        </w:rPr>
        <w:t xml:space="preserve"> настоящего Положения, готовит проект постановления администрации ПГО о создании </w:t>
      </w:r>
      <w:r w:rsidRPr="00201C66">
        <w:rPr>
          <w:rFonts w:ascii="Times New Roman" w:hAnsi="Times New Roman" w:cs="Times New Roman"/>
          <w:sz w:val="28"/>
          <w:szCs w:val="28"/>
        </w:rPr>
        <w:lastRenderedPageBreak/>
        <w:t>рабочей комиссии.</w:t>
      </w:r>
    </w:p>
    <w:p w:rsidR="00D6046A" w:rsidRPr="00201C66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1C66">
        <w:rPr>
          <w:rFonts w:ascii="Times New Roman" w:hAnsi="Times New Roman" w:cs="Times New Roman"/>
          <w:sz w:val="28"/>
          <w:szCs w:val="28"/>
        </w:rPr>
        <w:t xml:space="preserve">2.10. Общий срок подготовки документов, необходимых для принятия решения о заключении концессионного соглашения, не может превышать 90 календарных дней со дня направления уведомления, указанного в </w:t>
      </w:r>
      <w:hyperlink w:anchor="Par75" w:history="1">
        <w:r w:rsidRPr="00201C66">
          <w:rPr>
            <w:rFonts w:ascii="Times New Roman" w:hAnsi="Times New Roman" w:cs="Times New Roman"/>
            <w:sz w:val="28"/>
            <w:szCs w:val="28"/>
          </w:rPr>
          <w:t>пункте 2.5 раздела 2</w:t>
        </w:r>
      </w:hyperlink>
      <w:r w:rsidRPr="00201C66">
        <w:rPr>
          <w:rFonts w:ascii="Times New Roman" w:hAnsi="Times New Roman" w:cs="Times New Roman"/>
          <w:sz w:val="28"/>
          <w:szCs w:val="28"/>
        </w:rPr>
        <w:t xml:space="preserve"> настоящего Положения, до дня принятия постановления администрации ПГО о создании рабочей комиссии.</w:t>
      </w:r>
    </w:p>
    <w:p w:rsidR="00D6046A" w:rsidRPr="00DF793A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2.11. КУМИ обеспечивает проведение инвентаризации и оценки муниципального имущества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городского округа, подлежащего передаче в соответствии с концессионным соглашением, иные мероприятия, необходимые для разработки конкурсной документации.</w:t>
      </w:r>
      <w:r w:rsidR="00DF793A" w:rsidRPr="00DF793A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  <w:r w:rsidR="00DF793A" w:rsidRP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муниципального имущества, переданного по концессионному соглашению, определяется на основании отчета о его рыночной стоимости, составленного в соответствии с Федераль</w:t>
      </w:r>
      <w:r w:rsidR="00C9413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законом</w:t>
      </w:r>
      <w:r w:rsidR="00DF793A" w:rsidRP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29.07.1998 N 135-ФЗ "Об оценочной деятельности в Российской Федерации".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При необходимости КУМИ вправе привлекать к разработке конкурсной документации структурные подразделения администрации ПГО, а также экспертные организации, специалистов-консультантов и иных лиц, в том числе запрашивать и получать от них необходимые информацию и материалы.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2.12. КУМИ готовит документы, необходимые для принятия решения о возможности заключения концессионного соглашения, и представляет их на заседание рабочей комиссии для рассмотрения.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В составе документов должны быть: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проект конкурсной документации, в том числе условия концессионного соглашения, включая все условия внесения концессионной платы;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проект состава конкурсной комиссии по проведению конкурса;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информационная записка, содержащая пояснения и иные сведения, способствующие принятию решения.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2.13. Состав рабочей комиссии утверждается постановлением администрации ПГО. В состав рабочей комиссии входят</w:t>
      </w:r>
      <w:proofErr w:type="gramStart"/>
      <w:r w:rsidRPr="00EB64A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6046A" w:rsidRPr="00EB64A0" w:rsidRDefault="00201C66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</w:t>
      </w:r>
      <w:r w:rsidR="00D6046A" w:rsidRPr="00EB64A0">
        <w:rPr>
          <w:rFonts w:ascii="Times New Roman" w:hAnsi="Times New Roman" w:cs="Times New Roman"/>
          <w:sz w:val="28"/>
          <w:szCs w:val="28"/>
        </w:rPr>
        <w:t xml:space="preserve"> Думы </w:t>
      </w:r>
      <w:proofErr w:type="spellStart"/>
      <w:r w:rsidR="00D6046A" w:rsidRPr="00EB64A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D6046A" w:rsidRPr="00EB64A0">
        <w:rPr>
          <w:rFonts w:ascii="Times New Roman" w:hAnsi="Times New Roman" w:cs="Times New Roman"/>
          <w:sz w:val="28"/>
          <w:szCs w:val="28"/>
        </w:rPr>
        <w:t xml:space="preserve"> городского округа (по согласованию);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представители КУМИ;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представитель финансового отдела администрации ПГО;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представитель комитета по  экономике и инвестиционной политике администрации ПГО;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представитель отдела архитектуры и градостроительства администрации ПГО;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не менее одного представителя структурного подразделения администрации ПГО, указанного в </w:t>
      </w:r>
      <w:hyperlink w:anchor="Par75" w:history="1">
        <w:r w:rsidRPr="00B52515">
          <w:rPr>
            <w:rFonts w:ascii="Times New Roman" w:hAnsi="Times New Roman" w:cs="Times New Roman"/>
            <w:sz w:val="28"/>
            <w:szCs w:val="28"/>
          </w:rPr>
          <w:t>пункте 2.5 раздела 2</w:t>
        </w:r>
      </w:hyperlink>
      <w:r w:rsidRPr="00B52515">
        <w:rPr>
          <w:rFonts w:ascii="Times New Roman" w:hAnsi="Times New Roman" w:cs="Times New Roman"/>
          <w:sz w:val="28"/>
          <w:szCs w:val="28"/>
        </w:rPr>
        <w:t xml:space="preserve"> </w:t>
      </w:r>
      <w:r w:rsidRPr="00EB64A0">
        <w:rPr>
          <w:rFonts w:ascii="Times New Roman" w:hAnsi="Times New Roman" w:cs="Times New Roman"/>
          <w:sz w:val="28"/>
          <w:szCs w:val="28"/>
        </w:rPr>
        <w:t>настоящего Положения;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Секретарем рабочей комиссии является специалист КУМИ.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 xml:space="preserve">2.14. Рабочую комиссию возглавляет председатель рабочей комиссии - заместитель главы администрации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 городского округа по </w:t>
      </w:r>
      <w:r w:rsidR="00B52515">
        <w:rPr>
          <w:rFonts w:ascii="Times New Roman" w:hAnsi="Times New Roman" w:cs="Times New Roman"/>
          <w:sz w:val="28"/>
          <w:szCs w:val="28"/>
        </w:rPr>
        <w:t>жилищно-коммунальному хозяйству</w:t>
      </w:r>
      <w:r w:rsidRPr="00EB64A0">
        <w:rPr>
          <w:rFonts w:ascii="Times New Roman" w:hAnsi="Times New Roman" w:cs="Times New Roman"/>
          <w:sz w:val="28"/>
          <w:szCs w:val="28"/>
        </w:rPr>
        <w:t>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Заместителем председателя рабочей комиссии является председатель КУМИ.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2.15. При необходимости к работе рабочей комиссии могут быть привлечены эксперты и консультанты</w:t>
      </w:r>
      <w:r w:rsidR="00FC59A3">
        <w:rPr>
          <w:rFonts w:ascii="Times New Roman" w:hAnsi="Times New Roman" w:cs="Times New Roman"/>
          <w:sz w:val="28"/>
          <w:szCs w:val="28"/>
        </w:rPr>
        <w:t xml:space="preserve">, которые включаются в состав комиссии </w:t>
      </w:r>
      <w:r w:rsidR="00FC59A3">
        <w:rPr>
          <w:rFonts w:ascii="Times New Roman" w:hAnsi="Times New Roman" w:cs="Times New Roman"/>
          <w:sz w:val="28"/>
          <w:szCs w:val="28"/>
        </w:rPr>
        <w:lastRenderedPageBreak/>
        <w:t>на добровольной основе</w:t>
      </w:r>
      <w:r w:rsidRPr="00EB64A0">
        <w:rPr>
          <w:rFonts w:ascii="Times New Roman" w:hAnsi="Times New Roman" w:cs="Times New Roman"/>
          <w:sz w:val="28"/>
          <w:szCs w:val="28"/>
        </w:rPr>
        <w:t>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2.16. Секретарь рабочей комиссии уведомляет членов рабочей комиссии о дате и повестке очередного заседания рабочей комиссии.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Заседание рабочей комиссии является правомочным, если на нем присутствует не менее двух третей от числа членов рабочей комиссии.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2.17. По результатам заседания рабочая комиссия принимает одно из следующих решений:</w:t>
      </w:r>
    </w:p>
    <w:p w:rsidR="00D6046A" w:rsidRPr="00EB64A0" w:rsidRDefault="00930BB4" w:rsidP="00930B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D6046A" w:rsidRPr="00EB64A0">
        <w:rPr>
          <w:rFonts w:ascii="Times New Roman" w:hAnsi="Times New Roman" w:cs="Times New Roman"/>
          <w:sz w:val="28"/>
          <w:szCs w:val="28"/>
        </w:rPr>
        <w:t>о согласовании представленных предложений о возможности заключения концессионного соглашения и одобрении условий конкурса;</w:t>
      </w:r>
    </w:p>
    <w:p w:rsidR="00D6046A" w:rsidRPr="00EB64A0" w:rsidRDefault="00930BB4" w:rsidP="00930B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D6046A" w:rsidRPr="00EB64A0">
        <w:rPr>
          <w:rFonts w:ascii="Times New Roman" w:hAnsi="Times New Roman" w:cs="Times New Roman"/>
          <w:sz w:val="28"/>
          <w:szCs w:val="28"/>
        </w:rPr>
        <w:t>о необходимости доработки представленных предложений о возможности заключения концессионного соглашения;</w:t>
      </w:r>
    </w:p>
    <w:p w:rsidR="00D6046A" w:rsidRPr="00EB64A0" w:rsidRDefault="00930BB4" w:rsidP="00930B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6046A" w:rsidRPr="00EB64A0">
        <w:rPr>
          <w:rFonts w:ascii="Times New Roman" w:hAnsi="Times New Roman" w:cs="Times New Roman"/>
          <w:sz w:val="28"/>
          <w:szCs w:val="28"/>
        </w:rPr>
        <w:t>об отказе в согласовании представленных предложений о возможности заключения концессионного соглашения.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2.18. Решения рабочей комиссии принимаются большинством голосов от числа членов рабочей комиссии, присутствующих на заседании, и оформляются протоколом, который подписывается</w:t>
      </w:r>
      <w:r w:rsidR="00292B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92BF0">
        <w:rPr>
          <w:rFonts w:ascii="Times New Roman" w:hAnsi="Times New Roman" w:cs="Times New Roman"/>
          <w:sz w:val="28"/>
          <w:szCs w:val="28"/>
        </w:rPr>
        <w:t>членами рабочей комиссии</w:t>
      </w:r>
      <w:r w:rsidRPr="00EB64A0">
        <w:rPr>
          <w:rFonts w:ascii="Times New Roman" w:hAnsi="Times New Roman" w:cs="Times New Roman"/>
          <w:sz w:val="28"/>
          <w:szCs w:val="28"/>
        </w:rPr>
        <w:t>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В случае равенства числа голосов председатель рабочей комиссии обладает правом решающего голоса.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2.19. Рабочая комиссия принимает решение о необходимости доработки представленных предложений о возможности заключения концессионного соглашения в случае установления несоответствия представленных на рассмотрение рабочей комиссии документов требованиям настоящего Положения.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2.20. Рабочая комиссия принимает решение об отказе в согласовании представленных предложений о возможности заключения концессионного соглашения в случаях, если: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заключение концессионного соглашения повлечет нарушение технологического цикла при оказании услуг тепл</w:t>
      </w:r>
      <w:proofErr w:type="gramStart"/>
      <w:r w:rsidRPr="00EB64A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B6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EB64A0">
        <w:rPr>
          <w:rFonts w:ascii="Times New Roman" w:hAnsi="Times New Roman" w:cs="Times New Roman"/>
          <w:sz w:val="28"/>
          <w:szCs w:val="28"/>
        </w:rPr>
        <w:t>газо</w:t>
      </w:r>
      <w:proofErr w:type="spellEnd"/>
      <w:r w:rsidRPr="00EB64A0">
        <w:rPr>
          <w:rFonts w:ascii="Times New Roman" w:hAnsi="Times New Roman" w:cs="Times New Roman"/>
          <w:sz w:val="28"/>
          <w:szCs w:val="28"/>
        </w:rPr>
        <w:t>-, электроснабжения;</w:t>
      </w:r>
    </w:p>
    <w:p w:rsidR="00D6046A" w:rsidRPr="00EB64A0" w:rsidRDefault="00D6046A" w:rsidP="00D604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передача имущества по концессионному соглашению повлечет невозможность выполнения муниципальным унитарным предприятием, владеющим данным имуществом на праве хозяйственного ведения, предусмотренной уставом данного предприятия деятельности.</w:t>
      </w:r>
    </w:p>
    <w:p w:rsidR="00D6046A" w:rsidRPr="00EB64A0" w:rsidRDefault="00D6046A" w:rsidP="00D6046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ab/>
        <w:t>2.21. В случае если рабочая комиссия не согласовала предложения о возможности заключения концессионного соглашения, в протоколе заседания рабочей комиссии указываются:</w:t>
      </w:r>
    </w:p>
    <w:p w:rsidR="00D6046A" w:rsidRPr="00EB64A0" w:rsidRDefault="00D6046A" w:rsidP="00D6046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основания, по которым предложения о возможности заключения концессионного соглашения не были согласованы;</w:t>
      </w:r>
    </w:p>
    <w:p w:rsidR="00D6046A" w:rsidRPr="00EB64A0" w:rsidRDefault="00D6046A" w:rsidP="00D6046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>дата заседания рабочей комиссии, на котором будут повторно рассматриваться уточненные предложения о возможности заключения концессионного соглашения.</w:t>
      </w:r>
    </w:p>
    <w:p w:rsidR="00D6046A" w:rsidRPr="00EB64A0" w:rsidRDefault="00D6046A" w:rsidP="00D6046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ab/>
        <w:t>2.22. Протоколы заседаний рабочей комиссии ведутся секретарем рабочей комиссии. Протоколы заседаний рабочей комиссии хранятся в КУМИ.</w:t>
      </w:r>
    </w:p>
    <w:p w:rsidR="00D6046A" w:rsidRPr="00B52515" w:rsidRDefault="00D6046A" w:rsidP="00DF79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4A0">
        <w:rPr>
          <w:rFonts w:ascii="Times New Roman" w:hAnsi="Times New Roman" w:cs="Times New Roman"/>
          <w:sz w:val="28"/>
          <w:szCs w:val="28"/>
        </w:rPr>
        <w:tab/>
        <w:t xml:space="preserve">2.23. Решение рабочей комиссии о принятии предложений о возможности заключения концессионного соглашения и одобрении условий конкурса является основанием подготовки КУМИ проекта постановления администрации </w:t>
      </w:r>
      <w:r w:rsidRPr="00EB64A0">
        <w:rPr>
          <w:rFonts w:ascii="Times New Roman" w:hAnsi="Times New Roman" w:cs="Times New Roman"/>
          <w:sz w:val="28"/>
          <w:szCs w:val="28"/>
        </w:rPr>
        <w:lastRenderedPageBreak/>
        <w:t xml:space="preserve">ПГО о заключении концессионного соглашения, </w:t>
      </w:r>
      <w:r w:rsidRPr="00B52515">
        <w:rPr>
          <w:rFonts w:ascii="Times New Roman" w:hAnsi="Times New Roman" w:cs="Times New Roman"/>
          <w:sz w:val="28"/>
          <w:szCs w:val="28"/>
        </w:rPr>
        <w:t xml:space="preserve">если </w:t>
      </w:r>
      <w:r w:rsidR="005E2331">
        <w:rPr>
          <w:rFonts w:ascii="Times New Roman" w:hAnsi="Times New Roman" w:cs="Times New Roman"/>
          <w:sz w:val="28"/>
          <w:szCs w:val="28"/>
        </w:rPr>
        <w:t>стоимость</w:t>
      </w:r>
      <w:r w:rsidRPr="00B52515">
        <w:rPr>
          <w:rFonts w:ascii="Times New Roman" w:hAnsi="Times New Roman" w:cs="Times New Roman"/>
          <w:sz w:val="28"/>
          <w:szCs w:val="28"/>
        </w:rPr>
        <w:t xml:space="preserve"> объ</w:t>
      </w:r>
      <w:r w:rsidR="00DF793A">
        <w:rPr>
          <w:rFonts w:ascii="Times New Roman" w:hAnsi="Times New Roman" w:cs="Times New Roman"/>
          <w:sz w:val="28"/>
          <w:szCs w:val="28"/>
        </w:rPr>
        <w:t>ектов концессионного соглашения,</w:t>
      </w:r>
      <w:r w:rsidR="005E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определенная</w:t>
      </w:r>
      <w:r w:rsid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793A" w:rsidRP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</w:t>
      </w:r>
      <w:r w:rsid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законом </w:t>
      </w:r>
      <w:r w:rsidR="00DF793A" w:rsidRP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29.07.1998 N 135-ФЗ "Об оценочной деяте</w:t>
      </w:r>
      <w:r w:rsid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в Российской Федерации"</w:t>
      </w:r>
      <w:proofErr w:type="gramStart"/>
      <w:r w:rsid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251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52515">
        <w:rPr>
          <w:rFonts w:ascii="Times New Roman" w:hAnsi="Times New Roman" w:cs="Times New Roman"/>
          <w:sz w:val="28"/>
          <w:szCs w:val="28"/>
        </w:rPr>
        <w:t>е превышает 2 млн. рублей.</w:t>
      </w:r>
    </w:p>
    <w:p w:rsidR="00D6046A" w:rsidRPr="00B52515" w:rsidRDefault="00D6046A" w:rsidP="00D6046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515">
        <w:rPr>
          <w:rFonts w:ascii="Times New Roman" w:hAnsi="Times New Roman" w:cs="Times New Roman"/>
          <w:sz w:val="28"/>
          <w:szCs w:val="28"/>
        </w:rPr>
        <w:t xml:space="preserve">2.24. Если </w:t>
      </w:r>
      <w:r w:rsidR="005E2331">
        <w:rPr>
          <w:rFonts w:ascii="Times New Roman" w:hAnsi="Times New Roman" w:cs="Times New Roman"/>
          <w:sz w:val="28"/>
          <w:szCs w:val="28"/>
        </w:rPr>
        <w:t>стоимость</w:t>
      </w:r>
      <w:r w:rsidRPr="00B52515">
        <w:rPr>
          <w:rFonts w:ascii="Times New Roman" w:hAnsi="Times New Roman" w:cs="Times New Roman"/>
          <w:sz w:val="28"/>
          <w:szCs w:val="28"/>
        </w:rPr>
        <w:t xml:space="preserve"> объектов концессионного соглашения</w:t>
      </w:r>
      <w:r w:rsidR="005E2331">
        <w:rPr>
          <w:rFonts w:ascii="Times New Roman" w:hAnsi="Times New Roman" w:cs="Times New Roman"/>
          <w:sz w:val="28"/>
          <w:szCs w:val="28"/>
        </w:rPr>
        <w:t>,</w:t>
      </w:r>
      <w:r w:rsidR="005E2331" w:rsidRPr="005E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определенная  </w:t>
      </w:r>
      <w:r w:rsidR="005E2331" w:rsidRP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</w:t>
      </w:r>
      <w:r w:rsidR="005E2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законом </w:t>
      </w:r>
      <w:r w:rsidR="005E2331" w:rsidRPr="00DF7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29.07.1998 N 135-ФЗ "Об оценочной деяте</w:t>
      </w:r>
      <w:r w:rsidR="005E2331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в Российской Федерации",</w:t>
      </w:r>
      <w:r w:rsidRPr="00B52515">
        <w:rPr>
          <w:rFonts w:ascii="Times New Roman" w:hAnsi="Times New Roman" w:cs="Times New Roman"/>
          <w:sz w:val="28"/>
          <w:szCs w:val="28"/>
        </w:rPr>
        <w:t xml:space="preserve"> превышает 2 млн. рублей, КУМИ подготавливает проект решения Думы </w:t>
      </w:r>
      <w:proofErr w:type="spellStart"/>
      <w:r w:rsidRPr="00B52515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52515">
        <w:rPr>
          <w:rFonts w:ascii="Times New Roman" w:hAnsi="Times New Roman" w:cs="Times New Roman"/>
          <w:sz w:val="28"/>
          <w:szCs w:val="28"/>
        </w:rPr>
        <w:t xml:space="preserve"> городского округа о согласовании передачи объектов концессионного соглашения в пользование на усл</w:t>
      </w:r>
      <w:r w:rsidR="0082533B" w:rsidRPr="00B52515">
        <w:rPr>
          <w:rFonts w:ascii="Times New Roman" w:hAnsi="Times New Roman" w:cs="Times New Roman"/>
          <w:sz w:val="28"/>
          <w:szCs w:val="28"/>
        </w:rPr>
        <w:t>овиях концессионного соглашения</w:t>
      </w:r>
    </w:p>
    <w:p w:rsidR="00D6046A" w:rsidRPr="00EB64A0" w:rsidRDefault="00D6046A" w:rsidP="00D6046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6046A" w:rsidRPr="00EB64A0" w:rsidRDefault="00D6046A" w:rsidP="00D6046A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КОНКУРСА НА ПРАВО ЗАКЛЮЧЕНИЯ КОНЦЕССИОННОГО СОГЛАШЕНИЯ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3.1.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Концессионное соглашение заключается путем проведения конкурса на право заключения концессионного соглашения, за исключением случаев, предусмотренных законодательством Российской Федерации о концессионных соглашениях.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документов, необходимых для принятия решения о заключении концессионного соглашения, включаются: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документация, в том числе условия концессионного соглашения;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заключения концессионного соглашения;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Конкурсной комиссии.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3.2.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Лицо, с которым будет заключено концессионное соглашение, определяется по итогам открытого конкурса, проводимого в соответствии с законодательством Российской Федерации о концессионных соглашениях и настоящим Положением, за исключением случаев, предусмотренных Федеральным законом </w:t>
      </w:r>
      <w:r w:rsidRPr="00EE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hyperlink r:id="rId15" w:history="1"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 июля 2005 года N 115-ФЗ</w:t>
        </w:r>
      </w:hyperlink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 концессионных соглашениях". Закрытый конкурс проводится в случаях, предусмотренных </w:t>
      </w:r>
      <w:hyperlink r:id="rId16" w:history="1">
        <w:r w:rsidR="00B52515"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2</w:t>
        </w:r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статьи 21</w:t>
        </w:r>
      </w:hyperlink>
      <w:r w:rsidRPr="00EE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указанного Федерального закона.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3.3.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конкурса на право заключения концессионного соглашения создается Конкурсная комиссия в соответствии с требованиями к членам данной комиссии, предусмотренными </w:t>
      </w:r>
      <w:hyperlink r:id="rId17" w:history="1"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25</w:t>
        </w:r>
      </w:hyperlink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21 июля 2005 года N 115-ФЗ "О концессионных соглашениях".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проведении конкурса, сообщение о результатах проведения конкурса, конкурсная документация, сообщение о внесении изменений в конкурсную документацию, разъяснение конкурсной документации размещаются на</w:t>
      </w: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официальном сайте администрации </w:t>
      </w:r>
      <w:proofErr w:type="spellStart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Интернет, а также опубликовываются в официальном печатном издани</w:t>
      </w: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сроки, установленные Федеральным законом от </w:t>
      </w:r>
      <w:hyperlink r:id="rId18" w:history="1"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 июля 2005 года N 115-ФЗ</w:t>
        </w:r>
      </w:hyperlink>
      <w:r w:rsidRPr="00EE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концессионных соглашениях". </w:t>
      </w:r>
      <w:proofErr w:type="gramEnd"/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3.4.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конкурсных процедур до проведения предварительного отбора участников конкурса КУМИ проводит с заявителями консультации, разъясняющие положения конкурсной документации.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необходимости КУМИ вносит на рассмотрение конкурсной комиссии проект изменений в утвержденную документацию (в том числе в проект концессионного соглашения и договора аренды земельного участка) с соблюдением условий, изложенных </w:t>
      </w:r>
      <w:r w:rsidRPr="00EE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hyperlink r:id="rId19" w:history="1">
        <w:proofErr w:type="gramStart"/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</w:t>
        </w:r>
        <w:proofErr w:type="gramEnd"/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 6 ст. 23</w:t>
        </w:r>
      </w:hyperlink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21 июля 2005 года N 115-ФЗ "О концессионных соглашениях". При принятии Конкурсной комиссией решения о согласовании проекта конкурсной документации в новой редакции КУМИ го</w:t>
      </w:r>
      <w:r w:rsidR="00B525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товит проект постановления  а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</w:t>
      </w:r>
      <w:r w:rsidR="00B52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ПГО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изменении конкурсной документации.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в конкурсную документацию доводятся до сведения участников конкурса в порядке, определенном законодательством Российской Федерации о концессионных соглашениях. В этом случае срок представления конкурсных предложений продлевается не менее чем на 30 рабочих дней </w:t>
      </w:r>
      <w:proofErr w:type="gram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внесения</w:t>
      </w:r>
      <w:proofErr w:type="gram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конкурсную документацию.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3.5.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Концессионное соглашение может быть заключено без проведения конкурса в случаях, указанных </w:t>
      </w:r>
      <w:r w:rsidRPr="00EE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hyperlink r:id="rId20" w:history="1"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ст. 37</w:t>
        </w:r>
      </w:hyperlink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21 июля 2005 года N 115-ФЗ "О концессионных соглашениях", а именно: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конкурс объявлен не состоявшимся в соответствии с </w:t>
      </w:r>
      <w:hyperlink r:id="rId21" w:history="1"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6 статьи 27</w:t>
        </w:r>
      </w:hyperlink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Федерального закона. В этом случае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вскрыть конверт с единственной представленной заявкой на участие в конкурсе и рассмотреть эту заявку в порядке, установленном статьей 29 указанного Федерального закона, в течение трех рабочих дней со дня принятия решения о признании конкурса несостоявшимся;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конкурс по решению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</w:t>
      </w:r>
      <w:r w:rsidR="00B52515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 несостоявшимся, так как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документации, в том числе критериям конкурса, менее двух конкурсных предложений;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концессионное соглашение может быть заключено без проведения конкурса с лицом, у которого права владения и пользования имуществом, которое в соответствии с Федеральным законом от </w:t>
      </w:r>
      <w:hyperlink r:id="rId22" w:history="1"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 июля 2005 года N 115-ФЗ</w:t>
        </w:r>
      </w:hyperlink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 концессионных соглашениях" может использоваться в качестве объекта концессионного соглашения и необходимо для осуществления деятельности, предусмотренной концессионным соглашением, возникли на основании договора аренды при одновременном соблюдении следующих условий: </w:t>
      </w:r>
      <w:proofErr w:type="gramEnd"/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объектом заключаемого концессионного соглашения является имущество, которое было передано арендатору в соответствии с договором аренды, создано и (или) реконструировано арендатором по такому договору и в соответствии с Федеральным законом от </w:t>
      </w:r>
      <w:hyperlink r:id="rId23" w:history="1"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 июля 2005 года N 115-ФЗ</w:t>
        </w:r>
      </w:hyperlink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 концессионных соглашениях" может быть объектом концессионного соглашения; </w:t>
      </w:r>
    </w:p>
    <w:p w:rsidR="00D6046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аренды, в соответствии с которым у арендатора возникли права владения и пользования имуществом, являющимся объектом концессионного соглашения, заключен до 1 июля 2010 года.</w:t>
      </w:r>
    </w:p>
    <w:p w:rsidR="005822BB" w:rsidRPr="00EB64A0" w:rsidRDefault="005822BB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концессионного соглашения осуществляется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</w:t>
      </w:r>
      <w:hyperlink r:id="rId24" w:history="1">
        <w:r w:rsidRPr="00EE50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 июля 2005 года N 115-ФЗ</w:t>
        </w:r>
      </w:hyperlink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 концессионных соглашениях"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046A" w:rsidRPr="00EB64A0" w:rsidRDefault="00D6046A" w:rsidP="00D6046A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ЗАКЛЮЧИТЕЛЬНЫЕ ПОЛОЖЕНИЯ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 задатка определяется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концедентом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конкурсной документации. Сумма задатка перечисляется заявителями по реквизитам, указанным в сообщении о п</w:t>
      </w:r>
      <w:r w:rsidR="00B525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роведении конкурса, на лицевой счет администрации ПГО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бюджетным законодательством Российской Федерации.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 задатка, внесенная участником конкурса или заявителем, подлежит возврату: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заявителям, не допущенным к участию в конкурсе, - в течение пяти рабочих дней со дня </w:t>
      </w:r>
      <w:proofErr w:type="gram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подписания протокола проведения предварительного отбора участников</w:t>
      </w:r>
      <w:proofErr w:type="gram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(при условии, что конкурсной документацией предусмотрено внесение задатка до даты окончания представления заявок на участие в конкурсе);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заявителю, представившему единственную заявку на участие в конкурсе, если ему не было предложено представить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концеденту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предложение о заключении концессионного соглашения, - в течение пятнадцати рабочих дней со дня принятия решения о признании конкурса несостоявшимся;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заявителю, представившему единственную заявку на участие в конкурсе и не представившему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концеденту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предложение о заключении концессионного соглашения, - в течение пяти рабочих дней после дня истечения установленного срока представления предложения о заключении концессионного соглашения;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заявителю, представившему единственную заявку на участие в конкурсе, если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рассмотрения представленного заявителем предложения о заключении концессионного соглашения не принял решение о заключении с таким заявителем концессионного соглашения, - в течение пяти рабочих дней после дня истечения установленного срока рассмотрения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концедентом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предложения о заключении концессионного соглашения;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конкурса, представившему единственное конкурсное предложение, если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рассмотрения представленного таким участником конкурса предложения о заключении концессионного соглашения не принял решение о заключении с ним концессионного соглашения, - в течение пятнадцати дней со дня истечения тридцатидневного срока, исчисляемого со дня принятия решения о признании конкурса несостоявшимся;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6)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конкурса, за исключением победителя, - в течение пяти рабочих дней со дня подписания протокола о результатах проведения конкурса.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 задатка победителя конкурса, заключившего концессионное со</w:t>
      </w:r>
      <w:r w:rsidR="00B53AD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глашение, внесенная на лицевой счет администрации ПГО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подлежит зачислению в счет концессионной платы не позднее пятнадцати рабочих дней со дня заключения концессионного соглашения.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отказе или уклонении победителя конкурса от подписания концессионного соглашения в срок, установленный для его подписания, сумма задатка, внесенная победителем конкурса, не возвращается.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4.2.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Концессионное соглашение с конц</w:t>
      </w: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ессионером заключается администраци</w:t>
      </w:r>
      <w:r w:rsidR="00B53AD3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ПГО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Передача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концедентом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концессионеру объекта концессионного соглашения осуществляется по подписываемому сторонами концессионного соглашения акту приема-передачи.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4.3.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Движимое имущество, которое создано и (или) приобретено концессионером при осуществлении деятельности, предусмотренной концессионным соглашением, и не входит в состав иного передаваемого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концедентом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концессионеру по концессионному соглашению имущества, а также недвижимое имущество, которое создано концессионером с согласия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осуществлении деятельности, предусмотренной концессионным соглашением, и не относится к объекту концессионного соглашения, и не входит в состав иного передаваемого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концедентом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концессионеру по</w:t>
      </w:r>
      <w:proofErr w:type="gram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концессионному соглашению имущества, является собственностью концессионера, если иное не установлено концессионным соглашением.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Недвижимое имущество, которое создано концессионером без согласия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осуществлении деятельности, предусмотренной концессионным соглашением, и не относится к объекту концессионного соглашения, и не входит в состав иного передаваемого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концедентом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концессионеру по концессионному соглашению имущества, является собственностью </w:t>
      </w:r>
      <w:proofErr w:type="spellStart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концедента</w:t>
      </w:r>
      <w:proofErr w:type="spellEnd"/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стоимость такого имущества возмещению не подлежит. </w:t>
      </w:r>
    </w:p>
    <w:p w:rsidR="00D6046A" w:rsidRPr="0030507A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4.4.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ПГО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заключает с концессионером договор аренды земельного участка, предназначенного для осуществления деятельности, предусмотренной концессионным соглашением в порядке, предусмотренном законодательством Российской Федерации, правовыми актами органов местного самоуправления </w:t>
      </w:r>
      <w:proofErr w:type="spellStart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концессионным соглашением. </w:t>
      </w:r>
    </w:p>
    <w:p w:rsidR="00D6046A" w:rsidRPr="00EB64A0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4.5.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Финансирование расходов на организацию соответствующих мероприятий и подготовку к заключению концессионного соглашения, контроль исполнения концессионного соглашения осуществляется за счет бюджетных средств </w:t>
      </w:r>
      <w:proofErr w:type="spellStart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EB6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30507A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выделяемых в установленном порядке на осуществление органами местного самоуправления полномочий собственника муниципального имущества.</w:t>
      </w:r>
      <w:bookmarkStart w:id="8" w:name="Par151"/>
      <w:bookmarkEnd w:id="8"/>
    </w:p>
    <w:p w:rsidR="00D6046A" w:rsidRPr="00EB64A0" w:rsidRDefault="00D6046A" w:rsidP="00D6046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AC7" w:rsidRPr="00EB64A0" w:rsidRDefault="00B67AC7">
      <w:pPr>
        <w:rPr>
          <w:rFonts w:ascii="Times New Roman" w:hAnsi="Times New Roman" w:cs="Times New Roman"/>
          <w:sz w:val="28"/>
          <w:szCs w:val="28"/>
        </w:rPr>
      </w:pPr>
    </w:p>
    <w:sectPr w:rsidR="00B67AC7" w:rsidRPr="00EB64A0" w:rsidSect="00893B71">
      <w:pgSz w:w="11906" w:h="16838"/>
      <w:pgMar w:top="851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046A"/>
    <w:rsid w:val="0003469E"/>
    <w:rsid w:val="00043B22"/>
    <w:rsid w:val="000526FF"/>
    <w:rsid w:val="000834FE"/>
    <w:rsid w:val="00084DAA"/>
    <w:rsid w:val="00201C66"/>
    <w:rsid w:val="00292BF0"/>
    <w:rsid w:val="00302CC8"/>
    <w:rsid w:val="00357CCF"/>
    <w:rsid w:val="00425F7F"/>
    <w:rsid w:val="004E3282"/>
    <w:rsid w:val="005029E2"/>
    <w:rsid w:val="0057435A"/>
    <w:rsid w:val="0058199F"/>
    <w:rsid w:val="005822BB"/>
    <w:rsid w:val="005E2331"/>
    <w:rsid w:val="005E2F49"/>
    <w:rsid w:val="005F3A89"/>
    <w:rsid w:val="00626441"/>
    <w:rsid w:val="00672B27"/>
    <w:rsid w:val="006B249E"/>
    <w:rsid w:val="0082533B"/>
    <w:rsid w:val="00893B71"/>
    <w:rsid w:val="008C22D6"/>
    <w:rsid w:val="008F0628"/>
    <w:rsid w:val="00920560"/>
    <w:rsid w:val="00930BB4"/>
    <w:rsid w:val="009C5DCF"/>
    <w:rsid w:val="00A57487"/>
    <w:rsid w:val="00B52515"/>
    <w:rsid w:val="00B53AD3"/>
    <w:rsid w:val="00B67AC7"/>
    <w:rsid w:val="00B77E2F"/>
    <w:rsid w:val="00BB0B2A"/>
    <w:rsid w:val="00C07402"/>
    <w:rsid w:val="00C5342F"/>
    <w:rsid w:val="00C9413F"/>
    <w:rsid w:val="00CC0B58"/>
    <w:rsid w:val="00D6046A"/>
    <w:rsid w:val="00D64F52"/>
    <w:rsid w:val="00D92513"/>
    <w:rsid w:val="00DF793A"/>
    <w:rsid w:val="00E8674F"/>
    <w:rsid w:val="00EB64A0"/>
    <w:rsid w:val="00EE5059"/>
    <w:rsid w:val="00EF5909"/>
    <w:rsid w:val="00F014A9"/>
    <w:rsid w:val="00F90787"/>
    <w:rsid w:val="00FA67ED"/>
    <w:rsid w:val="00FC59A3"/>
    <w:rsid w:val="00FD548E"/>
    <w:rsid w:val="00FE2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26F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5E6D0557426E6D2B7E259853999997457161B8931F3C3D1D361AA1EACA1B9CA9DF1F5D9CEE8C989B66B8BC4i548L" TargetMode="External"/><Relationship Id="rId13" Type="http://schemas.openxmlformats.org/officeDocument/2006/relationships/hyperlink" Target="consultantplus://offline/ref=0E5AFB6B66886CB7F17984AA697974A5144063395BDB49DE4431C1FE2Cz7B8H" TargetMode="External"/><Relationship Id="rId18" Type="http://schemas.openxmlformats.org/officeDocument/2006/relationships/hyperlink" Target="http://docs.pravo.ru/entity/get/1419/2079/?entity_id=12105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docs.pravo.ru/entity/get/1419/5464/?line_id=251&amp;entity_id=12566" TargetMode="External"/><Relationship Id="rId7" Type="http://schemas.openxmlformats.org/officeDocument/2006/relationships/hyperlink" Target="consultantplus://offline/ref=F5E6D0557426E6D2B7E247882FF5C77E571A448638F0CC878734AC49F3iF41L" TargetMode="External"/><Relationship Id="rId12" Type="http://schemas.openxmlformats.org/officeDocument/2006/relationships/hyperlink" Target="consultantplus://offline/ref=0E5AFB6B66886CB7F17984AA697974A5144063395BDB49DE4431C1FE2Cz7B8H" TargetMode="External"/><Relationship Id="rId17" Type="http://schemas.openxmlformats.org/officeDocument/2006/relationships/hyperlink" Target="http://docs.pravo.ru/entity/get/1419/2079/?line_id=209&amp;entity_id=1246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ocs.pravo.ru/entity/get/1419/2079/?line_id=147&amp;entity_id=12339" TargetMode="External"/><Relationship Id="rId20" Type="http://schemas.openxmlformats.org/officeDocument/2006/relationships/hyperlink" Target="http://docs.pravo.ru/entity/get/1419/2079/?line_id=324&amp;entity_id=12670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0E5AFB6B66886CB7F17984AA697974A5144063395BDB49DE4431C1FE2Cz7B8H" TargetMode="External"/><Relationship Id="rId24" Type="http://schemas.openxmlformats.org/officeDocument/2006/relationships/hyperlink" Target="http://docs.pravo.ru/entity/get/1419/2079/?entity_id=1210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docs.pravo.ru/entity/get/1419/2079/?entity_id=12105" TargetMode="External"/><Relationship Id="rId23" Type="http://schemas.openxmlformats.org/officeDocument/2006/relationships/hyperlink" Target="http://docs.pravo.ru/entity/get/1419/2079/?entity_id=12105" TargetMode="External"/><Relationship Id="rId10" Type="http://schemas.openxmlformats.org/officeDocument/2006/relationships/hyperlink" Target="consultantplus://offline/ref=14C380348F98C7A2B844C9C1A1AC8874E4B4CF6C0DB80488B1B157A73B57226AFA02FD7DlFp8L" TargetMode="External"/><Relationship Id="rId19" Type="http://schemas.openxmlformats.org/officeDocument/2006/relationships/hyperlink" Target="http://docs.pravo.ru/entity/get/1419/71811149/?line_id=193&amp;entity_id=124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4C380348F98C7A2B844C9C1A1AC8874E4B4CF6C0DB80488B1B157A73B57226AFA02FDl7p9L" TargetMode="External"/><Relationship Id="rId14" Type="http://schemas.openxmlformats.org/officeDocument/2006/relationships/hyperlink" Target="consultantplus://offline/ref=0E5AFB6B66886CB7F17984AA697974A5144063395BDB49DE4431C1FE2Cz7B8H" TargetMode="External"/><Relationship Id="rId22" Type="http://schemas.openxmlformats.org/officeDocument/2006/relationships/hyperlink" Target="http://docs.pravo.ru/entity/get/1419/2079/?entity_id=121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CE614-FE40-4AF7-A288-DF4CD6388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13</Pages>
  <Words>5083</Words>
  <Characters>28977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41</cp:revision>
  <cp:lastPrinted>2015-12-01T11:48:00Z</cp:lastPrinted>
  <dcterms:created xsi:type="dcterms:W3CDTF">2015-12-01T10:17:00Z</dcterms:created>
  <dcterms:modified xsi:type="dcterms:W3CDTF">2015-12-24T10:41:00Z</dcterms:modified>
</cp:coreProperties>
</file>