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BF0" w:rsidRPr="00900BF0" w:rsidRDefault="00900BF0" w:rsidP="00900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BF0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78304820" r:id="rId5"/>
        </w:object>
      </w:r>
    </w:p>
    <w:p w:rsidR="00900BF0" w:rsidRPr="00900BF0" w:rsidRDefault="00900BF0" w:rsidP="00900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F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900BF0" w:rsidRPr="00900BF0" w:rsidRDefault="00900BF0" w:rsidP="00900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F0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900BF0" w:rsidRPr="00900BF0" w:rsidRDefault="00900BF0" w:rsidP="00900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F0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900BF0" w:rsidRPr="00900BF0" w:rsidRDefault="00900BF0" w:rsidP="00900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F0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00BF0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900BF0" w:rsidRPr="00900BF0" w:rsidRDefault="00900BF0" w:rsidP="00900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BF0" w:rsidRPr="00900BF0" w:rsidRDefault="00900BF0" w:rsidP="00900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00BF0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900BF0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900BF0" w:rsidRPr="00900BF0" w:rsidRDefault="00900BF0" w:rsidP="00900BF0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BF0" w:rsidRPr="00900BF0" w:rsidRDefault="00900BF0" w:rsidP="00900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BF0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24 января 2018</w:t>
      </w:r>
      <w:r w:rsidRPr="00900BF0">
        <w:rPr>
          <w:rFonts w:ascii="Times New Roman" w:hAnsi="Times New Roman" w:cs="Times New Roman"/>
          <w:sz w:val="28"/>
          <w:szCs w:val="28"/>
        </w:rPr>
        <w:t xml:space="preserve"> г.   №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900BF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00BF0" w:rsidRPr="00900BF0" w:rsidRDefault="00900BF0" w:rsidP="00900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BF0" w:rsidRPr="00900BF0" w:rsidRDefault="00900BF0" w:rsidP="00900BF0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BF0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Pr="00900BF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00BF0">
        <w:rPr>
          <w:rFonts w:ascii="Times New Roman" w:hAnsi="Times New Roman" w:cs="Times New Roman"/>
          <w:sz w:val="28"/>
          <w:szCs w:val="28"/>
        </w:rPr>
        <w:t>ышма</w:t>
      </w:r>
    </w:p>
    <w:p w:rsidR="00900BF0" w:rsidRPr="00900BF0" w:rsidRDefault="00900BF0" w:rsidP="00900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07CE" w:rsidRPr="00900BF0" w:rsidRDefault="007007CE" w:rsidP="00900BF0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0BF0">
        <w:rPr>
          <w:rFonts w:ascii="Times New Roman" w:hAnsi="Times New Roman" w:cs="Times New Roman"/>
          <w:i/>
          <w:sz w:val="28"/>
          <w:szCs w:val="28"/>
        </w:rPr>
        <w:t>О</w:t>
      </w:r>
      <w:r w:rsidR="00900BF0" w:rsidRPr="00900BF0">
        <w:rPr>
          <w:rFonts w:ascii="Times New Roman" w:hAnsi="Times New Roman" w:cs="Times New Roman"/>
          <w:i/>
          <w:sz w:val="28"/>
          <w:szCs w:val="28"/>
        </w:rPr>
        <w:t xml:space="preserve">б утверждении Положения о порядке проведения мониторинга </w:t>
      </w:r>
      <w:r w:rsidR="00900BF0">
        <w:rPr>
          <w:rFonts w:ascii="Times New Roman" w:hAnsi="Times New Roman" w:cs="Times New Roman"/>
          <w:i/>
          <w:sz w:val="28"/>
          <w:szCs w:val="28"/>
        </w:rPr>
        <w:t>ф</w:t>
      </w:r>
      <w:r w:rsidR="00900BF0" w:rsidRPr="00900BF0">
        <w:rPr>
          <w:rFonts w:ascii="Times New Roman" w:hAnsi="Times New Roman" w:cs="Times New Roman"/>
          <w:i/>
          <w:sz w:val="28"/>
          <w:szCs w:val="28"/>
        </w:rPr>
        <w:t xml:space="preserve">едерального законодательства, законодательства Свердловской области и ревизии нормативных правовых актов органов местного самоуправления </w:t>
      </w:r>
      <w:proofErr w:type="spellStart"/>
      <w:r w:rsidR="00900BF0" w:rsidRPr="00900BF0">
        <w:rPr>
          <w:rFonts w:ascii="Times New Roman" w:hAnsi="Times New Roman" w:cs="Times New Roman"/>
          <w:i/>
          <w:sz w:val="28"/>
          <w:szCs w:val="28"/>
        </w:rPr>
        <w:t>Пышминского</w:t>
      </w:r>
      <w:proofErr w:type="spellEnd"/>
      <w:r w:rsidR="00900BF0" w:rsidRPr="00900BF0">
        <w:rPr>
          <w:rFonts w:ascii="Times New Roman" w:hAnsi="Times New Roman" w:cs="Times New Roman"/>
          <w:i/>
          <w:sz w:val="28"/>
          <w:szCs w:val="28"/>
        </w:rPr>
        <w:t xml:space="preserve"> городского округа</w:t>
      </w:r>
      <w:bookmarkStart w:id="0" w:name="_GoBack"/>
      <w:bookmarkEnd w:id="0"/>
    </w:p>
    <w:p w:rsidR="00900BF0" w:rsidRPr="007007CE" w:rsidRDefault="00900BF0" w:rsidP="00900BF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В целях совершенствования работы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007CE">
        <w:rPr>
          <w:rFonts w:ascii="Times New Roman" w:hAnsi="Times New Roman" w:cs="Times New Roman"/>
          <w:sz w:val="28"/>
          <w:szCs w:val="28"/>
        </w:rPr>
        <w:t xml:space="preserve">городского округа по проведению мониторинга федерального законодательства, законодательства Свердловской области и ревизии муниципальных нормативных правовых актов, руководствуясь Федеральным </w:t>
      </w:r>
      <w:hyperlink r:id="rId6" w:history="1">
        <w:r w:rsidRPr="007007C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007CE">
        <w:rPr>
          <w:rFonts w:ascii="Times New Roman" w:hAnsi="Times New Roman" w:cs="Times New Roman"/>
          <w:sz w:val="28"/>
          <w:szCs w:val="28"/>
        </w:rPr>
        <w:t xml:space="preserve">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007CE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007CE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007CE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7007CE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70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007CE">
        <w:rPr>
          <w:rFonts w:ascii="Times New Roman" w:hAnsi="Times New Roman" w:cs="Times New Roman"/>
          <w:sz w:val="28"/>
          <w:szCs w:val="28"/>
        </w:rPr>
        <w:t xml:space="preserve">городского округа, </w:t>
      </w:r>
    </w:p>
    <w:p w:rsidR="00900BF0" w:rsidRDefault="00900BF0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007CE" w:rsidRDefault="007007CE" w:rsidP="007007CE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7CE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7007CE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7007CE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900BF0" w:rsidRPr="007007CE" w:rsidRDefault="00900BF0" w:rsidP="007007CE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5" w:history="1">
        <w:r w:rsidRPr="007007C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7007CE">
        <w:rPr>
          <w:rFonts w:ascii="Times New Roman" w:hAnsi="Times New Roman" w:cs="Times New Roman"/>
          <w:sz w:val="28"/>
          <w:szCs w:val="28"/>
        </w:rPr>
        <w:t xml:space="preserve"> о порядке проведения мониторинга федерального законодательства, законодательства Свердловской области и ревизии нормативных правовых актов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007CE">
        <w:rPr>
          <w:rFonts w:ascii="Times New Roman" w:hAnsi="Times New Roman" w:cs="Times New Roman"/>
          <w:sz w:val="28"/>
          <w:szCs w:val="28"/>
        </w:rPr>
        <w:t>городского округа (прилагается).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Настоящее Решение 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</w:t>
      </w:r>
      <w:r w:rsidRPr="007007CE">
        <w:rPr>
          <w:rFonts w:ascii="Times New Roman" w:hAnsi="Times New Roman" w:cs="Times New Roman"/>
          <w:sz w:val="28"/>
          <w:szCs w:val="28"/>
        </w:rPr>
        <w:t xml:space="preserve">и разместить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007CE">
        <w:rPr>
          <w:rFonts w:ascii="Times New Roman" w:hAnsi="Times New Roman" w:cs="Times New Roman"/>
          <w:sz w:val="28"/>
          <w:szCs w:val="28"/>
        </w:rPr>
        <w:t>городского округа в сети Интернет.</w:t>
      </w:r>
    </w:p>
    <w:p w:rsid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3. Контроль выполнения настоящего Решения возло</w:t>
      </w:r>
      <w:r w:rsidR="00900BF0">
        <w:rPr>
          <w:rFonts w:ascii="Times New Roman" w:hAnsi="Times New Roman" w:cs="Times New Roman"/>
          <w:sz w:val="28"/>
          <w:szCs w:val="28"/>
        </w:rPr>
        <w:t>жить на постоянную комиссию Думы по вопросам законодательства и местному самоуправлению (</w:t>
      </w:r>
      <w:proofErr w:type="spellStart"/>
      <w:r w:rsidR="00900BF0">
        <w:rPr>
          <w:rFonts w:ascii="Times New Roman" w:hAnsi="Times New Roman" w:cs="Times New Roman"/>
          <w:sz w:val="28"/>
          <w:szCs w:val="28"/>
        </w:rPr>
        <w:t>Кочкин</w:t>
      </w:r>
      <w:proofErr w:type="spellEnd"/>
      <w:r w:rsidR="00900BF0">
        <w:rPr>
          <w:rFonts w:ascii="Times New Roman" w:hAnsi="Times New Roman" w:cs="Times New Roman"/>
          <w:sz w:val="28"/>
          <w:szCs w:val="28"/>
        </w:rPr>
        <w:t xml:space="preserve"> В.А.)</w:t>
      </w:r>
      <w:r w:rsidRPr="007007CE">
        <w:rPr>
          <w:rFonts w:ascii="Times New Roman" w:hAnsi="Times New Roman" w:cs="Times New Roman"/>
          <w:sz w:val="28"/>
          <w:szCs w:val="28"/>
        </w:rPr>
        <w:t>.</w:t>
      </w:r>
    </w:p>
    <w:p w:rsidR="00900BF0" w:rsidRDefault="00900BF0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00BF0" w:rsidRDefault="00900BF0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6"/>
      </w:tblGrid>
      <w:tr w:rsidR="007007CE" w:rsidTr="00900BF0">
        <w:trPr>
          <w:jc w:val="center"/>
        </w:trPr>
        <w:tc>
          <w:tcPr>
            <w:tcW w:w="4927" w:type="dxa"/>
          </w:tcPr>
          <w:p w:rsidR="00900BF0" w:rsidRDefault="007007CE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C07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</w:p>
          <w:p w:rsidR="007007CE" w:rsidRDefault="007007CE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7007CE" w:rsidRDefault="007007CE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07CE" w:rsidRDefault="00C07E40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  <w:r w:rsidR="007007CE">
              <w:rPr>
                <w:rFonts w:ascii="Times New Roman" w:hAnsi="Times New Roman" w:cs="Times New Roman"/>
                <w:sz w:val="28"/>
                <w:szCs w:val="28"/>
              </w:rPr>
              <w:t>А.В. Артамонов</w:t>
            </w:r>
          </w:p>
        </w:tc>
        <w:tc>
          <w:tcPr>
            <w:tcW w:w="4926" w:type="dxa"/>
          </w:tcPr>
          <w:p w:rsidR="007007CE" w:rsidRDefault="007007CE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7007CE" w:rsidRDefault="007007CE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7007CE" w:rsidRDefault="007007CE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07CE" w:rsidRDefault="007007CE" w:rsidP="007007C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___________________В.В. Соколов</w:t>
            </w:r>
          </w:p>
        </w:tc>
      </w:tr>
    </w:tbl>
    <w:p w:rsidR="00900BF0" w:rsidRDefault="00900BF0" w:rsidP="007007CE">
      <w:pPr>
        <w:pStyle w:val="ConsPlusNormal"/>
        <w:rPr>
          <w:rFonts w:ascii="Times New Roman" w:hAnsi="Times New Roman" w:cs="Times New Roman"/>
          <w:sz w:val="28"/>
          <w:szCs w:val="28"/>
        </w:rPr>
        <w:sectPr w:rsidR="00900BF0" w:rsidSect="00900BF0">
          <w:pgSz w:w="11906" w:h="16838"/>
          <w:pgMar w:top="851" w:right="851" w:bottom="567" w:left="1418" w:header="709" w:footer="709" w:gutter="0"/>
          <w:cols w:space="708"/>
          <w:docGrid w:linePitch="360"/>
        </w:sectPr>
      </w:pPr>
    </w:p>
    <w:p w:rsidR="007007CE" w:rsidRPr="00C07E40" w:rsidRDefault="007007CE" w:rsidP="007007C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C07E40"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7007CE" w:rsidRPr="00C07E40" w:rsidRDefault="007007CE" w:rsidP="007007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07E40">
        <w:rPr>
          <w:rFonts w:ascii="Times New Roman" w:hAnsi="Times New Roman" w:cs="Times New Roman"/>
          <w:sz w:val="24"/>
          <w:szCs w:val="24"/>
        </w:rPr>
        <w:t>решением Думы</w:t>
      </w:r>
    </w:p>
    <w:p w:rsidR="007007CE" w:rsidRPr="00C07E40" w:rsidRDefault="007007CE" w:rsidP="007007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07E40">
        <w:rPr>
          <w:rFonts w:ascii="Times New Roman" w:hAnsi="Times New Roman" w:cs="Times New Roman"/>
          <w:sz w:val="24"/>
          <w:szCs w:val="24"/>
        </w:rPr>
        <w:t xml:space="preserve">Пышминского городского округа </w:t>
      </w:r>
    </w:p>
    <w:p w:rsidR="007007CE" w:rsidRPr="007007CE" w:rsidRDefault="00900BF0" w:rsidP="007007C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от 24 января 2018 г. </w:t>
      </w:r>
      <w:r w:rsidR="007007CE" w:rsidRPr="00C07E40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34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07E40" w:rsidRDefault="00C07E40" w:rsidP="007007C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5"/>
      <w:bookmarkEnd w:id="1"/>
    </w:p>
    <w:p w:rsidR="007007CE" w:rsidRPr="007007CE" w:rsidRDefault="007007CE" w:rsidP="007007C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ПОЛОЖЕНИЕ</w:t>
      </w:r>
    </w:p>
    <w:p w:rsidR="007007CE" w:rsidRPr="007007CE" w:rsidRDefault="00900BF0" w:rsidP="007007C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порядке проведения мониторинга федерального законодательства, законодательства Свердловской области и ревизии нормативных правовых актов органов местного самоуправления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</w:t>
      </w:r>
      <w:r w:rsidR="007007CE" w:rsidRPr="007007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7007CE">
        <w:rPr>
          <w:rFonts w:ascii="Times New Roman" w:hAnsi="Times New Roman" w:cs="Times New Roman"/>
          <w:sz w:val="28"/>
          <w:szCs w:val="28"/>
        </w:rPr>
        <w:t xml:space="preserve">Мониторинг федерального законодательства, законодательства Свердловской области и ревизии нормативных правовых актов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007CE">
        <w:rPr>
          <w:rFonts w:ascii="Times New Roman" w:hAnsi="Times New Roman" w:cs="Times New Roman"/>
          <w:sz w:val="28"/>
          <w:szCs w:val="28"/>
        </w:rPr>
        <w:t xml:space="preserve">городского округа (далее - муниципальные нормативные правовые акты) на соответствие вновь принятым нормативным правовым актам Российской Федерации и Свердловской области (далее - мониторинг) - это систематическая, комплексная деятельность, осуществляемая органами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007CE">
        <w:rPr>
          <w:rFonts w:ascii="Times New Roman" w:hAnsi="Times New Roman" w:cs="Times New Roman"/>
          <w:sz w:val="28"/>
          <w:szCs w:val="28"/>
        </w:rPr>
        <w:t>городского округа и их структурными подразделениями (далее - субъекты правотворчества) в пределах своих полномочий, по сбору</w:t>
      </w:r>
      <w:proofErr w:type="gramEnd"/>
      <w:r w:rsidRPr="007007CE">
        <w:rPr>
          <w:rFonts w:ascii="Times New Roman" w:hAnsi="Times New Roman" w:cs="Times New Roman"/>
          <w:sz w:val="28"/>
          <w:szCs w:val="28"/>
        </w:rPr>
        <w:t xml:space="preserve">, обобщению, анализу и оценке информации о состоянии федерального законодательства, законодательства Свердловской области, правотворчества в </w:t>
      </w:r>
      <w:r>
        <w:rPr>
          <w:rFonts w:ascii="Times New Roman" w:hAnsi="Times New Roman" w:cs="Times New Roman"/>
          <w:sz w:val="28"/>
          <w:szCs w:val="28"/>
        </w:rPr>
        <w:t xml:space="preserve">Пышминском </w:t>
      </w:r>
      <w:r w:rsidRPr="007007CE">
        <w:rPr>
          <w:rFonts w:ascii="Times New Roman" w:hAnsi="Times New Roman" w:cs="Times New Roman"/>
          <w:sz w:val="28"/>
          <w:szCs w:val="28"/>
        </w:rPr>
        <w:t>городском округе в соответствующей сфере правоотношений.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1.2. Для осуществления мониторинга субъекты правотворчества определяют ответственных должностных лиц.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2. ЦЕЛИ И ЗАДАЧИ ПРОВЕДЕНИЯ МОНИТОРИНГА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2.1. Целями проведения мониторинга являются: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- приведение в соответствие с нормами федерального и регионального законодательства муниципальной нормативной базы;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- выявление потребностей в принятии, изменении или признании </w:t>
      </w:r>
      <w:proofErr w:type="gramStart"/>
      <w:r w:rsidRPr="007007CE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7007CE">
        <w:rPr>
          <w:rFonts w:ascii="Times New Roman" w:hAnsi="Times New Roman" w:cs="Times New Roman"/>
          <w:sz w:val="28"/>
          <w:szCs w:val="28"/>
        </w:rPr>
        <w:t xml:space="preserve"> силу муниципальных нормативных правовых актов;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- устранение коллизий, противоречий, пробелов в муниципальных нормативных правовых актах;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- выявление </w:t>
      </w:r>
      <w:proofErr w:type="spellStart"/>
      <w:r w:rsidRPr="007007CE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Pr="007007CE">
        <w:rPr>
          <w:rFonts w:ascii="Times New Roman" w:hAnsi="Times New Roman" w:cs="Times New Roman"/>
          <w:sz w:val="28"/>
          <w:szCs w:val="28"/>
        </w:rPr>
        <w:t xml:space="preserve"> факторов в муниципальных нормативных правовых актах.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2.2. Основными задачами проведения мониторинга являются: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1) приведение муниципальных нормативных правовых актов в соответствие с федеральным и региональным законодательством;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2) взаимодействие между субъектами правотворчества по вопросам мониторинга.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lastRenderedPageBreak/>
        <w:t>3. ПОРЯДОК ПРОВЕДЕНИЯ МОНИТОРИНГА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3.1. Субъекты правотворчества проводят мониторинг по вопросам, относящимся к их компетенции.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3.2. Субъекты правотворчества при проведении ревизии муниципальных нормативных правовых актов осуществляют сбор, анализ и обобщение информации в установленной сфере правоотношений о соответствии федеральному законодательству действующих муниципальных нормативных правовых актов.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3.3. Мониторинг осуществляется посредством анализа: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1) действующих и вновь принятых федеральных конституционных и федеральных законов, указов Президента Российской Федерации, постановлений Правительства Российской Федерации, нормативных правовых актов федеральных органов исполнительной власти;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2) действующих и вновь принятых законов Свердловской области, указов Губернатора Свердловской области, постановлений Правительства Свердловской области, нормативных правовых актов исполнительных органов государственной власти Свердловской области;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3) действующих и вновь принятых муниципальных нормативных правовых актов</w:t>
      </w:r>
      <w:r w:rsidR="006D183F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</w:t>
      </w:r>
      <w:r w:rsidRPr="007007CE">
        <w:rPr>
          <w:rFonts w:ascii="Times New Roman" w:hAnsi="Times New Roman" w:cs="Times New Roman"/>
          <w:sz w:val="28"/>
          <w:szCs w:val="28"/>
        </w:rPr>
        <w:t>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4) решений Конституционного суда Российской Федерации, судебной практики по делам об оспаривании нормативных правовых актов Свердловской области;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5) актов прокурорского реагирования на нормативные правовые акты Свердловской области, муниципальные нормативные правовые акты органов местного самоуправления</w:t>
      </w:r>
      <w:r w:rsidR="006D183F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</w:t>
      </w:r>
      <w:r w:rsidRPr="007007CE">
        <w:rPr>
          <w:rFonts w:ascii="Times New Roman" w:hAnsi="Times New Roman" w:cs="Times New Roman"/>
          <w:sz w:val="28"/>
          <w:szCs w:val="28"/>
        </w:rPr>
        <w:t>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3.4. Основаниями проведения мониторинга являются: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- внесение изменений в федеральное и региональное законодательство;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- анализ применения муниципальных нормативных правовых актов в определенной сфере;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- получение предложения органов прокуратуры в порядке </w:t>
      </w:r>
      <w:hyperlink r:id="rId8" w:history="1">
        <w:r w:rsidRPr="007007CE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7007CE">
        <w:rPr>
          <w:rFonts w:ascii="Times New Roman" w:hAnsi="Times New Roman" w:cs="Times New Roman"/>
          <w:sz w:val="28"/>
          <w:szCs w:val="28"/>
        </w:rPr>
        <w:t xml:space="preserve"> Федерального закона от 17.01.1992 </w:t>
      </w:r>
      <w:r w:rsidR="006D183F">
        <w:rPr>
          <w:rFonts w:ascii="Times New Roman" w:hAnsi="Times New Roman" w:cs="Times New Roman"/>
          <w:sz w:val="28"/>
          <w:szCs w:val="28"/>
        </w:rPr>
        <w:t>№</w:t>
      </w:r>
      <w:r w:rsidRPr="007007CE">
        <w:rPr>
          <w:rFonts w:ascii="Times New Roman" w:hAnsi="Times New Roman" w:cs="Times New Roman"/>
          <w:sz w:val="28"/>
          <w:szCs w:val="28"/>
        </w:rPr>
        <w:t xml:space="preserve"> 2202-1 </w:t>
      </w:r>
      <w:r w:rsidR="006D183F">
        <w:rPr>
          <w:rFonts w:ascii="Times New Roman" w:hAnsi="Times New Roman" w:cs="Times New Roman"/>
          <w:sz w:val="28"/>
          <w:szCs w:val="28"/>
        </w:rPr>
        <w:t>«</w:t>
      </w:r>
      <w:r w:rsidRPr="007007CE">
        <w:rPr>
          <w:rFonts w:ascii="Times New Roman" w:hAnsi="Times New Roman" w:cs="Times New Roman"/>
          <w:sz w:val="28"/>
          <w:szCs w:val="28"/>
        </w:rPr>
        <w:t>О прокуратуре РФ</w:t>
      </w:r>
      <w:r w:rsidR="006D183F">
        <w:rPr>
          <w:rFonts w:ascii="Times New Roman" w:hAnsi="Times New Roman" w:cs="Times New Roman"/>
          <w:sz w:val="28"/>
          <w:szCs w:val="28"/>
        </w:rPr>
        <w:t>»</w:t>
      </w:r>
      <w:r w:rsidRPr="007007CE">
        <w:rPr>
          <w:rFonts w:ascii="Times New Roman" w:hAnsi="Times New Roman" w:cs="Times New Roman"/>
          <w:sz w:val="28"/>
          <w:szCs w:val="28"/>
        </w:rPr>
        <w:t>;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- обращения граждан, юридических лиц, индивидуальных предпринимателей, органов государственной власти, депутатов Думы </w:t>
      </w:r>
      <w:r w:rsidR="006D183F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007CE">
        <w:rPr>
          <w:rFonts w:ascii="Times New Roman" w:hAnsi="Times New Roman" w:cs="Times New Roman"/>
          <w:sz w:val="28"/>
          <w:szCs w:val="28"/>
        </w:rPr>
        <w:t>городского округа, в которых указывается на несовершенство муниципальной нормативной базы.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4. СТАДИИ И СРОКИ ПРОВЕДЕНИЯ МОНИТОРИНГА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4.1. Мониторинг федерального законодательства, законодательства Свердловской области и ревизия муниципальных нормативных правовых актов на соответствие вновь принятым нормативным правовым актам Российской Федерации и Свердловской области проводится субъектами правотворчества ежемесячно.</w:t>
      </w:r>
    </w:p>
    <w:p w:rsid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 xml:space="preserve">4.2. По результатам проведенного мониторинга ответственные должностные лица субъекта правотворчества в срок до 30 числа каждого </w:t>
      </w:r>
      <w:r w:rsidRPr="007007CE">
        <w:rPr>
          <w:rFonts w:ascii="Times New Roman" w:hAnsi="Times New Roman" w:cs="Times New Roman"/>
          <w:sz w:val="28"/>
          <w:szCs w:val="28"/>
        </w:rPr>
        <w:lastRenderedPageBreak/>
        <w:t xml:space="preserve">месяца </w:t>
      </w:r>
      <w:r w:rsidR="006D183F">
        <w:rPr>
          <w:rFonts w:ascii="Times New Roman" w:hAnsi="Times New Roman" w:cs="Times New Roman"/>
          <w:sz w:val="28"/>
          <w:szCs w:val="28"/>
        </w:rPr>
        <w:t xml:space="preserve">осуществляется подготовка  предложений </w:t>
      </w:r>
      <w:r w:rsidRPr="007007CE">
        <w:rPr>
          <w:rFonts w:ascii="Times New Roman" w:hAnsi="Times New Roman" w:cs="Times New Roman"/>
          <w:sz w:val="28"/>
          <w:szCs w:val="28"/>
        </w:rPr>
        <w:t xml:space="preserve"> по совершенствованию муниципальных нормативных правовых актов, на основании которых</w:t>
      </w:r>
      <w:r w:rsidR="006D183F">
        <w:rPr>
          <w:rFonts w:ascii="Times New Roman" w:hAnsi="Times New Roman" w:cs="Times New Roman"/>
          <w:sz w:val="28"/>
          <w:szCs w:val="28"/>
        </w:rPr>
        <w:t xml:space="preserve"> в течение двух рабочих дней </w:t>
      </w:r>
      <w:r w:rsidRPr="007007CE">
        <w:rPr>
          <w:rFonts w:ascii="Times New Roman" w:hAnsi="Times New Roman" w:cs="Times New Roman"/>
          <w:sz w:val="28"/>
          <w:szCs w:val="28"/>
        </w:rPr>
        <w:t xml:space="preserve"> дается поручение руководителя о разработке соответствующего нормативного правового акта с указанием сроков и ответственных лиц</w:t>
      </w:r>
      <w:r w:rsidR="006D183F">
        <w:rPr>
          <w:rFonts w:ascii="Times New Roman" w:hAnsi="Times New Roman" w:cs="Times New Roman"/>
          <w:sz w:val="28"/>
          <w:szCs w:val="28"/>
        </w:rPr>
        <w:t>:</w:t>
      </w:r>
    </w:p>
    <w:p w:rsidR="006D183F" w:rsidRDefault="006D183F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внесении изменений в нормативный правовой акт органа местного самоуправления Пышминского городского округа;</w:t>
      </w:r>
    </w:p>
    <w:p w:rsidR="006D183F" w:rsidRDefault="006D183F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признании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силу нормативного правового акта органа местного самоуправления Пышминского городского округа (отдельных положений нормативного правового акта);</w:t>
      </w:r>
    </w:p>
    <w:p w:rsidR="006D183F" w:rsidRPr="007007CE" w:rsidRDefault="006D183F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принятии нового нормативного правового акта  органа местного самоуправления Пышминского городского округа.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4.3. Разработка проектов муниципальных нормативных правовых актов и их принятие проводится в срок не позднее двух месяцев с момента изменения соответствующего федерального и (или) регионального законодательства.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4.4. В случае</w:t>
      </w:r>
      <w:proofErr w:type="gramStart"/>
      <w:r w:rsidRPr="007007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007CE">
        <w:rPr>
          <w:rFonts w:ascii="Times New Roman" w:hAnsi="Times New Roman" w:cs="Times New Roman"/>
          <w:sz w:val="28"/>
          <w:szCs w:val="28"/>
        </w:rPr>
        <w:t xml:space="preserve"> если основаниями к проведению мониторинга являлись обращения граждан, юридических лиц, индивидуальных предпринимателей, органов государственной власти, депутатов Думы</w:t>
      </w:r>
      <w:r w:rsidR="006D183F">
        <w:rPr>
          <w:rFonts w:ascii="Times New Roman" w:hAnsi="Times New Roman" w:cs="Times New Roman"/>
          <w:sz w:val="28"/>
          <w:szCs w:val="28"/>
        </w:rPr>
        <w:t xml:space="preserve"> Пышминского </w:t>
      </w:r>
      <w:r w:rsidRPr="007007CE">
        <w:rPr>
          <w:rFonts w:ascii="Times New Roman" w:hAnsi="Times New Roman" w:cs="Times New Roman"/>
          <w:sz w:val="28"/>
          <w:szCs w:val="28"/>
        </w:rPr>
        <w:t xml:space="preserve"> городского округа, а также предложения прокуратуры в порядке </w:t>
      </w:r>
      <w:hyperlink r:id="rId9" w:history="1">
        <w:r w:rsidRPr="007007CE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7007CE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6D183F">
        <w:rPr>
          <w:rFonts w:ascii="Times New Roman" w:hAnsi="Times New Roman" w:cs="Times New Roman"/>
          <w:sz w:val="28"/>
          <w:szCs w:val="28"/>
        </w:rPr>
        <w:t>«</w:t>
      </w:r>
      <w:r w:rsidRPr="007007CE">
        <w:rPr>
          <w:rFonts w:ascii="Times New Roman" w:hAnsi="Times New Roman" w:cs="Times New Roman"/>
          <w:sz w:val="28"/>
          <w:szCs w:val="28"/>
        </w:rPr>
        <w:t>О прокуратуре Российской Федерации</w:t>
      </w:r>
      <w:r w:rsidR="006D183F">
        <w:rPr>
          <w:rFonts w:ascii="Times New Roman" w:hAnsi="Times New Roman" w:cs="Times New Roman"/>
          <w:sz w:val="28"/>
          <w:szCs w:val="28"/>
        </w:rPr>
        <w:t>»</w:t>
      </w:r>
      <w:r w:rsidRPr="007007CE">
        <w:rPr>
          <w:rFonts w:ascii="Times New Roman" w:hAnsi="Times New Roman" w:cs="Times New Roman"/>
          <w:sz w:val="28"/>
          <w:szCs w:val="28"/>
        </w:rPr>
        <w:t>, мониторинг осуществляется в течение 30 дней со дня их поступления.</w:t>
      </w: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О результатах проведения мониторинга в указанных случаях сообщается обратившемуся лицу в письменной форме.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5. ОТВЕТСТВЕННОСТЬ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07CE" w:rsidRPr="007007CE" w:rsidRDefault="007007CE" w:rsidP="007007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07CE">
        <w:rPr>
          <w:rFonts w:ascii="Times New Roman" w:hAnsi="Times New Roman" w:cs="Times New Roman"/>
          <w:sz w:val="28"/>
          <w:szCs w:val="28"/>
        </w:rPr>
        <w:t>5.1. Ответственные должностные лица субъектов правотворчества несут персональную ответственность за организацию мониторинга, в том числе за несвоевременное приведение муниципальных правовых актов (в сфере ведения соответствующего субъекта правотворчества) в соответствие с федеральным и региональным законодательством.</w:t>
      </w:r>
    </w:p>
    <w:p w:rsidR="007007CE" w:rsidRPr="007007CE" w:rsidRDefault="007007CE" w:rsidP="007007C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sectPr w:rsidR="007007CE" w:rsidRPr="007007CE" w:rsidSect="00900BF0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7CE"/>
    <w:rsid w:val="00001BF6"/>
    <w:rsid w:val="00691E86"/>
    <w:rsid w:val="006C435E"/>
    <w:rsid w:val="006D183F"/>
    <w:rsid w:val="007007CE"/>
    <w:rsid w:val="00827548"/>
    <w:rsid w:val="00900BF0"/>
    <w:rsid w:val="00C07E40"/>
    <w:rsid w:val="00F66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007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007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007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700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007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007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007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70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DB74934A0286115A2D5B56E96ADC6BE87657629A5D9ECC3380CAF49D1549B696A7102C360AFBCFM8l3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B5DB74934A0286115A2D455BFF068261EB750E6E9C5C969E66D5CCA3C2454FE3D6E71679754EF6CB83424280MAl6G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B5DB74934A0286115A2D5B56E96ADC6BE87657639E5D9ECC3380CAF49DM1l5G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B5DB74934A0286115A2D5B56E96ADC6BE87657629A5D9ECC3380CAF49D1549B696A7102C360AFBCFM8l3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6</cp:revision>
  <cp:lastPrinted>2018-01-22T09:14:00Z</cp:lastPrinted>
  <dcterms:created xsi:type="dcterms:W3CDTF">2018-01-16T06:37:00Z</dcterms:created>
  <dcterms:modified xsi:type="dcterms:W3CDTF">2018-01-24T08:14:00Z</dcterms:modified>
</cp:coreProperties>
</file>