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AED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86932184" r:id="rId5"/>
        </w:object>
      </w: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AE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AED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AED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AED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D1AED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AED" w:rsidRPr="003D1AED" w:rsidRDefault="003D1AED" w:rsidP="003D1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1AE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D1AED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3D1AED" w:rsidRPr="003D1AED" w:rsidRDefault="003D1AED" w:rsidP="003D1AED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AED" w:rsidRPr="003D1AED" w:rsidRDefault="003D1AED" w:rsidP="003D1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ED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25 апреля 2018 г.</w:t>
      </w:r>
      <w:r w:rsidRPr="003D1AED">
        <w:rPr>
          <w:rFonts w:ascii="Times New Roman" w:hAnsi="Times New Roman" w:cs="Times New Roman"/>
          <w:sz w:val="28"/>
          <w:szCs w:val="28"/>
        </w:rPr>
        <w:t xml:space="preserve">  № 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3D1AE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D1AED" w:rsidRPr="003D1AED" w:rsidRDefault="003D1AED" w:rsidP="003D1AE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1AED" w:rsidRPr="003D1AED" w:rsidRDefault="003D1AED" w:rsidP="003D1AED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D1AED">
        <w:rPr>
          <w:rFonts w:ascii="Times New Roman" w:hAnsi="Times New Roman" w:cs="Times New Roman"/>
          <w:sz w:val="24"/>
        </w:rPr>
        <w:t>п.г.т. Пышма</w:t>
      </w:r>
    </w:p>
    <w:p w:rsidR="007C0BE3" w:rsidRPr="007C0BE3" w:rsidRDefault="007C0BE3">
      <w:pPr>
        <w:pStyle w:val="ConsPlusTitlePage"/>
        <w:rPr>
          <w:rFonts w:ascii="Times New Roman" w:hAnsi="Times New Roman" w:cs="Times New Roman"/>
          <w:sz w:val="28"/>
          <w:szCs w:val="28"/>
        </w:rPr>
      </w:pPr>
    </w:p>
    <w:p w:rsidR="000B3366" w:rsidRPr="007C0BE3" w:rsidRDefault="000B336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C0BE3" w:rsidRPr="003D1AED" w:rsidRDefault="007C0BE3" w:rsidP="000B3366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1AED">
        <w:rPr>
          <w:rFonts w:ascii="Times New Roman" w:hAnsi="Times New Roman" w:cs="Times New Roman"/>
          <w:i/>
          <w:sz w:val="28"/>
          <w:szCs w:val="28"/>
        </w:rPr>
        <w:t>Об утверждении Порядка размещения  сведений о доходах</w:t>
      </w:r>
      <w:r w:rsidR="000B3366" w:rsidRPr="003D1AED">
        <w:rPr>
          <w:rFonts w:ascii="Times New Roman" w:hAnsi="Times New Roman" w:cs="Times New Roman"/>
          <w:i/>
          <w:sz w:val="28"/>
          <w:szCs w:val="28"/>
        </w:rPr>
        <w:t>, расходах, об имуществе и обязательствах имущественного характера лиц, замещающих муниципальные должности  Пышминского городского округа, и членов их семей на официальных сайтах органов местного самоуправления Пышминского городского округа  и предоставления этих сведений  общ</w:t>
      </w:r>
      <w:r w:rsidR="008F4F34">
        <w:rPr>
          <w:rFonts w:ascii="Times New Roman" w:hAnsi="Times New Roman" w:cs="Times New Roman"/>
          <w:i/>
          <w:sz w:val="28"/>
          <w:szCs w:val="28"/>
        </w:rPr>
        <w:t>ероссийским  средствам массовой</w:t>
      </w:r>
      <w:r w:rsidR="000B3366" w:rsidRPr="003D1AED">
        <w:rPr>
          <w:rFonts w:ascii="Times New Roman" w:hAnsi="Times New Roman" w:cs="Times New Roman"/>
          <w:i/>
          <w:sz w:val="28"/>
          <w:szCs w:val="28"/>
        </w:rPr>
        <w:t xml:space="preserve"> информации для опубликования </w:t>
      </w:r>
    </w:p>
    <w:p w:rsid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B3366" w:rsidRDefault="007C0B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366">
        <w:rPr>
          <w:rFonts w:ascii="Times New Roman" w:hAnsi="Times New Roman" w:cs="Times New Roman"/>
          <w:sz w:val="28"/>
          <w:szCs w:val="28"/>
        </w:rPr>
        <w:t xml:space="preserve">Во исполнение Федерального </w:t>
      </w:r>
      <w:hyperlink r:id="rId6" w:history="1">
        <w:r w:rsidRPr="000B336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от 03 апреля 2017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64-ФЗ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</w:t>
      </w:r>
      <w:r w:rsidR="000B3366">
        <w:rPr>
          <w:rFonts w:ascii="Times New Roman" w:hAnsi="Times New Roman" w:cs="Times New Roman"/>
          <w:sz w:val="28"/>
          <w:szCs w:val="28"/>
        </w:rPr>
        <w:t>»</w:t>
      </w:r>
      <w:r w:rsidRPr="000B3366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r:id="rId7" w:history="1">
        <w:r w:rsidRPr="000B3366">
          <w:rPr>
            <w:rFonts w:ascii="Times New Roman" w:hAnsi="Times New Roman" w:cs="Times New Roman"/>
            <w:sz w:val="28"/>
            <w:szCs w:val="28"/>
          </w:rPr>
          <w:t>частью 4.3 статьи 12.1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273-ФЗ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0B3366">
        <w:rPr>
          <w:rFonts w:ascii="Times New Roman" w:hAnsi="Times New Roman" w:cs="Times New Roman"/>
          <w:sz w:val="28"/>
          <w:szCs w:val="28"/>
        </w:rPr>
        <w:t>»</w:t>
      </w:r>
      <w:r w:rsidRPr="000B3366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0B3366">
          <w:rPr>
            <w:rFonts w:ascii="Times New Roman" w:hAnsi="Times New Roman" w:cs="Times New Roman"/>
            <w:sz w:val="28"/>
            <w:szCs w:val="28"/>
          </w:rPr>
          <w:t>частью 7.4 статьи 40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Федерального закона от 06 октября 2003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Об общих</w:t>
      </w:r>
      <w:proofErr w:type="gramEnd"/>
      <w:r w:rsidRPr="000B33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3366">
        <w:rPr>
          <w:rFonts w:ascii="Times New Roman" w:hAnsi="Times New Roman" w:cs="Times New Roman"/>
          <w:sz w:val="28"/>
          <w:szCs w:val="28"/>
        </w:rPr>
        <w:t>принципах</w:t>
      </w:r>
      <w:proofErr w:type="gramEnd"/>
      <w:r w:rsidRPr="000B3366">
        <w:rPr>
          <w:rFonts w:ascii="Times New Roman" w:hAnsi="Times New Roman" w:cs="Times New Roman"/>
          <w:sz w:val="28"/>
          <w:szCs w:val="28"/>
        </w:rPr>
        <w:t xml:space="preserve"> организации местного самоуправления в Российской Федерации</w:t>
      </w:r>
      <w:r w:rsidR="000B3366">
        <w:rPr>
          <w:rFonts w:ascii="Times New Roman" w:hAnsi="Times New Roman" w:cs="Times New Roman"/>
          <w:sz w:val="28"/>
          <w:szCs w:val="28"/>
        </w:rPr>
        <w:t>»</w:t>
      </w:r>
      <w:r w:rsidRPr="000B3366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0B3366">
          <w:rPr>
            <w:rFonts w:ascii="Times New Roman" w:hAnsi="Times New Roman" w:cs="Times New Roman"/>
            <w:sz w:val="28"/>
            <w:szCs w:val="28"/>
          </w:rPr>
          <w:t>пунктом 8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Указа Президента Российской Федерации </w:t>
      </w:r>
      <w:proofErr w:type="gramStart"/>
      <w:r w:rsidRPr="000B3366">
        <w:rPr>
          <w:rFonts w:ascii="Times New Roman" w:hAnsi="Times New Roman" w:cs="Times New Roman"/>
          <w:sz w:val="28"/>
          <w:szCs w:val="28"/>
        </w:rPr>
        <w:t xml:space="preserve">от 08 июля 2013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613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Вопросы противодействия коррупции</w:t>
      </w:r>
      <w:r w:rsidR="000B3366">
        <w:rPr>
          <w:rFonts w:ascii="Times New Roman" w:hAnsi="Times New Roman" w:cs="Times New Roman"/>
          <w:sz w:val="28"/>
          <w:szCs w:val="28"/>
        </w:rPr>
        <w:t>»</w:t>
      </w:r>
      <w:r w:rsidRPr="000B3366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0B3366">
          <w:rPr>
            <w:rFonts w:ascii="Times New Roman" w:hAnsi="Times New Roman" w:cs="Times New Roman"/>
            <w:sz w:val="28"/>
            <w:szCs w:val="28"/>
          </w:rPr>
          <w:t>частью 4 пункта 6 статьи 12-1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Закона Свердловской области от 20 февраля 2009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2-ОЗ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О противодействии коррупции в Свердловской области</w:t>
      </w:r>
      <w:r w:rsidR="000B3366">
        <w:rPr>
          <w:rFonts w:ascii="Times New Roman" w:hAnsi="Times New Roman" w:cs="Times New Roman"/>
          <w:sz w:val="28"/>
          <w:szCs w:val="28"/>
        </w:rPr>
        <w:t>»</w:t>
      </w:r>
      <w:r w:rsidRPr="000B3366">
        <w:rPr>
          <w:rFonts w:ascii="Times New Roman" w:hAnsi="Times New Roman" w:cs="Times New Roman"/>
          <w:sz w:val="28"/>
          <w:szCs w:val="28"/>
        </w:rPr>
        <w:t xml:space="preserve">, </w:t>
      </w:r>
      <w:r w:rsidR="000B3366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0B3366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Губернатора Свердловской области от 11 октября 2013 года </w:t>
      </w:r>
      <w:r w:rsidR="000B3366">
        <w:rPr>
          <w:rFonts w:ascii="Times New Roman" w:hAnsi="Times New Roman" w:cs="Times New Roman"/>
          <w:sz w:val="28"/>
          <w:szCs w:val="28"/>
        </w:rPr>
        <w:t>№</w:t>
      </w:r>
      <w:r w:rsidRPr="000B3366">
        <w:rPr>
          <w:rFonts w:ascii="Times New Roman" w:hAnsi="Times New Roman" w:cs="Times New Roman"/>
          <w:sz w:val="28"/>
          <w:szCs w:val="28"/>
        </w:rPr>
        <w:t xml:space="preserve"> 515-УГ </w:t>
      </w:r>
      <w:r w:rsidR="000B3366">
        <w:rPr>
          <w:rFonts w:ascii="Times New Roman" w:hAnsi="Times New Roman" w:cs="Times New Roman"/>
          <w:sz w:val="28"/>
          <w:szCs w:val="28"/>
        </w:rPr>
        <w:t>«</w:t>
      </w:r>
      <w:r w:rsidRPr="000B3366">
        <w:rPr>
          <w:rFonts w:ascii="Times New Roman" w:hAnsi="Times New Roman" w:cs="Times New Roman"/>
          <w:sz w:val="28"/>
          <w:szCs w:val="28"/>
        </w:rPr>
        <w:t>Об утверждении Порядка размещения сведений о доходах, расходах, об имуществе и обязательствах имущественного характера лиц, замещающих государственные должности Свердловской области</w:t>
      </w:r>
      <w:proofErr w:type="gramEnd"/>
      <w:r w:rsidRPr="000B3366">
        <w:rPr>
          <w:rFonts w:ascii="Times New Roman" w:hAnsi="Times New Roman" w:cs="Times New Roman"/>
          <w:sz w:val="28"/>
          <w:szCs w:val="28"/>
        </w:rPr>
        <w:t>, государственных гражданских служащих Свердловской области и членов их семей на официальных сайтах государственных органов Свердловской области и предоставления этих сведений общероссийским средствам массов</w:t>
      </w:r>
      <w:r w:rsidR="000B3366">
        <w:rPr>
          <w:rFonts w:ascii="Times New Roman" w:hAnsi="Times New Roman" w:cs="Times New Roman"/>
          <w:sz w:val="28"/>
          <w:szCs w:val="28"/>
        </w:rPr>
        <w:t>ой информации для опубликования»</w:t>
      </w:r>
      <w:r w:rsidRPr="000B3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366" w:rsidRDefault="000B3366" w:rsidP="000B336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BE3" w:rsidRDefault="007C0BE3" w:rsidP="003D1AE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366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="000B3366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0B3366"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0B3366">
        <w:rPr>
          <w:rFonts w:ascii="Times New Roman" w:hAnsi="Times New Roman" w:cs="Times New Roman"/>
          <w:b/>
          <w:sz w:val="28"/>
          <w:szCs w:val="28"/>
        </w:rPr>
        <w:t>РЕШИЛА</w:t>
      </w:r>
      <w:r w:rsidRPr="000B3366">
        <w:rPr>
          <w:rFonts w:ascii="Times New Roman" w:hAnsi="Times New Roman" w:cs="Times New Roman"/>
          <w:b/>
          <w:sz w:val="28"/>
          <w:szCs w:val="28"/>
        </w:rPr>
        <w:t>:</w:t>
      </w:r>
    </w:p>
    <w:p w:rsidR="000B3366" w:rsidRPr="000B3366" w:rsidRDefault="000B3366" w:rsidP="000B336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BE3" w:rsidRPr="007C0BE3" w:rsidRDefault="007C0BE3" w:rsidP="000B33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3366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4" w:history="1">
        <w:r w:rsidRPr="000B3366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0B3366">
        <w:rPr>
          <w:rFonts w:ascii="Times New Roman" w:hAnsi="Times New Roman" w:cs="Times New Roman"/>
          <w:sz w:val="28"/>
          <w:szCs w:val="28"/>
        </w:rPr>
        <w:t xml:space="preserve"> размещения сведений о доходах, расходах, об имуществе </w:t>
      </w:r>
      <w:r w:rsidRPr="007C0BE3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 лиц, замещающих муниципальные должности </w:t>
      </w:r>
      <w:r w:rsidR="000B3366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C0BE3">
        <w:rPr>
          <w:rFonts w:ascii="Times New Roman" w:hAnsi="Times New Roman" w:cs="Times New Roman"/>
          <w:sz w:val="28"/>
          <w:szCs w:val="28"/>
        </w:rPr>
        <w:t xml:space="preserve">городского округа, и членов их семей на официальных сайтах органов местного самоуправления </w:t>
      </w:r>
      <w:r w:rsidR="000B3366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и предоставления этих сведений общероссийским средствам массовой информации для опубликования (прилагается).</w:t>
      </w:r>
    </w:p>
    <w:p w:rsidR="007C0BE3" w:rsidRPr="007C0BE3" w:rsidRDefault="007C0BE3" w:rsidP="000B33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C0BE3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</w:t>
      </w:r>
      <w:r w:rsidR="000B3366">
        <w:rPr>
          <w:rFonts w:ascii="Times New Roman" w:hAnsi="Times New Roman" w:cs="Times New Roman"/>
          <w:sz w:val="28"/>
          <w:szCs w:val="28"/>
        </w:rPr>
        <w:t xml:space="preserve"> Думы Пышминского городского округа</w:t>
      </w:r>
      <w:r w:rsidRPr="007C0BE3">
        <w:rPr>
          <w:rFonts w:ascii="Times New Roman" w:hAnsi="Times New Roman" w:cs="Times New Roman"/>
          <w:sz w:val="28"/>
          <w:szCs w:val="28"/>
        </w:rPr>
        <w:t>.</w:t>
      </w:r>
    </w:p>
    <w:p w:rsidR="003D1AED" w:rsidRPr="00470AB9" w:rsidRDefault="007C0BE3" w:rsidP="003D1AED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3. Контроль исполнения настоящего Решения возложить на </w:t>
      </w:r>
      <w:r w:rsidR="003D1AED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постоянную комиссию Думы </w:t>
      </w:r>
      <w:proofErr w:type="spellStart"/>
      <w:r w:rsidR="003D1AED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="003D1AED"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вопросам законодател</w:t>
      </w:r>
      <w:r w:rsidR="003D1AED"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ьства и местному самоуправлению (</w:t>
      </w:r>
      <w:proofErr w:type="spellStart"/>
      <w:r w:rsidR="003D1A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Кочкин</w:t>
      </w:r>
      <w:proofErr w:type="spellEnd"/>
      <w:r w:rsidR="003D1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В.А.)</w:t>
      </w:r>
    </w:p>
    <w:p w:rsidR="007C0BE3" w:rsidRPr="007C0BE3" w:rsidRDefault="007C0BE3" w:rsidP="000B33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0BE3" w:rsidRDefault="007C0BE3" w:rsidP="000B336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D1AED" w:rsidRDefault="003D1AED" w:rsidP="000B336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D1AED" w:rsidRPr="007C0BE3" w:rsidRDefault="003D1AED" w:rsidP="000B336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3D1AED" w:rsidTr="0050110A">
        <w:tc>
          <w:tcPr>
            <w:tcW w:w="5210" w:type="dxa"/>
          </w:tcPr>
          <w:p w:rsidR="00AE4F81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________________А.В. Артамонов</w:t>
            </w:r>
          </w:p>
        </w:tc>
        <w:tc>
          <w:tcPr>
            <w:tcW w:w="5210" w:type="dxa"/>
          </w:tcPr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AED" w:rsidRDefault="003D1AED" w:rsidP="0050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3D1AED" w:rsidRDefault="003D1AED" w:rsidP="003D1AE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3366" w:rsidRDefault="000B336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C0BE3" w:rsidRPr="008F4F34" w:rsidRDefault="007C0BE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8F4F34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7C0BE3" w:rsidRPr="008F4F34" w:rsidRDefault="000B33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F4F34">
        <w:rPr>
          <w:rFonts w:ascii="Times New Roman" w:hAnsi="Times New Roman" w:cs="Times New Roman"/>
          <w:sz w:val="24"/>
          <w:szCs w:val="24"/>
        </w:rPr>
        <w:t>р</w:t>
      </w:r>
      <w:r w:rsidR="007C0BE3" w:rsidRPr="008F4F34">
        <w:rPr>
          <w:rFonts w:ascii="Times New Roman" w:hAnsi="Times New Roman" w:cs="Times New Roman"/>
          <w:sz w:val="24"/>
          <w:szCs w:val="24"/>
        </w:rPr>
        <w:t>ешением Думы</w:t>
      </w:r>
    </w:p>
    <w:p w:rsidR="007C0BE3" w:rsidRPr="008F4F34" w:rsidRDefault="000B33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F4F34">
        <w:rPr>
          <w:rFonts w:ascii="Times New Roman" w:hAnsi="Times New Roman" w:cs="Times New Roman"/>
          <w:sz w:val="24"/>
          <w:szCs w:val="24"/>
        </w:rPr>
        <w:t>Пышминского</w:t>
      </w:r>
      <w:r w:rsidR="007C0BE3" w:rsidRPr="008F4F34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</w:p>
    <w:p w:rsidR="007C0BE3" w:rsidRPr="008F4F34" w:rsidRDefault="007C0BE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F4F34">
        <w:rPr>
          <w:rFonts w:ascii="Times New Roman" w:hAnsi="Times New Roman" w:cs="Times New Roman"/>
          <w:sz w:val="24"/>
          <w:szCs w:val="24"/>
        </w:rPr>
        <w:t xml:space="preserve">от </w:t>
      </w:r>
      <w:r w:rsidR="008F4F34" w:rsidRPr="008F4F34">
        <w:rPr>
          <w:rFonts w:ascii="Times New Roman" w:hAnsi="Times New Roman" w:cs="Times New Roman"/>
          <w:sz w:val="24"/>
          <w:szCs w:val="24"/>
        </w:rPr>
        <w:t xml:space="preserve"> 25 апреля 2018 г. № 55</w:t>
      </w: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F4F34" w:rsidRDefault="008F4F34" w:rsidP="000B33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34"/>
      <w:bookmarkEnd w:id="0"/>
    </w:p>
    <w:p w:rsidR="000B3366" w:rsidRDefault="00E4061C" w:rsidP="000B33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hyperlink w:anchor="P34" w:history="1">
        <w:r w:rsidR="000B3366" w:rsidRPr="000B3366">
          <w:rPr>
            <w:rFonts w:ascii="Times New Roman" w:hAnsi="Times New Roman" w:cs="Times New Roman"/>
            <w:b/>
            <w:sz w:val="28"/>
            <w:szCs w:val="28"/>
          </w:rPr>
          <w:t>Порядок</w:t>
        </w:r>
      </w:hyperlink>
      <w:r w:rsidR="000B3366" w:rsidRPr="000B33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0BE3" w:rsidRDefault="000B3366" w:rsidP="000B33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66">
        <w:rPr>
          <w:rFonts w:ascii="Times New Roman" w:hAnsi="Times New Roman" w:cs="Times New Roman"/>
          <w:b/>
          <w:sz w:val="28"/>
          <w:szCs w:val="28"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 Пышминского городского округа, и членов их семей на официальных сайтах органов местного самоуправления Пышминского городского округа и предоставления этих сведений общероссийским средствам массовой информации для опубликования</w:t>
      </w:r>
    </w:p>
    <w:p w:rsidR="000B3366" w:rsidRPr="000B3366" w:rsidRDefault="000B3366" w:rsidP="000B33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BE3" w:rsidRPr="007C0BE3" w:rsidRDefault="007C0B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C0BE3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процедуру размещения органами местного самоуправления </w:t>
      </w:r>
      <w:r w:rsidR="000B3366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сведений о доходах, расходах, об имуществе и обязательствах имущественного характера лица, замещающего муниципальную должность главы </w:t>
      </w:r>
      <w:r w:rsidR="000B3366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округа, лиц, замещающих муниципальные должности депутатов Думы </w:t>
      </w:r>
      <w:r w:rsidR="000B3366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(далее - лица, замещающие муниципальные должности), их супругов и несовершеннолетних детей в информационно-телекоммуникационной сети Интернет на официальных сайтах органов местного самоуправления </w:t>
      </w:r>
      <w:r w:rsidR="000B3366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 округа (далее - официальные сайты) и предоставления этих сведений общероссийским средствам массовой информации для опубликования в связи с их запросами, если законами Российской Федерации не установлен иной порядок размещения указанных сведений и (или) их предоставления общероссийским средствам массовой информации для опубликования.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4"/>
      <w:bookmarkEnd w:id="1"/>
      <w:r w:rsidRPr="007C0BE3">
        <w:rPr>
          <w:rFonts w:ascii="Times New Roman" w:hAnsi="Times New Roman" w:cs="Times New Roman"/>
          <w:sz w:val="28"/>
          <w:szCs w:val="28"/>
        </w:rPr>
        <w:t>2. На официальных сайтах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лиц, замещающих муниципальные должности, их супругов и несовершеннолетних детей: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1) 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</w:t>
      </w:r>
      <w:r w:rsidR="000063F5">
        <w:rPr>
          <w:rFonts w:ascii="Times New Roman" w:hAnsi="Times New Roman" w:cs="Times New Roman"/>
          <w:sz w:val="28"/>
          <w:szCs w:val="28"/>
        </w:rPr>
        <w:t xml:space="preserve">, </w:t>
      </w:r>
      <w:r w:rsidRPr="007C0BE3">
        <w:rPr>
          <w:rFonts w:ascii="Times New Roman" w:hAnsi="Times New Roman" w:cs="Times New Roman"/>
          <w:sz w:val="28"/>
          <w:szCs w:val="28"/>
        </w:rPr>
        <w:t xml:space="preserve"> или находящихся в их пользовании, с указанием вида, площади и страны расположения каждого из таких объектов;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2) 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3) декларированный годовой доход лица, замещающего муниципальную должность, его супруги (супруга) и несовершеннолетних детей;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0BE3">
        <w:rPr>
          <w:rFonts w:ascii="Times New Roman" w:hAnsi="Times New Roman" w:cs="Times New Roman"/>
          <w:sz w:val="28"/>
          <w:szCs w:val="28"/>
        </w:rPr>
        <w:lastRenderedPageBreak/>
        <w:t>4) 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в течение календарного года, предшествующего году представления сведений (отчетный период), если общая сумма таких сделок превышает общий доход лица, замещающего муниципальную должность, и его супруги (супруга) за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 три последних года, предшествующих отчетному периоду.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3. В размещаемых на официальных сайтах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63F5">
        <w:rPr>
          <w:rFonts w:ascii="Times New Roman" w:hAnsi="Times New Roman" w:cs="Times New Roman"/>
          <w:sz w:val="28"/>
          <w:szCs w:val="28"/>
        </w:rPr>
        <w:t xml:space="preserve">1) иные сведения (кроме указанных в </w:t>
      </w:r>
      <w:hyperlink w:anchor="P44" w:history="1">
        <w:r w:rsidRPr="000063F5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0063F5">
        <w:rPr>
          <w:rFonts w:ascii="Times New Roman" w:hAnsi="Times New Roman" w:cs="Times New Roman"/>
          <w:sz w:val="28"/>
          <w:szCs w:val="28"/>
        </w:rPr>
        <w:t xml:space="preserve"> настоящего Порядка) о доходах </w:t>
      </w:r>
      <w:r w:rsidRPr="007C0BE3">
        <w:rPr>
          <w:rFonts w:ascii="Times New Roman" w:hAnsi="Times New Roman" w:cs="Times New Roman"/>
          <w:sz w:val="28"/>
          <w:szCs w:val="28"/>
        </w:rPr>
        <w:t>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2) персональные данные супруги (супруга), детей и иных членов семьи должностного лица;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3) 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членов семьи;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4)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5) информацию, отнесенную к государственной тайне или являющуюся конфиденциальной.</w:t>
      </w:r>
    </w:p>
    <w:p w:rsidR="007C0BE3" w:rsidRPr="000063F5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4. Размещение сведений о доходах, расходах, об имуществе и обязательствах </w:t>
      </w:r>
      <w:r w:rsidRPr="000063F5">
        <w:rPr>
          <w:rFonts w:ascii="Times New Roman" w:hAnsi="Times New Roman" w:cs="Times New Roman"/>
          <w:sz w:val="28"/>
          <w:szCs w:val="28"/>
        </w:rPr>
        <w:t xml:space="preserve">имущественного характера, указанных в </w:t>
      </w:r>
      <w:hyperlink w:anchor="P44" w:history="1">
        <w:r w:rsidRPr="000063F5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0063F5">
        <w:rPr>
          <w:rFonts w:ascii="Times New Roman" w:hAnsi="Times New Roman" w:cs="Times New Roman"/>
          <w:sz w:val="28"/>
          <w:szCs w:val="28"/>
        </w:rPr>
        <w:t xml:space="preserve"> настоящего Порядка: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1) представленных лицом, замещающим муниципальную должность главы </w:t>
      </w:r>
      <w:r w:rsidR="000063F5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округа, обеспечивается </w:t>
      </w:r>
      <w:r w:rsidR="000063F5">
        <w:rPr>
          <w:rFonts w:ascii="Times New Roman" w:hAnsi="Times New Roman" w:cs="Times New Roman"/>
          <w:sz w:val="28"/>
          <w:szCs w:val="28"/>
        </w:rPr>
        <w:t>общим</w:t>
      </w:r>
      <w:r w:rsidRPr="007C0BE3">
        <w:rPr>
          <w:rFonts w:ascii="Times New Roman" w:hAnsi="Times New Roman" w:cs="Times New Roman"/>
          <w:sz w:val="28"/>
          <w:szCs w:val="28"/>
        </w:rPr>
        <w:t xml:space="preserve"> отделом </w:t>
      </w:r>
      <w:r w:rsidR="000063F5">
        <w:rPr>
          <w:rFonts w:ascii="Times New Roman" w:hAnsi="Times New Roman" w:cs="Times New Roman"/>
          <w:sz w:val="28"/>
          <w:szCs w:val="28"/>
        </w:rPr>
        <w:t>а</w:t>
      </w:r>
      <w:r w:rsidRPr="007C0BE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на официальном сайте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в течение четырнадцати рабочих дней со дня истечения срока, установленного для их подачи;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2) представленных лицами, замещающими муниципальные должности депутатов Думы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округа, обеспечивается </w:t>
      </w:r>
      <w:r w:rsidR="000063F5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7C0BE3">
        <w:rPr>
          <w:rFonts w:ascii="Times New Roman" w:hAnsi="Times New Roman" w:cs="Times New Roman"/>
          <w:sz w:val="28"/>
          <w:szCs w:val="28"/>
        </w:rPr>
        <w:t xml:space="preserve"> Думы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0063F5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7C0BE3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Pr="007C0BE3">
        <w:rPr>
          <w:rFonts w:ascii="Times New Roman" w:hAnsi="Times New Roman" w:cs="Times New Roman"/>
          <w:sz w:val="28"/>
          <w:szCs w:val="28"/>
        </w:rPr>
        <w:lastRenderedPageBreak/>
        <w:t xml:space="preserve">Думы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 в течение четырнадцати рабочих дней со дня истечения срока, установленного для их подачи.</w:t>
      </w:r>
    </w:p>
    <w:p w:rsidR="007C0BE3" w:rsidRPr="000063F5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5. Лица, замещающие муниципальные должности, предоставляют не позднее 01 апреля года, следующего за </w:t>
      </w:r>
      <w:proofErr w:type="gramStart"/>
      <w:r w:rsidRPr="007C0BE3"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, копии справок о доходах, расходах, об имуществе и обязательствах имущественного характера в орган местного самоуправления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округа, ответственный за размещение на </w:t>
      </w:r>
      <w:r w:rsidRPr="000063F5">
        <w:rPr>
          <w:rFonts w:ascii="Times New Roman" w:hAnsi="Times New Roman" w:cs="Times New Roman"/>
          <w:sz w:val="28"/>
          <w:szCs w:val="28"/>
        </w:rPr>
        <w:t xml:space="preserve">официальном сайте сведений, указанных в </w:t>
      </w:r>
      <w:hyperlink w:anchor="P44" w:history="1">
        <w:r w:rsidRPr="000063F5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0063F5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7C0BE3">
        <w:rPr>
          <w:rFonts w:ascii="Times New Roman" w:hAnsi="Times New Roman" w:cs="Times New Roman"/>
          <w:sz w:val="28"/>
          <w:szCs w:val="28"/>
        </w:rPr>
        <w:t xml:space="preserve">Сведения о доходах, расходах, об имуществе и обязательствах </w:t>
      </w:r>
      <w:r w:rsidRPr="000063F5">
        <w:rPr>
          <w:rFonts w:ascii="Times New Roman" w:hAnsi="Times New Roman" w:cs="Times New Roman"/>
          <w:sz w:val="28"/>
          <w:szCs w:val="28"/>
        </w:rPr>
        <w:t xml:space="preserve">имущественного характера, указанные в </w:t>
      </w:r>
      <w:hyperlink w:anchor="P44" w:history="1">
        <w:r w:rsidRPr="000063F5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0063F5">
        <w:rPr>
          <w:rFonts w:ascii="Times New Roman" w:hAnsi="Times New Roman" w:cs="Times New Roman"/>
          <w:sz w:val="28"/>
          <w:szCs w:val="28"/>
        </w:rPr>
        <w:t xml:space="preserve"> настоящего Порядка, за весь </w:t>
      </w:r>
      <w:r w:rsidRPr="007C0BE3">
        <w:rPr>
          <w:rFonts w:ascii="Times New Roman" w:hAnsi="Times New Roman" w:cs="Times New Roman"/>
          <w:sz w:val="28"/>
          <w:szCs w:val="28"/>
        </w:rPr>
        <w:t>период замещения лицом муниципальной должности, замещение которой влечет за собой размещение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0BE3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7C0BE3">
        <w:rPr>
          <w:rFonts w:ascii="Times New Roman" w:hAnsi="Times New Roman" w:cs="Times New Roman"/>
          <w:sz w:val="28"/>
          <w:szCs w:val="28"/>
        </w:rPr>
        <w:t xml:space="preserve"> соответствующего органа местного самоуправления </w:t>
      </w:r>
      <w:r w:rsidR="000063F5">
        <w:rPr>
          <w:rFonts w:ascii="Times New Roman" w:hAnsi="Times New Roman" w:cs="Times New Roman"/>
          <w:sz w:val="28"/>
          <w:szCs w:val="28"/>
        </w:rPr>
        <w:t>Пышминского</w:t>
      </w:r>
      <w:r w:rsidRPr="007C0BE3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7. </w:t>
      </w:r>
      <w:r w:rsidR="000063F5">
        <w:rPr>
          <w:rFonts w:ascii="Times New Roman" w:hAnsi="Times New Roman" w:cs="Times New Roman"/>
          <w:sz w:val="28"/>
          <w:szCs w:val="28"/>
        </w:rPr>
        <w:t xml:space="preserve">Общий </w:t>
      </w:r>
      <w:r w:rsidRPr="007C0BE3">
        <w:rPr>
          <w:rFonts w:ascii="Times New Roman" w:hAnsi="Times New Roman" w:cs="Times New Roman"/>
          <w:sz w:val="28"/>
          <w:szCs w:val="28"/>
        </w:rPr>
        <w:t xml:space="preserve"> отдел </w:t>
      </w:r>
      <w:r w:rsidR="000063F5">
        <w:rPr>
          <w:rFonts w:ascii="Times New Roman" w:hAnsi="Times New Roman" w:cs="Times New Roman"/>
          <w:sz w:val="28"/>
          <w:szCs w:val="28"/>
        </w:rPr>
        <w:t>а</w:t>
      </w:r>
      <w:r w:rsidRPr="007C0BE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0063F5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C0BE3">
        <w:rPr>
          <w:rFonts w:ascii="Times New Roman" w:hAnsi="Times New Roman" w:cs="Times New Roman"/>
          <w:sz w:val="28"/>
          <w:szCs w:val="28"/>
        </w:rPr>
        <w:t xml:space="preserve">городского округа и </w:t>
      </w:r>
      <w:r w:rsidR="000063F5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7C0BE3">
        <w:rPr>
          <w:rFonts w:ascii="Times New Roman" w:hAnsi="Times New Roman" w:cs="Times New Roman"/>
          <w:sz w:val="28"/>
          <w:szCs w:val="28"/>
        </w:rPr>
        <w:t xml:space="preserve"> Думы </w:t>
      </w:r>
      <w:r w:rsidR="000063F5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7C0BE3">
        <w:rPr>
          <w:rFonts w:ascii="Times New Roman" w:hAnsi="Times New Roman" w:cs="Times New Roman"/>
          <w:sz w:val="28"/>
          <w:szCs w:val="28"/>
        </w:rPr>
        <w:t>городского округа: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1) в течение трех рабочих дней со дня поступления запроса от общероссийского средства массовой информации сообщают о нем лицу, замещающему муниципальную должность, в отношении которого поступил запрос;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 xml:space="preserve">2) в течение семи рабочих дней со дня поступления запроса от общероссийского средства массовой информации обеспечивают предоставление ему </w:t>
      </w:r>
      <w:r w:rsidRPr="000063F5">
        <w:rPr>
          <w:rFonts w:ascii="Times New Roman" w:hAnsi="Times New Roman" w:cs="Times New Roman"/>
          <w:sz w:val="28"/>
          <w:szCs w:val="28"/>
        </w:rPr>
        <w:t xml:space="preserve">сведений, указанных в </w:t>
      </w:r>
      <w:hyperlink w:anchor="P44" w:history="1">
        <w:r w:rsidRPr="000063F5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0063F5">
        <w:rPr>
          <w:rFonts w:ascii="Times New Roman" w:hAnsi="Times New Roman" w:cs="Times New Roman"/>
          <w:sz w:val="28"/>
          <w:szCs w:val="28"/>
        </w:rPr>
        <w:t xml:space="preserve"> настоящего Порядка, в том случае, если </w:t>
      </w:r>
      <w:r w:rsidRPr="007C0BE3">
        <w:rPr>
          <w:rFonts w:ascii="Times New Roman" w:hAnsi="Times New Roman" w:cs="Times New Roman"/>
          <w:sz w:val="28"/>
          <w:szCs w:val="28"/>
        </w:rPr>
        <w:t>запрашиваемые сведения отсутствуют на официальном сайте.</w:t>
      </w:r>
    </w:p>
    <w:p w:rsidR="007C0BE3" w:rsidRPr="007C0BE3" w:rsidRDefault="007C0B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0BE3">
        <w:rPr>
          <w:rFonts w:ascii="Times New Roman" w:hAnsi="Times New Roman" w:cs="Times New Roman"/>
          <w:sz w:val="28"/>
          <w:szCs w:val="28"/>
        </w:rPr>
        <w:t>8. Лица, обеспечивающие размещение сведений о доходах, расходах, об имуществе и обязательствах имущественного характера на официальных сайтах и их представление общероссийским средствам массовой информации для опубликования,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7C0BE3" w:rsidRPr="007C0BE3" w:rsidRDefault="007C0BE3">
      <w:pPr>
        <w:pStyle w:val="ConsPlusNormal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7C0BE3" w:rsidRPr="007C0BE3" w:rsidSect="003D1AED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BE3"/>
    <w:rsid w:val="000063F5"/>
    <w:rsid w:val="000B3366"/>
    <w:rsid w:val="000C5114"/>
    <w:rsid w:val="003D1AED"/>
    <w:rsid w:val="00441516"/>
    <w:rsid w:val="007C0BE3"/>
    <w:rsid w:val="008F4F34"/>
    <w:rsid w:val="00AE4F81"/>
    <w:rsid w:val="00E4061C"/>
    <w:rsid w:val="00EE7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0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0BE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0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C0B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3D1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0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0BE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0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C0B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7E985A5F54F49C826B40B0BAE8CDFAA68FEE6AE86D024D0CBF8B3FB49F799C29EEA898DFDr0r5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7E985A5F54F49C826B40B0BAE8CDFAA68F7EBAA83D624D0CBF8B3FB49F799C29EEA898BF9r0r4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7E985A5F54F49C826B40B0BAE8CDFAA68F7E6AF8DD524D0CBF8B3FB49rFr7G" TargetMode="External"/><Relationship Id="rId11" Type="http://schemas.openxmlformats.org/officeDocument/2006/relationships/hyperlink" Target="consultantplus://offline/ref=67E985A5F54F49C826B41506B8E081A06BFDBCA587D0288793ABB5AC16A79F97DErArAG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67E985A5F54F49C826B41506B8E081A06BFDBCA587D12E8391A5B5AC16A79F97DEAA8FDEBD48B5649C91713Er0r1G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67E985A5F54F49C826B40B0BAE8CDFAA6BFEE1A886D124D0CBF8B3FB49F799C29EEA898BFE0CB861r9rF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7</cp:revision>
  <cp:lastPrinted>2018-05-04T04:42:00Z</cp:lastPrinted>
  <dcterms:created xsi:type="dcterms:W3CDTF">2018-04-06T06:43:00Z</dcterms:created>
  <dcterms:modified xsi:type="dcterms:W3CDTF">2018-05-04T04:43:00Z</dcterms:modified>
</cp:coreProperties>
</file>