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F" w:rsidRDefault="0036085F" w:rsidP="0036085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36085F">
        <w:rPr>
          <w:rFonts w:ascii="Liberation Serif" w:hAnsi="Liberation Serif"/>
          <w:b/>
          <w:sz w:val="28"/>
          <w:szCs w:val="28"/>
        </w:rPr>
        <w:t xml:space="preserve">«Инструменты «умного контроля» </w:t>
      </w:r>
    </w:p>
    <w:p w:rsidR="0036085F" w:rsidRPr="0036085F" w:rsidRDefault="0036085F" w:rsidP="0036085F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36085F">
        <w:rPr>
          <w:rFonts w:ascii="Liberation Serif" w:hAnsi="Liberation Serif"/>
          <w:b/>
          <w:sz w:val="28"/>
          <w:szCs w:val="28"/>
        </w:rPr>
        <w:t>как основа добросовестного ведения бизнеса».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6085F">
        <w:rPr>
          <w:rFonts w:ascii="Liberation Serif" w:hAnsi="Liberation Serif"/>
          <w:sz w:val="28"/>
          <w:szCs w:val="28"/>
        </w:rPr>
        <w:t>На ставшей уже традиционной публичной площадке для дискуссии в культурно-выставочном комплексе «</w:t>
      </w:r>
      <w:proofErr w:type="spellStart"/>
      <w:r w:rsidRPr="0036085F">
        <w:rPr>
          <w:rFonts w:ascii="Liberation Serif" w:hAnsi="Liberation Serif"/>
          <w:sz w:val="28"/>
          <w:szCs w:val="28"/>
        </w:rPr>
        <w:t>Синара</w:t>
      </w:r>
      <w:proofErr w:type="spellEnd"/>
      <w:r w:rsidRPr="0036085F">
        <w:rPr>
          <w:rFonts w:ascii="Liberation Serif" w:hAnsi="Liberation Serif"/>
          <w:sz w:val="28"/>
          <w:szCs w:val="28"/>
        </w:rPr>
        <w:t>-центр» в рамках пятого межрегионального форума «Большой открытый диалог» по инициативе ключевых бизнес-объединений региона 1 марта 2024 года состоялась сессия «Инструменты «умного контроля» как основа добросовестного ведения бизнеса».</w:t>
      </w:r>
      <w:bookmarkStart w:id="0" w:name="_GoBack"/>
      <w:bookmarkEnd w:id="0"/>
      <w:proofErr w:type="gramEnd"/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36085F">
        <w:rPr>
          <w:rFonts w:ascii="Liberation Serif" w:hAnsi="Liberation Serif"/>
          <w:sz w:val="28"/>
          <w:szCs w:val="28"/>
        </w:rPr>
        <w:t xml:space="preserve"> рамках послания Федеральному Собранию 29 февраля 2024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6085F">
        <w:rPr>
          <w:rFonts w:ascii="Liberation Serif" w:hAnsi="Liberation Serif"/>
          <w:sz w:val="28"/>
          <w:szCs w:val="28"/>
        </w:rPr>
        <w:t>Президент Российской Федерации Владимир Путин обозначил ключевые направления развития сферы контроля (надзора).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 xml:space="preserve">«Считаю возможным с 1 января 2025 года отказаться от временных мораториев на проверки бизнеса и вместо этого с учетом наработанного опыта полностью перейти на </w:t>
      </w:r>
      <w:proofErr w:type="spellStart"/>
      <w:r w:rsidRPr="0036085F">
        <w:rPr>
          <w:rFonts w:ascii="Liberation Serif" w:hAnsi="Liberation Serif"/>
          <w:sz w:val="28"/>
          <w:szCs w:val="28"/>
        </w:rPr>
        <w:t>рискориентированный</w:t>
      </w:r>
      <w:proofErr w:type="spellEnd"/>
      <w:r w:rsidRPr="0036085F">
        <w:rPr>
          <w:rFonts w:ascii="Liberation Serif" w:hAnsi="Liberation Serif"/>
          <w:sz w:val="28"/>
          <w:szCs w:val="28"/>
        </w:rPr>
        <w:t xml:space="preserve"> подход, закрепив его законодательно. Там, где риски отсутствуют, надо применять профилактические меры и, таким образом, минимизировать число проверок», – сказал Президент.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>Министр экономики и территориального развития Свердловской области Руслан Садыков в своем приветствии отметил, что все поручения Президента и федерального правительства будут выполнены.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>«Сегодня основная задача контролеров – на понятном для бизнеса языке разъяснять, как обеспечить соблюдение обязательных требований. За последние два года в Свердловской области в 1,5 раза увеличилось количество проводимых профилактических мероприятий. В среднем в год в регионе их проводится более 100 тысяч. В этом году темпы сохраняются. Профилактика стала важнейшим элементом «умного контроля», – сказал Руслан Садыков.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 xml:space="preserve">Министр назвал ключевые направления предстоящей работы в регионе, а также напомнил, что Свердловская область выступила с инициативой разработать единый «стандарт» проведения профилактического визита. По словам Руслана Садыкова, профилактический визит – это самый эффективный инструмент профилактики, так как позволяет в удобной для бизнеса форме оценить риски нарушения обязательных требований, </w:t>
      </w:r>
      <w:r w:rsidRPr="0036085F">
        <w:rPr>
          <w:rFonts w:ascii="Liberation Serif" w:hAnsi="Liberation Serif"/>
          <w:sz w:val="28"/>
          <w:szCs w:val="28"/>
        </w:rPr>
        <w:lastRenderedPageBreak/>
        <w:t>получить развёрнутую консультацию от контролеров: как устранить или не допустить возможные нарушения. Министерство экономического развития России  инициативу региона поддержало».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Pr="0036085F">
        <w:rPr>
          <w:rFonts w:ascii="Liberation Serif" w:hAnsi="Liberation Serif"/>
          <w:sz w:val="28"/>
          <w:szCs w:val="28"/>
        </w:rPr>
        <w:t>сесси</w:t>
      </w:r>
      <w:r>
        <w:rPr>
          <w:rFonts w:ascii="Liberation Serif" w:hAnsi="Liberation Serif"/>
          <w:sz w:val="28"/>
          <w:szCs w:val="28"/>
        </w:rPr>
        <w:t>и</w:t>
      </w:r>
      <w:r w:rsidRPr="0036085F">
        <w:rPr>
          <w:rFonts w:ascii="Liberation Serif" w:hAnsi="Liberation Serif"/>
          <w:sz w:val="28"/>
          <w:szCs w:val="28"/>
        </w:rPr>
        <w:t xml:space="preserve"> выступил Заместитель генерального директора, директор центра институционального развития контрольной (надзорной) деятельности Центра стратегических разработок Константин Никитин, который поделился свежей аналитикой и озвучил последние тренды сферы контроля (надзора). Так, в число трендов сферы входят управление рисками, профилактика, в том числе инструменты </w:t>
      </w:r>
      <w:proofErr w:type="spellStart"/>
      <w:r w:rsidRPr="0036085F">
        <w:rPr>
          <w:rFonts w:ascii="Liberation Serif" w:hAnsi="Liberation Serif"/>
          <w:sz w:val="28"/>
          <w:szCs w:val="28"/>
        </w:rPr>
        <w:t>самообследования</w:t>
      </w:r>
      <w:proofErr w:type="spellEnd"/>
      <w:r w:rsidRPr="0036085F">
        <w:rPr>
          <w:rFonts w:ascii="Liberation Serif" w:hAnsi="Liberation Serif"/>
          <w:sz w:val="28"/>
          <w:szCs w:val="28"/>
        </w:rPr>
        <w:t xml:space="preserve"> и оценка профилактических мероприятий через портал </w:t>
      </w:r>
      <w:proofErr w:type="spellStart"/>
      <w:r w:rsidRPr="0036085F">
        <w:rPr>
          <w:rFonts w:ascii="Liberation Serif" w:hAnsi="Liberation Serif"/>
          <w:sz w:val="28"/>
          <w:szCs w:val="28"/>
        </w:rPr>
        <w:t>Госуслуг</w:t>
      </w:r>
      <w:proofErr w:type="spellEnd"/>
      <w:r w:rsidRPr="0036085F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36085F">
        <w:rPr>
          <w:rFonts w:ascii="Liberation Serif" w:hAnsi="Liberation Serif"/>
          <w:sz w:val="28"/>
          <w:szCs w:val="28"/>
        </w:rPr>
        <w:t>цифровизация</w:t>
      </w:r>
      <w:proofErr w:type="spellEnd"/>
      <w:r w:rsidRPr="0036085F">
        <w:rPr>
          <w:rFonts w:ascii="Liberation Serif" w:hAnsi="Liberation Serif"/>
          <w:sz w:val="28"/>
          <w:szCs w:val="28"/>
        </w:rPr>
        <w:t xml:space="preserve">, включающая дистанционный контроль и цифровое административное производство. Спикер также отметил, что именно эти направления </w:t>
      </w:r>
      <w:proofErr w:type="gramStart"/>
      <w:r w:rsidRPr="0036085F">
        <w:rPr>
          <w:rFonts w:ascii="Liberation Serif" w:hAnsi="Liberation Serif"/>
          <w:sz w:val="28"/>
          <w:szCs w:val="28"/>
        </w:rPr>
        <w:t>развёрнуто</w:t>
      </w:r>
      <w:proofErr w:type="gramEnd"/>
      <w:r w:rsidRPr="0036085F">
        <w:rPr>
          <w:rFonts w:ascii="Liberation Serif" w:hAnsi="Liberation Serif"/>
          <w:sz w:val="28"/>
          <w:szCs w:val="28"/>
        </w:rPr>
        <w:t xml:space="preserve"> представлены в новой Концепции совершенствования сферы контроля и надзора до 2026 года.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 xml:space="preserve">О реализации своих контрольных (надзорных) полномочий, о формах и механизмах взаимодействия органов власти и бизнеса рассказали руководитель Уральского управления Федеральной службы по экологическому, технологическому и атомному надзору Андрей Таранов и Руководитель территориального управления Федеральной службы по аккредитации по Уральскому федеральному округу Ирина </w:t>
      </w:r>
      <w:proofErr w:type="spellStart"/>
      <w:r w:rsidRPr="0036085F">
        <w:rPr>
          <w:rFonts w:ascii="Liberation Serif" w:hAnsi="Liberation Serif"/>
          <w:sz w:val="28"/>
          <w:szCs w:val="28"/>
        </w:rPr>
        <w:t>Лавелина</w:t>
      </w:r>
      <w:proofErr w:type="spellEnd"/>
      <w:r w:rsidRPr="0036085F">
        <w:rPr>
          <w:rFonts w:ascii="Liberation Serif" w:hAnsi="Liberation Serif"/>
          <w:sz w:val="28"/>
          <w:szCs w:val="28"/>
        </w:rPr>
        <w:t xml:space="preserve">. Большой отклик у участников сессии вызвало выступление Андрея Николаевича </w:t>
      </w:r>
      <w:proofErr w:type="spellStart"/>
      <w:r w:rsidRPr="0036085F">
        <w:rPr>
          <w:rFonts w:ascii="Liberation Serif" w:hAnsi="Liberation Serif"/>
          <w:sz w:val="28"/>
          <w:szCs w:val="28"/>
        </w:rPr>
        <w:t>Таранова</w:t>
      </w:r>
      <w:proofErr w:type="spellEnd"/>
      <w:r w:rsidRPr="0036085F">
        <w:rPr>
          <w:rFonts w:ascii="Liberation Serif" w:hAnsi="Liberation Serif"/>
          <w:sz w:val="28"/>
          <w:szCs w:val="28"/>
        </w:rPr>
        <w:t>, ведь реализуемый ведомством контроль связан в первую очередь с защитой жизни и здоровья наших граждан.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6085F">
        <w:rPr>
          <w:rFonts w:ascii="Liberation Serif" w:hAnsi="Liberation Serif"/>
          <w:sz w:val="28"/>
          <w:szCs w:val="28"/>
        </w:rPr>
        <w:t>О контрольных (надзорных) мероприятиях без взаимодействия и без вмешательства в деятельность подконтрольных субъектов подискутировали Первый заместитель директора Департамента государственного жилищного и строительного надзора Свердловской области Лилия Карпухина и генеральный директор АО «</w:t>
      </w:r>
      <w:proofErr w:type="gramStart"/>
      <w:r w:rsidRPr="0036085F">
        <w:rPr>
          <w:rFonts w:ascii="Liberation Serif" w:hAnsi="Liberation Serif"/>
          <w:sz w:val="28"/>
          <w:szCs w:val="28"/>
        </w:rPr>
        <w:t>ФОРУМ-ГРУПП</w:t>
      </w:r>
      <w:proofErr w:type="gramEnd"/>
      <w:r w:rsidRPr="0036085F">
        <w:rPr>
          <w:rFonts w:ascii="Liberation Serif" w:hAnsi="Liberation Serif"/>
          <w:sz w:val="28"/>
          <w:szCs w:val="28"/>
        </w:rPr>
        <w:t xml:space="preserve">» Сергей </w:t>
      </w:r>
      <w:proofErr w:type="spellStart"/>
      <w:r w:rsidRPr="0036085F">
        <w:rPr>
          <w:rFonts w:ascii="Liberation Serif" w:hAnsi="Liberation Serif"/>
          <w:sz w:val="28"/>
          <w:szCs w:val="28"/>
        </w:rPr>
        <w:t>Мямин</w:t>
      </w:r>
      <w:proofErr w:type="spellEnd"/>
      <w:r w:rsidRPr="0036085F">
        <w:rPr>
          <w:rFonts w:ascii="Liberation Serif" w:hAnsi="Liberation Serif"/>
          <w:sz w:val="28"/>
          <w:szCs w:val="28"/>
        </w:rPr>
        <w:t>.</w:t>
      </w: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6085F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6085F">
        <w:rPr>
          <w:rFonts w:ascii="Liberation Serif" w:hAnsi="Liberation Serif"/>
          <w:sz w:val="28"/>
          <w:szCs w:val="28"/>
        </w:rPr>
        <w:t>В рамках работы сессии спикеры – руководители региональных и федеральных органов власти, Центра стратегических разработок, ключевых бизнес-объединений и организаций, члены рабочей группы по координации реформы контрольной и надзорной деятельности в Свердловской области, обсудили актуальные вопросы взаимодействия органов власти с бизнесом и представили свои предложения по совершенствованию ряда процессов в сфере контроля (надзора).</w:t>
      </w:r>
      <w:proofErr w:type="gramEnd"/>
      <w:r w:rsidRPr="0036085F">
        <w:rPr>
          <w:rFonts w:ascii="Liberation Serif" w:hAnsi="Liberation Serif"/>
          <w:sz w:val="28"/>
          <w:szCs w:val="28"/>
        </w:rPr>
        <w:t xml:space="preserve"> Также участники сессии обсудили меры поддержки добросовестного ведения бизнеса и многое другое.</w:t>
      </w:r>
    </w:p>
    <w:p w:rsidR="00305291" w:rsidRPr="0036085F" w:rsidRDefault="0036085F" w:rsidP="0036085F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6085F">
        <w:rPr>
          <w:rFonts w:ascii="Liberation Serif" w:hAnsi="Liberation Serif"/>
          <w:sz w:val="28"/>
          <w:szCs w:val="28"/>
        </w:rPr>
        <w:lastRenderedPageBreak/>
        <w:t>В завершении были отмечены отдельные приоритетные задачи на этот год: это дальнейшее развитие профилактики, «</w:t>
      </w:r>
      <w:proofErr w:type="spellStart"/>
      <w:r w:rsidRPr="0036085F">
        <w:rPr>
          <w:rFonts w:ascii="Liberation Serif" w:hAnsi="Liberation Serif"/>
          <w:sz w:val="28"/>
          <w:szCs w:val="28"/>
        </w:rPr>
        <w:t>донастройка</w:t>
      </w:r>
      <w:proofErr w:type="spellEnd"/>
      <w:r w:rsidRPr="0036085F">
        <w:rPr>
          <w:rFonts w:ascii="Liberation Serif" w:hAnsi="Liberation Serif"/>
          <w:sz w:val="28"/>
          <w:szCs w:val="28"/>
        </w:rPr>
        <w:t>» индикаторов риска, продолжение совместной работы с ключевыми бизнес-объединениями и информационное сопровождение реформы контроля.</w:t>
      </w:r>
      <w:proofErr w:type="gramEnd"/>
    </w:p>
    <w:sectPr w:rsidR="00305291" w:rsidRPr="0036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E"/>
    <w:rsid w:val="00305291"/>
    <w:rsid w:val="0036085F"/>
    <w:rsid w:val="009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2024-06-13T06:55:00Z</dcterms:created>
  <dcterms:modified xsi:type="dcterms:W3CDTF">2024-06-13T06:59:00Z</dcterms:modified>
</cp:coreProperties>
</file>