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E52" w:rsidRDefault="00FA6E52" w:rsidP="00FA6E52">
      <w:pPr>
        <w:spacing w:after="0" w:line="240" w:lineRule="auto"/>
        <w:jc w:val="center"/>
        <w:rPr>
          <w:rFonts w:ascii="Times New Roman" w:hAnsi="Times New Roman" w:cs="Times New Roman"/>
          <w:sz w:val="28"/>
          <w:szCs w:val="28"/>
        </w:rPr>
      </w:pPr>
      <w:r w:rsidRPr="00380161">
        <w:rPr>
          <w:rFonts w:ascii="Times New Roman" w:hAnsi="Times New Roman" w:cs="Times New Roman"/>
          <w:sz w:val="28"/>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80.25pt" o:ole="">
            <v:imagedata r:id="rId5" o:title=""/>
          </v:shape>
          <o:OLEObject Type="Embed" ProgID="MSPhotoEd.3" ShapeID="_x0000_i1025" DrawAspect="Content" ObjectID="_1726571870" r:id="rId6"/>
        </w:object>
      </w:r>
    </w:p>
    <w:p w:rsidR="00DF57F2" w:rsidRDefault="00DF57F2" w:rsidP="00FA6E52">
      <w:pPr>
        <w:spacing w:after="0" w:line="240" w:lineRule="auto"/>
        <w:jc w:val="center"/>
        <w:rPr>
          <w:rFonts w:ascii="Liberation Serif" w:hAnsi="Liberation Serif" w:cs="Liberation Serif"/>
          <w:b/>
          <w:sz w:val="28"/>
          <w:szCs w:val="28"/>
        </w:rPr>
      </w:pP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РОССИЙСКАЯ ФЕДЕРАЦИЯ</w:t>
      </w: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Свердловская область</w:t>
      </w: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ДУМА  ПЫШМИНСКОГО  ГОРОДСКОГО  ОКРУГА</w:t>
      </w: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w:t>
      </w:r>
      <w:r w:rsidR="00DA7ECF">
        <w:rPr>
          <w:rFonts w:ascii="Liberation Serif" w:hAnsi="Liberation Serif" w:cs="Liberation Serif"/>
          <w:b/>
          <w:sz w:val="28"/>
          <w:szCs w:val="28"/>
        </w:rPr>
        <w:t>7</w:t>
      </w:r>
      <w:r w:rsidRPr="00DF57F2">
        <w:rPr>
          <w:rFonts w:ascii="Liberation Serif" w:hAnsi="Liberation Serif" w:cs="Liberation Serif"/>
          <w:b/>
          <w:sz w:val="28"/>
          <w:szCs w:val="28"/>
        </w:rPr>
        <w:t xml:space="preserve"> созыв, </w:t>
      </w:r>
      <w:r w:rsidR="00DA7ECF">
        <w:rPr>
          <w:rFonts w:ascii="Liberation Serif" w:hAnsi="Liberation Serif" w:cs="Liberation Serif"/>
          <w:b/>
          <w:sz w:val="28"/>
          <w:szCs w:val="28"/>
        </w:rPr>
        <w:t>2</w:t>
      </w:r>
      <w:r w:rsidRPr="00DF57F2">
        <w:rPr>
          <w:rFonts w:ascii="Liberation Serif" w:hAnsi="Liberation Serif" w:cs="Liberation Serif"/>
          <w:b/>
          <w:sz w:val="28"/>
          <w:szCs w:val="28"/>
        </w:rPr>
        <w:t xml:space="preserve"> заседание)</w:t>
      </w:r>
    </w:p>
    <w:p w:rsidR="00FA6E52" w:rsidRPr="00DF57F2" w:rsidRDefault="00FA6E52" w:rsidP="00FA6E52">
      <w:pPr>
        <w:spacing w:after="0" w:line="240" w:lineRule="auto"/>
        <w:jc w:val="center"/>
        <w:rPr>
          <w:rFonts w:ascii="Liberation Serif" w:hAnsi="Liberation Serif" w:cs="Liberation Serif"/>
          <w:b/>
          <w:sz w:val="28"/>
          <w:szCs w:val="28"/>
        </w:rPr>
      </w:pPr>
    </w:p>
    <w:p w:rsidR="00FA6E52" w:rsidRPr="00DF57F2" w:rsidRDefault="00FA6E52" w:rsidP="00FA6E52">
      <w:pPr>
        <w:spacing w:after="0" w:line="240" w:lineRule="auto"/>
        <w:jc w:val="center"/>
        <w:rPr>
          <w:rFonts w:ascii="Liberation Serif" w:hAnsi="Liberation Serif" w:cs="Liberation Serif"/>
          <w:b/>
          <w:sz w:val="28"/>
          <w:szCs w:val="28"/>
        </w:rPr>
      </w:pPr>
      <w:r w:rsidRPr="00DF57F2">
        <w:rPr>
          <w:rFonts w:ascii="Liberation Serif" w:hAnsi="Liberation Serif" w:cs="Liberation Serif"/>
          <w:b/>
          <w:sz w:val="28"/>
          <w:szCs w:val="28"/>
        </w:rPr>
        <w:t>Р Е Ш Е Н И Е</w:t>
      </w:r>
    </w:p>
    <w:p w:rsidR="00FA6E52" w:rsidRPr="00DF57F2" w:rsidRDefault="00FA6E52" w:rsidP="00FA6E52">
      <w:pPr>
        <w:pBdr>
          <w:top w:val="thinThickMediumGap" w:sz="24" w:space="1" w:color="auto"/>
        </w:pBdr>
        <w:spacing w:after="0" w:line="240" w:lineRule="auto"/>
        <w:jc w:val="both"/>
        <w:rPr>
          <w:rFonts w:ascii="Liberation Serif" w:hAnsi="Liberation Serif" w:cs="Liberation Serif"/>
          <w:b/>
          <w:sz w:val="28"/>
          <w:szCs w:val="28"/>
        </w:rPr>
      </w:pPr>
    </w:p>
    <w:p w:rsidR="00FA6E52" w:rsidRPr="00DF57F2" w:rsidRDefault="00FA6E52" w:rsidP="00FA6E52">
      <w:pPr>
        <w:spacing w:after="0" w:line="240" w:lineRule="auto"/>
        <w:jc w:val="both"/>
        <w:rPr>
          <w:rFonts w:ascii="Liberation Serif" w:hAnsi="Liberation Serif" w:cs="Liberation Serif"/>
          <w:sz w:val="28"/>
          <w:szCs w:val="28"/>
        </w:rPr>
      </w:pPr>
      <w:r w:rsidRPr="00DF57F2">
        <w:rPr>
          <w:rFonts w:ascii="Liberation Serif" w:hAnsi="Liberation Serif" w:cs="Liberation Serif"/>
          <w:sz w:val="28"/>
          <w:szCs w:val="28"/>
        </w:rPr>
        <w:t xml:space="preserve">от </w:t>
      </w:r>
      <w:r w:rsidR="00DA7ECF">
        <w:rPr>
          <w:rFonts w:ascii="Liberation Serif" w:hAnsi="Liberation Serif" w:cs="Liberation Serif"/>
          <w:sz w:val="28"/>
          <w:szCs w:val="28"/>
        </w:rPr>
        <w:t>06</w:t>
      </w:r>
      <w:r w:rsidR="00C956EB">
        <w:rPr>
          <w:rFonts w:ascii="Liberation Serif" w:hAnsi="Liberation Serif" w:cs="Liberation Serif"/>
          <w:sz w:val="28"/>
          <w:szCs w:val="28"/>
        </w:rPr>
        <w:t xml:space="preserve"> </w:t>
      </w:r>
      <w:r w:rsidR="00DA7ECF">
        <w:rPr>
          <w:rFonts w:ascii="Liberation Serif" w:hAnsi="Liberation Serif" w:cs="Liberation Serif"/>
          <w:sz w:val="28"/>
          <w:szCs w:val="28"/>
        </w:rPr>
        <w:t>октября</w:t>
      </w:r>
      <w:r w:rsidR="0083556A">
        <w:rPr>
          <w:rFonts w:ascii="Liberation Serif" w:hAnsi="Liberation Serif" w:cs="Liberation Serif"/>
          <w:sz w:val="28"/>
          <w:szCs w:val="28"/>
        </w:rPr>
        <w:t xml:space="preserve"> 2022</w:t>
      </w:r>
      <w:r w:rsidR="004E77BD">
        <w:rPr>
          <w:rFonts w:ascii="Liberation Serif" w:hAnsi="Liberation Serif" w:cs="Liberation Serif"/>
          <w:sz w:val="28"/>
          <w:szCs w:val="28"/>
        </w:rPr>
        <w:t xml:space="preserve"> </w:t>
      </w:r>
      <w:r w:rsidR="00CC20FF" w:rsidRPr="00DF57F2">
        <w:rPr>
          <w:rFonts w:ascii="Liberation Serif" w:hAnsi="Liberation Serif" w:cs="Liberation Serif"/>
          <w:sz w:val="28"/>
          <w:szCs w:val="28"/>
        </w:rPr>
        <w:t>г.</w:t>
      </w:r>
      <w:r w:rsidRPr="00DF57F2">
        <w:rPr>
          <w:rFonts w:ascii="Liberation Serif" w:hAnsi="Liberation Serif" w:cs="Liberation Serif"/>
          <w:sz w:val="28"/>
          <w:szCs w:val="28"/>
        </w:rPr>
        <w:t xml:space="preserve">    №   </w:t>
      </w:r>
      <w:r w:rsidR="006776FE">
        <w:rPr>
          <w:rFonts w:ascii="Liberation Serif" w:hAnsi="Liberation Serif" w:cs="Liberation Serif"/>
          <w:sz w:val="28"/>
          <w:szCs w:val="28"/>
        </w:rPr>
        <w:t>6</w:t>
      </w:r>
      <w:r w:rsidRPr="00DF57F2">
        <w:rPr>
          <w:rFonts w:ascii="Liberation Serif" w:hAnsi="Liberation Serif" w:cs="Liberation Serif"/>
          <w:sz w:val="28"/>
          <w:szCs w:val="28"/>
        </w:rPr>
        <w:t xml:space="preserve">                 </w:t>
      </w:r>
    </w:p>
    <w:p w:rsidR="00FA6E52" w:rsidRPr="00DF57F2" w:rsidRDefault="00FA6E52" w:rsidP="00FA6E52">
      <w:pPr>
        <w:spacing w:after="0" w:line="240" w:lineRule="auto"/>
        <w:jc w:val="both"/>
        <w:rPr>
          <w:rFonts w:ascii="Liberation Serif" w:hAnsi="Liberation Serif" w:cs="Liberation Serif"/>
          <w:sz w:val="28"/>
          <w:szCs w:val="28"/>
        </w:rPr>
      </w:pPr>
    </w:p>
    <w:p w:rsidR="00FA6E52" w:rsidRPr="00DF57F2" w:rsidRDefault="00FA6E52" w:rsidP="00FA6E52">
      <w:pPr>
        <w:tabs>
          <w:tab w:val="left" w:pos="1640"/>
        </w:tabs>
        <w:rPr>
          <w:rFonts w:ascii="Liberation Serif" w:hAnsi="Liberation Serif" w:cs="Liberation Serif"/>
          <w:sz w:val="24"/>
        </w:rPr>
      </w:pPr>
      <w:r w:rsidRPr="00DF57F2">
        <w:rPr>
          <w:rFonts w:ascii="Liberation Serif" w:hAnsi="Liberation Serif" w:cs="Liberation Serif"/>
          <w:sz w:val="24"/>
        </w:rPr>
        <w:t>п</w:t>
      </w:r>
      <w:r w:rsidR="00DF57F2">
        <w:rPr>
          <w:rFonts w:ascii="Liberation Serif" w:hAnsi="Liberation Serif" w:cs="Liberation Serif"/>
          <w:sz w:val="24"/>
        </w:rPr>
        <w:t>гт</w:t>
      </w:r>
      <w:r w:rsidRPr="00DF57F2">
        <w:rPr>
          <w:rFonts w:ascii="Liberation Serif" w:hAnsi="Liberation Serif" w:cs="Liberation Serif"/>
          <w:sz w:val="24"/>
        </w:rPr>
        <w:t>.</w:t>
      </w:r>
      <w:r w:rsidR="00DF57F2">
        <w:rPr>
          <w:rFonts w:ascii="Liberation Serif" w:hAnsi="Liberation Serif" w:cs="Liberation Serif"/>
          <w:sz w:val="24"/>
        </w:rPr>
        <w:t xml:space="preserve"> </w:t>
      </w:r>
      <w:r w:rsidRPr="00DF57F2">
        <w:rPr>
          <w:rFonts w:ascii="Liberation Serif" w:hAnsi="Liberation Serif" w:cs="Liberation Serif"/>
          <w:sz w:val="24"/>
        </w:rPr>
        <w:t>Пышма</w:t>
      </w:r>
    </w:p>
    <w:p w:rsidR="00C956EB" w:rsidRPr="00C956EB" w:rsidRDefault="00C956EB" w:rsidP="00C956EB">
      <w:pPr>
        <w:spacing w:after="0" w:line="240" w:lineRule="auto"/>
        <w:jc w:val="center"/>
        <w:rPr>
          <w:rFonts w:ascii="Liberation Serif" w:hAnsi="Liberation Serif" w:cs="Times New Roman"/>
          <w:b/>
          <w:i/>
          <w:sz w:val="28"/>
          <w:szCs w:val="28"/>
        </w:rPr>
      </w:pPr>
      <w:r w:rsidRPr="00C956EB">
        <w:rPr>
          <w:rFonts w:ascii="Liberation Serif" w:hAnsi="Liberation Serif" w:cs="Times New Roman"/>
          <w:b/>
          <w:i/>
          <w:sz w:val="28"/>
          <w:szCs w:val="28"/>
        </w:rPr>
        <w:t xml:space="preserve">О внесении изменений в Положение о порядке проведения конкурса по отбору кандидатур на должность главы Пышминского городского округа, утвержденное решением Думы Пышминского городского округа от </w:t>
      </w:r>
      <w:r w:rsidR="00242905" w:rsidRPr="00C956EB">
        <w:rPr>
          <w:rFonts w:ascii="Liberation Serif" w:hAnsi="Liberation Serif" w:cs="Times New Roman"/>
          <w:b/>
          <w:i/>
          <w:sz w:val="28"/>
          <w:szCs w:val="28"/>
        </w:rPr>
        <w:t>31.03.2017 №</w:t>
      </w:r>
      <w:r w:rsidRPr="00C956EB">
        <w:rPr>
          <w:rFonts w:ascii="Liberation Serif" w:hAnsi="Liberation Serif" w:cs="Times New Roman"/>
          <w:b/>
          <w:i/>
          <w:sz w:val="28"/>
          <w:szCs w:val="28"/>
        </w:rPr>
        <w:t xml:space="preserve"> 279</w:t>
      </w:r>
    </w:p>
    <w:p w:rsidR="00C956EB" w:rsidRPr="006E6505" w:rsidRDefault="00C956EB" w:rsidP="00C956EB">
      <w:pPr>
        <w:spacing w:after="0" w:line="240" w:lineRule="auto"/>
        <w:jc w:val="center"/>
        <w:rPr>
          <w:rFonts w:ascii="Liberation Serif" w:hAnsi="Liberation Serif" w:cs="Times New Roman"/>
          <w:b/>
          <w:sz w:val="28"/>
          <w:szCs w:val="28"/>
        </w:rPr>
      </w:pPr>
    </w:p>
    <w:p w:rsidR="00C956EB" w:rsidRPr="006E6505" w:rsidRDefault="00C956EB" w:rsidP="00C956EB">
      <w:pPr>
        <w:spacing w:after="0" w:line="240" w:lineRule="auto"/>
        <w:jc w:val="both"/>
        <w:rPr>
          <w:rFonts w:ascii="Liberation Serif" w:hAnsi="Liberation Serif" w:cs="Times New Roman"/>
          <w:sz w:val="28"/>
          <w:szCs w:val="28"/>
        </w:rPr>
      </w:pPr>
      <w:r w:rsidRPr="006E6505">
        <w:rPr>
          <w:rFonts w:ascii="Liberation Serif" w:hAnsi="Liberation Serif" w:cs="Times New Roman"/>
          <w:sz w:val="28"/>
          <w:szCs w:val="28"/>
        </w:rPr>
        <w:t xml:space="preserve">         В соответствии с Федеральным </w:t>
      </w:r>
      <w:hyperlink r:id="rId7" w:history="1">
        <w:r w:rsidRPr="00242905">
          <w:rPr>
            <w:rStyle w:val="a5"/>
            <w:rFonts w:ascii="Liberation Serif" w:hAnsi="Liberation Serif" w:cs="Times New Roman"/>
            <w:color w:val="auto"/>
            <w:sz w:val="28"/>
            <w:szCs w:val="28"/>
            <w:u w:val="none"/>
          </w:rPr>
          <w:t>законом</w:t>
        </w:r>
      </w:hyperlink>
      <w:r w:rsidRPr="006E6505">
        <w:rPr>
          <w:rFonts w:ascii="Liberation Serif" w:hAnsi="Liberation Serif" w:cs="Times New Roman"/>
          <w:sz w:val="28"/>
          <w:szCs w:val="28"/>
        </w:rPr>
        <w:t xml:space="preserve"> от 6 октября 2003 года № 131-ФЗ «Об общих принципах организации местного самоуправления в Российской Федерации», </w:t>
      </w:r>
      <w:r>
        <w:rPr>
          <w:rFonts w:ascii="Liberation Serif" w:hAnsi="Liberation Serif" w:cs="Liberation Serif"/>
          <w:sz w:val="28"/>
          <w:szCs w:val="28"/>
        </w:rPr>
        <w:t xml:space="preserve">Федеральным </w:t>
      </w:r>
      <w:hyperlink r:id="rId8" w:history="1">
        <w:r w:rsidRPr="007B3134">
          <w:rPr>
            <w:rFonts w:ascii="Liberation Serif" w:hAnsi="Liberation Serif" w:cs="Liberation Serif"/>
            <w:sz w:val="28"/>
            <w:szCs w:val="28"/>
          </w:rPr>
          <w:t>законом</w:t>
        </w:r>
      </w:hyperlink>
      <w:r>
        <w:rPr>
          <w:rFonts w:ascii="Liberation Serif" w:hAnsi="Liberation Serif" w:cs="Liberation Serif"/>
          <w:sz w:val="28"/>
          <w:szCs w:val="28"/>
        </w:rPr>
        <w:t xml:space="preserve"> от 12 июня 2002 года № 67-ФЗ «Об основных гарантиях избирательных прав и права на участие в референдуме граждан Российской Федерации»</w:t>
      </w:r>
      <w:r w:rsidRPr="006E6505">
        <w:rPr>
          <w:rFonts w:ascii="Liberation Serif" w:hAnsi="Liberation Serif" w:cs="Times New Roman"/>
          <w:sz w:val="28"/>
          <w:szCs w:val="28"/>
        </w:rPr>
        <w:t xml:space="preserve">, </w:t>
      </w:r>
      <w:hyperlink r:id="rId9" w:history="1">
        <w:r w:rsidRPr="00242905">
          <w:rPr>
            <w:rStyle w:val="a5"/>
            <w:rFonts w:ascii="Liberation Serif" w:hAnsi="Liberation Serif" w:cs="Times New Roman"/>
            <w:color w:val="auto"/>
            <w:sz w:val="28"/>
            <w:szCs w:val="28"/>
            <w:u w:val="none"/>
          </w:rPr>
          <w:t>Уставом</w:t>
        </w:r>
      </w:hyperlink>
      <w:r w:rsidRPr="006E6505">
        <w:rPr>
          <w:rFonts w:ascii="Liberation Serif" w:hAnsi="Liberation Serif" w:cs="Times New Roman"/>
          <w:sz w:val="28"/>
          <w:szCs w:val="28"/>
        </w:rPr>
        <w:t xml:space="preserve"> Пышминского  городского округа, </w:t>
      </w:r>
    </w:p>
    <w:p w:rsidR="00C956EB" w:rsidRPr="006E6505" w:rsidRDefault="00C956EB" w:rsidP="00C956EB">
      <w:pPr>
        <w:spacing w:after="0" w:line="240" w:lineRule="auto"/>
        <w:jc w:val="both"/>
        <w:rPr>
          <w:rFonts w:ascii="Liberation Serif" w:hAnsi="Liberation Serif" w:cs="Times New Roman"/>
          <w:sz w:val="28"/>
          <w:szCs w:val="28"/>
        </w:rPr>
      </w:pPr>
    </w:p>
    <w:p w:rsidR="00C956EB" w:rsidRDefault="00C956EB" w:rsidP="00C956EB">
      <w:pPr>
        <w:spacing w:after="0" w:line="240" w:lineRule="auto"/>
        <w:jc w:val="both"/>
        <w:rPr>
          <w:rFonts w:ascii="Liberation Serif" w:hAnsi="Liberation Serif" w:cs="Times New Roman"/>
          <w:b/>
          <w:sz w:val="28"/>
          <w:szCs w:val="28"/>
        </w:rPr>
      </w:pPr>
      <w:r w:rsidRPr="006E6505">
        <w:rPr>
          <w:rFonts w:ascii="Liberation Serif" w:hAnsi="Liberation Serif" w:cs="Times New Roman"/>
          <w:b/>
          <w:sz w:val="28"/>
          <w:szCs w:val="28"/>
        </w:rPr>
        <w:t xml:space="preserve">Дума </w:t>
      </w:r>
      <w:proofErr w:type="spellStart"/>
      <w:r w:rsidRPr="006E6505">
        <w:rPr>
          <w:rFonts w:ascii="Liberation Serif" w:hAnsi="Liberation Serif" w:cs="Times New Roman"/>
          <w:b/>
          <w:sz w:val="28"/>
          <w:szCs w:val="28"/>
        </w:rPr>
        <w:t>Пышминского</w:t>
      </w:r>
      <w:proofErr w:type="spellEnd"/>
      <w:r w:rsidRPr="006E6505">
        <w:rPr>
          <w:rFonts w:ascii="Liberation Serif" w:hAnsi="Liberation Serif" w:cs="Times New Roman"/>
          <w:b/>
          <w:sz w:val="28"/>
          <w:szCs w:val="28"/>
        </w:rPr>
        <w:t xml:space="preserve"> городского округа РЕШИЛА:</w:t>
      </w:r>
    </w:p>
    <w:p w:rsidR="004038BF" w:rsidRPr="006E6505" w:rsidRDefault="004038BF" w:rsidP="00C956EB">
      <w:pPr>
        <w:spacing w:after="0" w:line="240" w:lineRule="auto"/>
        <w:jc w:val="both"/>
        <w:rPr>
          <w:rFonts w:ascii="Liberation Serif" w:hAnsi="Liberation Serif" w:cs="Times New Roman"/>
          <w:b/>
          <w:sz w:val="28"/>
          <w:szCs w:val="28"/>
        </w:rPr>
      </w:pPr>
      <w:bookmarkStart w:id="0" w:name="_GoBack"/>
      <w:bookmarkEnd w:id="0"/>
    </w:p>
    <w:p w:rsidR="00C956EB" w:rsidRPr="00620C73" w:rsidRDefault="00C956EB" w:rsidP="00D016C5">
      <w:pPr>
        <w:pStyle w:val="a3"/>
        <w:numPr>
          <w:ilvl w:val="0"/>
          <w:numId w:val="4"/>
        </w:numPr>
        <w:spacing w:after="0" w:line="240" w:lineRule="auto"/>
        <w:ind w:left="0" w:firstLine="567"/>
        <w:jc w:val="both"/>
        <w:rPr>
          <w:rFonts w:ascii="Liberation Serif" w:hAnsi="Liberation Serif" w:cs="Times New Roman"/>
          <w:sz w:val="28"/>
          <w:szCs w:val="28"/>
        </w:rPr>
      </w:pPr>
      <w:r w:rsidRPr="00620C73">
        <w:rPr>
          <w:rFonts w:ascii="Liberation Serif" w:hAnsi="Liberation Serif" w:cs="Times New Roman"/>
          <w:sz w:val="28"/>
          <w:szCs w:val="28"/>
        </w:rPr>
        <w:t>Внести следующие изменения в Положение о порядке проведения конкурса по отбору кандидатур на должность главы Пышминского городского округа, утвержденное решением Думы Пышминского городского округа от 31.03.2017 № 279</w:t>
      </w:r>
      <w:r w:rsidR="00DA7ECF">
        <w:rPr>
          <w:rFonts w:ascii="Liberation Serif" w:hAnsi="Liberation Serif" w:cs="Times New Roman"/>
          <w:sz w:val="28"/>
          <w:szCs w:val="28"/>
        </w:rPr>
        <w:t xml:space="preserve"> (с изменениями, внесенными решением Думы Пышминского городского округа от 28.07.2022 № 434)</w:t>
      </w:r>
      <w:r w:rsidRPr="00620C73">
        <w:rPr>
          <w:rFonts w:ascii="Liberation Serif" w:hAnsi="Liberation Serif" w:cs="Times New Roman"/>
          <w:sz w:val="28"/>
          <w:szCs w:val="28"/>
        </w:rPr>
        <w:t>:</w:t>
      </w:r>
    </w:p>
    <w:p w:rsidR="00C956EB" w:rsidRDefault="00C956EB" w:rsidP="00D016C5">
      <w:pPr>
        <w:pStyle w:val="a3"/>
        <w:numPr>
          <w:ilvl w:val="1"/>
          <w:numId w:val="4"/>
        </w:numPr>
        <w:spacing w:after="0" w:line="240" w:lineRule="auto"/>
        <w:ind w:left="0" w:firstLine="567"/>
        <w:jc w:val="both"/>
        <w:rPr>
          <w:rFonts w:ascii="Liberation Serif" w:hAnsi="Liberation Serif" w:cs="Times New Roman"/>
          <w:sz w:val="28"/>
          <w:szCs w:val="28"/>
        </w:rPr>
      </w:pPr>
      <w:r w:rsidRPr="00620C73">
        <w:rPr>
          <w:rFonts w:ascii="Liberation Serif" w:hAnsi="Liberation Serif" w:cs="Times New Roman"/>
          <w:sz w:val="28"/>
          <w:szCs w:val="28"/>
        </w:rPr>
        <w:t xml:space="preserve">Пункт </w:t>
      </w:r>
      <w:r w:rsidR="00AB01BA">
        <w:rPr>
          <w:rFonts w:ascii="Liberation Serif" w:hAnsi="Liberation Serif" w:cs="Times New Roman"/>
          <w:sz w:val="28"/>
          <w:szCs w:val="28"/>
        </w:rPr>
        <w:t>33</w:t>
      </w:r>
      <w:r w:rsidRPr="00620C73">
        <w:rPr>
          <w:rFonts w:ascii="Liberation Serif" w:hAnsi="Liberation Serif" w:cs="Times New Roman"/>
          <w:sz w:val="28"/>
          <w:szCs w:val="28"/>
        </w:rPr>
        <w:t xml:space="preserve"> </w:t>
      </w:r>
      <w:r>
        <w:rPr>
          <w:rFonts w:ascii="Liberation Serif" w:hAnsi="Liberation Serif" w:cs="Times New Roman"/>
          <w:sz w:val="28"/>
          <w:szCs w:val="28"/>
        </w:rPr>
        <w:t xml:space="preserve">главы </w:t>
      </w:r>
      <w:r w:rsidR="00AB01BA">
        <w:rPr>
          <w:rFonts w:ascii="Liberation Serif" w:hAnsi="Liberation Serif" w:cs="Times New Roman"/>
          <w:sz w:val="28"/>
          <w:szCs w:val="28"/>
        </w:rPr>
        <w:t>4</w:t>
      </w:r>
      <w:r>
        <w:rPr>
          <w:rFonts w:ascii="Liberation Serif" w:hAnsi="Liberation Serif" w:cs="Times New Roman"/>
          <w:sz w:val="28"/>
          <w:szCs w:val="28"/>
        </w:rPr>
        <w:t xml:space="preserve"> «</w:t>
      </w:r>
      <w:r w:rsidR="00AB01BA">
        <w:rPr>
          <w:rFonts w:ascii="Liberation Serif" w:hAnsi="Liberation Serif" w:cs="Times New Roman"/>
          <w:sz w:val="28"/>
          <w:szCs w:val="28"/>
        </w:rPr>
        <w:t>Конкурсная комиссия</w:t>
      </w:r>
      <w:r>
        <w:rPr>
          <w:rFonts w:ascii="Liberation Serif" w:hAnsi="Liberation Serif" w:cs="Times New Roman"/>
          <w:sz w:val="28"/>
          <w:szCs w:val="28"/>
        </w:rPr>
        <w:t>» изложить в следующей редакции:</w:t>
      </w:r>
    </w:p>
    <w:p w:rsidR="00AB01BA" w:rsidRDefault="00AB01BA" w:rsidP="00D016C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«33. Все решения конкурсной комиссии принимаются открытым голосованием простым большинством голосов от общего числа членов конкурсной комиссии, если иное не установлено настоящим Положением. При равенстве голосов решающим является голос председательствующего на заседании конкурсной комиссии, если иное не установлено настоящим Положением.»</w:t>
      </w:r>
    </w:p>
    <w:p w:rsidR="00C956EB" w:rsidRPr="00851346" w:rsidRDefault="00C956EB" w:rsidP="00D016C5">
      <w:pPr>
        <w:pStyle w:val="a3"/>
        <w:numPr>
          <w:ilvl w:val="1"/>
          <w:numId w:val="4"/>
        </w:numPr>
        <w:autoSpaceDE w:val="0"/>
        <w:autoSpaceDN w:val="0"/>
        <w:adjustRightInd w:val="0"/>
        <w:spacing w:after="0" w:line="240" w:lineRule="auto"/>
        <w:ind w:left="0" w:firstLine="567"/>
        <w:jc w:val="both"/>
        <w:rPr>
          <w:rFonts w:ascii="Liberation Serif" w:hAnsi="Liberation Serif" w:cs="Liberation Serif"/>
          <w:sz w:val="28"/>
          <w:szCs w:val="28"/>
        </w:rPr>
      </w:pPr>
      <w:r>
        <w:rPr>
          <w:rFonts w:ascii="Liberation Serif" w:hAnsi="Liberation Serif" w:cs="Times New Roman"/>
          <w:sz w:val="28"/>
          <w:szCs w:val="28"/>
        </w:rPr>
        <w:lastRenderedPageBreak/>
        <w:t>Пункт 3</w:t>
      </w:r>
      <w:r w:rsidR="00AB01BA">
        <w:rPr>
          <w:rFonts w:ascii="Liberation Serif" w:hAnsi="Liberation Serif" w:cs="Times New Roman"/>
          <w:sz w:val="28"/>
          <w:szCs w:val="28"/>
        </w:rPr>
        <w:t>9</w:t>
      </w:r>
      <w:r>
        <w:rPr>
          <w:rFonts w:ascii="Liberation Serif" w:hAnsi="Liberation Serif" w:cs="Times New Roman"/>
          <w:sz w:val="28"/>
          <w:szCs w:val="28"/>
        </w:rPr>
        <w:t xml:space="preserve"> главы 5 «Порядок проведения конкурса» дополнить абзацем </w:t>
      </w:r>
      <w:r w:rsidR="004E77BD" w:rsidRPr="00296D67">
        <w:rPr>
          <w:rFonts w:ascii="Liberation Serif" w:hAnsi="Liberation Serif" w:cs="Times New Roman"/>
          <w:sz w:val="28"/>
          <w:szCs w:val="28"/>
        </w:rPr>
        <w:t>четвертым</w:t>
      </w:r>
      <w:r>
        <w:rPr>
          <w:rFonts w:ascii="Liberation Serif" w:hAnsi="Liberation Serif" w:cs="Times New Roman"/>
          <w:sz w:val="28"/>
          <w:szCs w:val="28"/>
        </w:rPr>
        <w:t xml:space="preserve"> следующего содержания:</w:t>
      </w:r>
    </w:p>
    <w:p w:rsidR="00AB01BA" w:rsidRDefault="00C956EB" w:rsidP="00D016C5">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Liberation Serif" w:hAnsi="Liberation Serif" w:cs="Liberation Serif"/>
          <w:sz w:val="28"/>
          <w:szCs w:val="28"/>
        </w:rPr>
        <w:t>«</w:t>
      </w:r>
      <w:r w:rsidR="00AB01BA">
        <w:rPr>
          <w:rFonts w:ascii="Liberation Serif" w:hAnsi="Liberation Serif" w:cs="Liberation Serif"/>
          <w:sz w:val="28"/>
          <w:szCs w:val="28"/>
        </w:rPr>
        <w:t xml:space="preserve">При равенстве голосов </w:t>
      </w:r>
      <w:r w:rsidR="00AB01BA">
        <w:rPr>
          <w:rFonts w:ascii="Times New Roman" w:hAnsi="Times New Roman" w:cs="Times New Roman"/>
          <w:sz w:val="28"/>
          <w:szCs w:val="28"/>
        </w:rPr>
        <w:t xml:space="preserve">от общего числа членов конкурсной комиссии, поданных </w:t>
      </w:r>
      <w:r w:rsidR="00BA49AF">
        <w:rPr>
          <w:rFonts w:ascii="Times New Roman" w:hAnsi="Times New Roman" w:cs="Times New Roman"/>
          <w:sz w:val="28"/>
          <w:szCs w:val="28"/>
        </w:rPr>
        <w:t xml:space="preserve">как </w:t>
      </w:r>
      <w:r w:rsidR="00AB01BA">
        <w:rPr>
          <w:rFonts w:ascii="Times New Roman" w:hAnsi="Times New Roman" w:cs="Times New Roman"/>
          <w:sz w:val="28"/>
          <w:szCs w:val="28"/>
        </w:rPr>
        <w:t>за допуск кандидата ко второму этапу конкурса</w:t>
      </w:r>
      <w:r w:rsidR="00BA49AF">
        <w:rPr>
          <w:rFonts w:ascii="Times New Roman" w:hAnsi="Times New Roman" w:cs="Times New Roman"/>
          <w:sz w:val="28"/>
          <w:szCs w:val="28"/>
        </w:rPr>
        <w:t xml:space="preserve">, так и </w:t>
      </w:r>
      <w:r w:rsidR="00AB01BA">
        <w:rPr>
          <w:rFonts w:ascii="Times New Roman" w:hAnsi="Times New Roman" w:cs="Times New Roman"/>
          <w:sz w:val="28"/>
          <w:szCs w:val="28"/>
        </w:rPr>
        <w:t>за отказ в допуске его к участию во втором этапе конкурса, такой кандидат считается допущенным к участию во втором этапе конкурса</w:t>
      </w:r>
      <w:r w:rsidR="00BA49AF">
        <w:rPr>
          <w:rFonts w:ascii="Times New Roman" w:hAnsi="Times New Roman" w:cs="Times New Roman"/>
          <w:sz w:val="28"/>
          <w:szCs w:val="28"/>
        </w:rPr>
        <w:t>. В таком случае голос председательствующего на заседании конкурсной комиссии не имеет решающего значения.»</w:t>
      </w:r>
    </w:p>
    <w:p w:rsidR="00B46AA8" w:rsidRDefault="00B46AA8" w:rsidP="00B46AA8">
      <w:pPr>
        <w:autoSpaceDE w:val="0"/>
        <w:autoSpaceDN w:val="0"/>
        <w:adjustRightInd w:val="0"/>
        <w:spacing w:after="0" w:line="240" w:lineRule="auto"/>
        <w:ind w:firstLine="567"/>
        <w:jc w:val="both"/>
        <w:rPr>
          <w:rFonts w:ascii="Liberation Serif" w:hAnsi="Liberation Serif" w:cs="Times New Roman"/>
          <w:sz w:val="28"/>
          <w:szCs w:val="28"/>
        </w:rPr>
      </w:pPr>
      <w:r>
        <w:rPr>
          <w:rFonts w:ascii="Times New Roman" w:hAnsi="Times New Roman" w:cs="Times New Roman"/>
          <w:sz w:val="28"/>
          <w:szCs w:val="28"/>
        </w:rPr>
        <w:t>1.3. Абзац второй п</w:t>
      </w:r>
      <w:r w:rsidRPr="00620C73">
        <w:rPr>
          <w:rFonts w:ascii="Liberation Serif" w:hAnsi="Liberation Serif" w:cs="Times New Roman"/>
          <w:sz w:val="28"/>
          <w:szCs w:val="28"/>
        </w:rPr>
        <w:t>ункт</w:t>
      </w:r>
      <w:r>
        <w:rPr>
          <w:rFonts w:ascii="Liberation Serif" w:hAnsi="Liberation Serif" w:cs="Times New Roman"/>
          <w:sz w:val="28"/>
          <w:szCs w:val="28"/>
        </w:rPr>
        <w:t>а</w:t>
      </w:r>
      <w:r w:rsidRPr="00620C73">
        <w:rPr>
          <w:rFonts w:ascii="Liberation Serif" w:hAnsi="Liberation Serif" w:cs="Times New Roman"/>
          <w:sz w:val="28"/>
          <w:szCs w:val="28"/>
        </w:rPr>
        <w:t xml:space="preserve"> </w:t>
      </w:r>
      <w:r>
        <w:rPr>
          <w:rFonts w:ascii="Liberation Serif" w:hAnsi="Liberation Serif" w:cs="Times New Roman"/>
          <w:sz w:val="28"/>
          <w:szCs w:val="28"/>
        </w:rPr>
        <w:t>46</w:t>
      </w:r>
      <w:r w:rsidRPr="00620C73">
        <w:rPr>
          <w:rFonts w:ascii="Liberation Serif" w:hAnsi="Liberation Serif" w:cs="Times New Roman"/>
          <w:sz w:val="28"/>
          <w:szCs w:val="28"/>
        </w:rPr>
        <w:t xml:space="preserve"> </w:t>
      </w:r>
      <w:r>
        <w:rPr>
          <w:rFonts w:ascii="Liberation Serif" w:hAnsi="Liberation Serif" w:cs="Times New Roman"/>
          <w:sz w:val="28"/>
          <w:szCs w:val="28"/>
        </w:rPr>
        <w:t>главы 5 «Порядок проведения конкурса» изложить в следующей редакции:</w:t>
      </w:r>
    </w:p>
    <w:p w:rsidR="00B46AA8" w:rsidRDefault="00B46AA8" w:rsidP="00B46AA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«Общими критериями оценки кандидатов при проведении второго этапа конкурса являются уровень профессиональной подготовки кандидатов, стаж и опыт работы кандидатов, знания, умения, навыки и иные личностные и деловые качества кандидатов. Требованиями к уровню профессионального образования и профессиональным знаниям и навыкам, для осуществления главой Пышминского городского округа отдельных государственных полномочий, переданных органам местного самоуправления Пышминского городского округа, являются:</w:t>
      </w:r>
    </w:p>
    <w:p w:rsidR="00B46AA8" w:rsidRDefault="00B46AA8" w:rsidP="00B46AA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 наличие высшего образования;</w:t>
      </w:r>
    </w:p>
    <w:p w:rsidR="00B46AA8" w:rsidRDefault="00B46AA8" w:rsidP="00B46AA8">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наличие профессиональных знаний и навыков в сфере государственного, муниципального управления, государственного, муниципального контроля (аудита), экономики, финансов или юриспруденции, а именно стажа руководящей работы не менее трех лет на государственных или муниципальных должностях, должностях государственной или муниципальной службы, а также иных должностях, к замещению которых действующее законодательство Российской Федерации, законодательство субъекта Российской Федерации или нормативный правовой акт муниципального образования, предъявляют требование об обязательном наличии у лица высшего образования.»</w:t>
      </w:r>
    </w:p>
    <w:p w:rsidR="00217854" w:rsidRDefault="00217854" w:rsidP="00D016C5">
      <w:pPr>
        <w:pStyle w:val="a3"/>
        <w:autoSpaceDE w:val="0"/>
        <w:autoSpaceDN w:val="0"/>
        <w:adjustRightInd w:val="0"/>
        <w:spacing w:after="0" w:line="240" w:lineRule="auto"/>
        <w:ind w:left="0" w:firstLine="567"/>
        <w:jc w:val="both"/>
        <w:rPr>
          <w:rFonts w:ascii="Liberation Serif" w:hAnsi="Liberation Serif" w:cs="Times New Roman"/>
          <w:sz w:val="28"/>
          <w:szCs w:val="28"/>
        </w:rPr>
      </w:pPr>
      <w:r>
        <w:rPr>
          <w:rFonts w:ascii="Times New Roman" w:hAnsi="Times New Roman" w:cs="Times New Roman"/>
          <w:sz w:val="28"/>
          <w:szCs w:val="28"/>
        </w:rPr>
        <w:t>1.</w:t>
      </w:r>
      <w:r w:rsidR="00B46AA8">
        <w:rPr>
          <w:rFonts w:ascii="Times New Roman" w:hAnsi="Times New Roman" w:cs="Times New Roman"/>
          <w:sz w:val="28"/>
          <w:szCs w:val="28"/>
        </w:rPr>
        <w:t>4</w:t>
      </w:r>
      <w:r>
        <w:rPr>
          <w:rFonts w:ascii="Times New Roman" w:hAnsi="Times New Roman" w:cs="Times New Roman"/>
          <w:sz w:val="28"/>
          <w:szCs w:val="28"/>
        </w:rPr>
        <w:t xml:space="preserve">. </w:t>
      </w:r>
      <w:r w:rsidRPr="00620C73">
        <w:rPr>
          <w:rFonts w:ascii="Liberation Serif" w:hAnsi="Liberation Serif" w:cs="Times New Roman"/>
          <w:sz w:val="28"/>
          <w:szCs w:val="28"/>
        </w:rPr>
        <w:t xml:space="preserve">Пункт </w:t>
      </w:r>
      <w:r>
        <w:rPr>
          <w:rFonts w:ascii="Liberation Serif" w:hAnsi="Liberation Serif" w:cs="Times New Roman"/>
          <w:sz w:val="28"/>
          <w:szCs w:val="28"/>
        </w:rPr>
        <w:t>50</w:t>
      </w:r>
      <w:r w:rsidRPr="00620C73">
        <w:rPr>
          <w:rFonts w:ascii="Liberation Serif" w:hAnsi="Liberation Serif" w:cs="Times New Roman"/>
          <w:sz w:val="28"/>
          <w:szCs w:val="28"/>
        </w:rPr>
        <w:t xml:space="preserve"> </w:t>
      </w:r>
      <w:r>
        <w:rPr>
          <w:rFonts w:ascii="Liberation Serif" w:hAnsi="Liberation Serif" w:cs="Times New Roman"/>
          <w:sz w:val="28"/>
          <w:szCs w:val="28"/>
        </w:rPr>
        <w:t>главы 5 «Порядок проведения конкурса» изложить в следующей редакции:</w:t>
      </w:r>
    </w:p>
    <w:p w:rsidR="00217854" w:rsidRDefault="00217854" w:rsidP="00D016C5">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BA49AF">
        <w:rPr>
          <w:rFonts w:ascii="Times New Roman" w:hAnsi="Times New Roman" w:cs="Times New Roman"/>
          <w:sz w:val="28"/>
          <w:szCs w:val="28"/>
        </w:rPr>
        <w:t xml:space="preserve">50. Отбор кандидатов </w:t>
      </w:r>
      <w:r>
        <w:rPr>
          <w:rFonts w:ascii="Times New Roman" w:hAnsi="Times New Roman" w:cs="Times New Roman"/>
          <w:sz w:val="28"/>
          <w:szCs w:val="28"/>
        </w:rPr>
        <w:t xml:space="preserve">для предоставления в Думу Пышминского городского округа </w:t>
      </w:r>
      <w:r w:rsidR="00BA49AF">
        <w:rPr>
          <w:rFonts w:ascii="Times New Roman" w:hAnsi="Times New Roman" w:cs="Times New Roman"/>
          <w:sz w:val="28"/>
          <w:szCs w:val="28"/>
        </w:rPr>
        <w:t>из числа кандидатов, принявш</w:t>
      </w:r>
      <w:r>
        <w:rPr>
          <w:rFonts w:ascii="Times New Roman" w:hAnsi="Times New Roman" w:cs="Times New Roman"/>
          <w:sz w:val="28"/>
          <w:szCs w:val="28"/>
        </w:rPr>
        <w:t>и</w:t>
      </w:r>
      <w:r w:rsidR="00BA49AF">
        <w:rPr>
          <w:rFonts w:ascii="Times New Roman" w:hAnsi="Times New Roman" w:cs="Times New Roman"/>
          <w:sz w:val="28"/>
          <w:szCs w:val="28"/>
        </w:rPr>
        <w:t>х участие во втором этапе конкурса, осуществляется путем проведения открытого голосования членов конкурсной комиссии.</w:t>
      </w:r>
      <w:r w:rsidRPr="00217854">
        <w:rPr>
          <w:rFonts w:ascii="Times New Roman" w:hAnsi="Times New Roman" w:cs="Times New Roman"/>
          <w:sz w:val="28"/>
          <w:szCs w:val="28"/>
        </w:rPr>
        <w:t xml:space="preserve"> </w:t>
      </w:r>
      <w:r>
        <w:rPr>
          <w:rFonts w:ascii="Times New Roman" w:hAnsi="Times New Roman" w:cs="Times New Roman"/>
          <w:sz w:val="28"/>
          <w:szCs w:val="28"/>
        </w:rPr>
        <w:t>Голосование осуществляется отдельно в отношении каждого кандидата, участвовавшего в конкурсе.</w:t>
      </w:r>
    </w:p>
    <w:p w:rsidR="00217854" w:rsidRDefault="00BA49AF" w:rsidP="00D016C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Отобранными для предоставления в Думу Пышминского городского округа считаются </w:t>
      </w:r>
      <w:r w:rsidR="00217854">
        <w:rPr>
          <w:rFonts w:ascii="Times New Roman" w:hAnsi="Times New Roman" w:cs="Times New Roman"/>
          <w:sz w:val="28"/>
          <w:szCs w:val="28"/>
        </w:rPr>
        <w:t xml:space="preserve">все </w:t>
      </w:r>
      <w:r>
        <w:rPr>
          <w:rFonts w:ascii="Times New Roman" w:hAnsi="Times New Roman" w:cs="Times New Roman"/>
          <w:sz w:val="28"/>
          <w:szCs w:val="28"/>
        </w:rPr>
        <w:t xml:space="preserve">кандидаты, </w:t>
      </w:r>
      <w:r w:rsidR="00217854">
        <w:rPr>
          <w:rFonts w:ascii="Times New Roman" w:hAnsi="Times New Roman" w:cs="Times New Roman"/>
          <w:sz w:val="28"/>
          <w:szCs w:val="28"/>
        </w:rPr>
        <w:t>за отбор которых проголосовало четыре и более члена конкурсной комиссии</w:t>
      </w:r>
      <w:r>
        <w:rPr>
          <w:rFonts w:ascii="Times New Roman" w:hAnsi="Times New Roman" w:cs="Times New Roman"/>
          <w:sz w:val="28"/>
          <w:szCs w:val="28"/>
        </w:rPr>
        <w:t>.</w:t>
      </w:r>
      <w:r w:rsidR="00217854">
        <w:rPr>
          <w:rFonts w:ascii="Times New Roman" w:hAnsi="Times New Roman" w:cs="Times New Roman"/>
          <w:sz w:val="28"/>
          <w:szCs w:val="28"/>
        </w:rPr>
        <w:t xml:space="preserve"> </w:t>
      </w:r>
      <w:r w:rsidR="00217854">
        <w:rPr>
          <w:rFonts w:ascii="Liberation Serif" w:hAnsi="Liberation Serif" w:cs="Liberation Serif"/>
          <w:sz w:val="28"/>
          <w:szCs w:val="28"/>
        </w:rPr>
        <w:t xml:space="preserve">При равенстве голосов </w:t>
      </w:r>
      <w:r w:rsidR="00217854">
        <w:rPr>
          <w:rFonts w:ascii="Times New Roman" w:hAnsi="Times New Roman" w:cs="Times New Roman"/>
          <w:sz w:val="28"/>
          <w:szCs w:val="28"/>
        </w:rPr>
        <w:t>от общего числа членов конкурсной комиссии, поданных как за отбор кандидата для предоставления в Думу Пышминского городского округа, так и за отказ в таком отборе голос председательствующего на заседании конкурсной комиссии не имеет решающего значения.</w:t>
      </w:r>
    </w:p>
    <w:p w:rsidR="00BA49AF" w:rsidRDefault="00BA49AF" w:rsidP="00D016C5">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Результаты голосования конкурсной комиссии оформляются решением, которое подписывается председателем, заместителем председателя, </w:t>
      </w:r>
      <w:r>
        <w:rPr>
          <w:rFonts w:ascii="Times New Roman" w:hAnsi="Times New Roman" w:cs="Times New Roman"/>
          <w:sz w:val="28"/>
          <w:szCs w:val="28"/>
        </w:rPr>
        <w:lastRenderedPageBreak/>
        <w:t>секретарем и членами конкурсной комиссии, принявшими участие в заседании</w:t>
      </w:r>
      <w:r w:rsidR="00217854">
        <w:rPr>
          <w:rFonts w:ascii="Times New Roman" w:hAnsi="Times New Roman" w:cs="Times New Roman"/>
          <w:sz w:val="28"/>
          <w:szCs w:val="28"/>
        </w:rPr>
        <w:t>»</w:t>
      </w:r>
      <w:r>
        <w:rPr>
          <w:rFonts w:ascii="Times New Roman" w:hAnsi="Times New Roman" w:cs="Times New Roman"/>
          <w:sz w:val="28"/>
          <w:szCs w:val="28"/>
        </w:rPr>
        <w:t>.</w:t>
      </w:r>
    </w:p>
    <w:p w:rsidR="00C956EB" w:rsidRPr="00AC6099" w:rsidRDefault="00C956EB" w:rsidP="00D016C5">
      <w:pPr>
        <w:pStyle w:val="a3"/>
        <w:numPr>
          <w:ilvl w:val="0"/>
          <w:numId w:val="4"/>
        </w:numPr>
        <w:autoSpaceDE w:val="0"/>
        <w:autoSpaceDN w:val="0"/>
        <w:adjustRightInd w:val="0"/>
        <w:spacing w:after="0" w:line="240" w:lineRule="auto"/>
        <w:ind w:left="0" w:firstLine="567"/>
        <w:jc w:val="both"/>
        <w:rPr>
          <w:rFonts w:ascii="Liberation Serif" w:hAnsi="Liberation Serif" w:cs="Liberation Serif"/>
          <w:sz w:val="28"/>
          <w:szCs w:val="28"/>
        </w:rPr>
      </w:pPr>
      <w:r w:rsidRPr="00AC6099">
        <w:rPr>
          <w:rFonts w:ascii="Liberation Serif" w:hAnsi="Liberation Serif" w:cs="Times New Roman"/>
          <w:sz w:val="28"/>
          <w:szCs w:val="28"/>
        </w:rPr>
        <w:t>Настоящее Решение вступает в силу со дня его официального опубликования.</w:t>
      </w:r>
    </w:p>
    <w:p w:rsidR="00C956EB" w:rsidRPr="006E6505" w:rsidRDefault="00C956EB" w:rsidP="00D016C5">
      <w:pPr>
        <w:pStyle w:val="ConsPlusNormal"/>
        <w:numPr>
          <w:ilvl w:val="0"/>
          <w:numId w:val="4"/>
        </w:numPr>
        <w:ind w:left="0" w:firstLine="567"/>
        <w:jc w:val="both"/>
        <w:rPr>
          <w:rFonts w:ascii="Liberation Serif" w:hAnsi="Liberation Serif" w:cs="Times New Roman"/>
          <w:sz w:val="28"/>
          <w:szCs w:val="28"/>
        </w:rPr>
      </w:pPr>
      <w:r w:rsidRPr="006E6505">
        <w:rPr>
          <w:rFonts w:ascii="Liberation Serif" w:hAnsi="Liberation Serif" w:cs="Times New Roman"/>
          <w:sz w:val="28"/>
          <w:szCs w:val="28"/>
        </w:rPr>
        <w:t xml:space="preserve">Контроль за выполнением настоящего Решения возложить на постоянную комиссию Думы </w:t>
      </w:r>
      <w:proofErr w:type="spellStart"/>
      <w:r w:rsidRPr="006E6505">
        <w:rPr>
          <w:rFonts w:ascii="Liberation Serif" w:hAnsi="Liberation Serif" w:cs="Times New Roman"/>
          <w:sz w:val="28"/>
          <w:szCs w:val="28"/>
        </w:rPr>
        <w:t>Пышминского</w:t>
      </w:r>
      <w:proofErr w:type="spellEnd"/>
      <w:r w:rsidRPr="006E6505">
        <w:rPr>
          <w:rFonts w:ascii="Liberation Serif" w:hAnsi="Liberation Serif" w:cs="Times New Roman"/>
          <w:sz w:val="28"/>
          <w:szCs w:val="28"/>
        </w:rPr>
        <w:t xml:space="preserve"> городского округа по вопросам законодательства и местному самоуправлению (</w:t>
      </w:r>
      <w:r w:rsidR="00D016C5">
        <w:rPr>
          <w:rFonts w:ascii="Liberation Serif" w:hAnsi="Liberation Serif" w:cs="Times New Roman"/>
          <w:sz w:val="28"/>
          <w:szCs w:val="28"/>
        </w:rPr>
        <w:t xml:space="preserve">С.В. </w:t>
      </w:r>
      <w:proofErr w:type="spellStart"/>
      <w:r w:rsidR="00D016C5">
        <w:rPr>
          <w:rFonts w:ascii="Liberation Serif" w:hAnsi="Liberation Serif" w:cs="Times New Roman"/>
          <w:sz w:val="28"/>
          <w:szCs w:val="28"/>
        </w:rPr>
        <w:t>Язовских</w:t>
      </w:r>
      <w:proofErr w:type="spellEnd"/>
      <w:r w:rsidRPr="006E6505">
        <w:rPr>
          <w:rFonts w:ascii="Liberation Serif" w:hAnsi="Liberation Serif" w:cs="Times New Roman"/>
          <w:sz w:val="28"/>
          <w:szCs w:val="28"/>
        </w:rPr>
        <w:t>).</w:t>
      </w:r>
    </w:p>
    <w:p w:rsidR="00C956EB" w:rsidRPr="006E6505" w:rsidRDefault="00C956EB" w:rsidP="00C956EB">
      <w:pPr>
        <w:pStyle w:val="ConsPlusNormal"/>
        <w:ind w:firstLine="0"/>
        <w:rPr>
          <w:rFonts w:ascii="Liberation Serif" w:hAnsi="Liberation Serif"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9"/>
      </w:tblGrid>
      <w:tr w:rsidR="00C956EB" w:rsidRPr="006E6505" w:rsidTr="004E77BD">
        <w:tc>
          <w:tcPr>
            <w:tcW w:w="4924" w:type="dxa"/>
          </w:tcPr>
          <w:p w:rsidR="004E77BD" w:rsidRDefault="000D7EFA" w:rsidP="0001071F">
            <w:pPr>
              <w:jc w:val="center"/>
              <w:rPr>
                <w:rFonts w:ascii="Liberation Serif" w:hAnsi="Liberation Serif" w:cs="Times New Roman"/>
                <w:sz w:val="28"/>
                <w:szCs w:val="28"/>
              </w:rPr>
            </w:pPr>
            <w:r>
              <w:rPr>
                <w:rFonts w:ascii="Liberation Serif" w:hAnsi="Liberation Serif" w:cs="Times New Roman"/>
                <w:sz w:val="28"/>
                <w:szCs w:val="28"/>
              </w:rPr>
              <w:t>П</w:t>
            </w:r>
            <w:r w:rsidR="00C956EB" w:rsidRPr="006E6505">
              <w:rPr>
                <w:rFonts w:ascii="Liberation Serif" w:hAnsi="Liberation Serif" w:cs="Times New Roman"/>
                <w:sz w:val="28"/>
                <w:szCs w:val="28"/>
              </w:rPr>
              <w:t>редседател</w:t>
            </w:r>
            <w:r>
              <w:rPr>
                <w:rFonts w:ascii="Liberation Serif" w:hAnsi="Liberation Serif" w:cs="Times New Roman"/>
                <w:sz w:val="28"/>
                <w:szCs w:val="28"/>
              </w:rPr>
              <w:t>ь</w:t>
            </w:r>
            <w:r w:rsidR="00D016C5">
              <w:rPr>
                <w:rFonts w:ascii="Liberation Serif" w:hAnsi="Liberation Serif" w:cs="Times New Roman"/>
                <w:sz w:val="28"/>
                <w:szCs w:val="28"/>
              </w:rPr>
              <w:t xml:space="preserve"> </w:t>
            </w:r>
            <w:r w:rsidR="00C956EB" w:rsidRPr="006E6505">
              <w:rPr>
                <w:rFonts w:ascii="Liberation Serif" w:hAnsi="Liberation Serif" w:cs="Times New Roman"/>
                <w:sz w:val="28"/>
                <w:szCs w:val="28"/>
              </w:rPr>
              <w:t>Думы</w:t>
            </w:r>
          </w:p>
          <w:p w:rsidR="00C956EB" w:rsidRPr="006E6505" w:rsidRDefault="00C956EB" w:rsidP="0001071F">
            <w:pPr>
              <w:jc w:val="center"/>
              <w:rPr>
                <w:rFonts w:ascii="Liberation Serif" w:hAnsi="Liberation Serif" w:cs="Times New Roman"/>
                <w:sz w:val="28"/>
                <w:szCs w:val="28"/>
              </w:rPr>
            </w:pPr>
            <w:r w:rsidRPr="006E6505">
              <w:rPr>
                <w:rFonts w:ascii="Liberation Serif" w:hAnsi="Liberation Serif" w:cs="Times New Roman"/>
                <w:sz w:val="28"/>
                <w:szCs w:val="28"/>
              </w:rPr>
              <w:t xml:space="preserve"> Пышминского городского округа</w:t>
            </w:r>
          </w:p>
          <w:p w:rsidR="00C956EB" w:rsidRDefault="00C956EB" w:rsidP="0001071F">
            <w:pPr>
              <w:jc w:val="center"/>
              <w:rPr>
                <w:rFonts w:ascii="Liberation Serif" w:hAnsi="Liberation Serif" w:cs="Times New Roman"/>
                <w:sz w:val="28"/>
                <w:szCs w:val="28"/>
              </w:rPr>
            </w:pPr>
          </w:p>
          <w:p w:rsidR="004E77BD" w:rsidRPr="006E6505" w:rsidRDefault="004E77BD" w:rsidP="0001071F">
            <w:pPr>
              <w:jc w:val="center"/>
              <w:rPr>
                <w:rFonts w:ascii="Liberation Serif" w:hAnsi="Liberation Serif" w:cs="Times New Roman"/>
                <w:sz w:val="28"/>
                <w:szCs w:val="28"/>
              </w:rPr>
            </w:pPr>
          </w:p>
          <w:p w:rsidR="00C956EB" w:rsidRPr="006E6505" w:rsidRDefault="00C956EB" w:rsidP="00D016C5">
            <w:pPr>
              <w:jc w:val="center"/>
              <w:rPr>
                <w:rFonts w:ascii="Liberation Serif" w:hAnsi="Liberation Serif" w:cs="Times New Roman"/>
                <w:sz w:val="28"/>
                <w:szCs w:val="28"/>
              </w:rPr>
            </w:pPr>
            <w:r w:rsidRPr="006E6505">
              <w:rPr>
                <w:rFonts w:ascii="Liberation Serif" w:hAnsi="Liberation Serif" w:cs="Times New Roman"/>
                <w:sz w:val="28"/>
                <w:szCs w:val="28"/>
              </w:rPr>
              <w:t>_________________</w:t>
            </w:r>
            <w:r w:rsidR="00D016C5">
              <w:rPr>
                <w:rFonts w:ascii="Liberation Serif" w:hAnsi="Liberation Serif" w:cs="Times New Roman"/>
                <w:sz w:val="28"/>
                <w:szCs w:val="28"/>
              </w:rPr>
              <w:t>С.С. Фоминых</w:t>
            </w:r>
          </w:p>
        </w:tc>
        <w:tc>
          <w:tcPr>
            <w:tcW w:w="4929" w:type="dxa"/>
          </w:tcPr>
          <w:p w:rsidR="004E77BD" w:rsidRDefault="00C956EB" w:rsidP="0001071F">
            <w:pPr>
              <w:jc w:val="center"/>
              <w:rPr>
                <w:rFonts w:ascii="Liberation Serif" w:hAnsi="Liberation Serif" w:cs="Times New Roman"/>
                <w:sz w:val="28"/>
                <w:szCs w:val="28"/>
              </w:rPr>
            </w:pPr>
            <w:proofErr w:type="spellStart"/>
            <w:r>
              <w:rPr>
                <w:rFonts w:ascii="Liberation Serif" w:hAnsi="Liberation Serif" w:cs="Times New Roman"/>
                <w:sz w:val="28"/>
                <w:szCs w:val="28"/>
              </w:rPr>
              <w:t>И.о</w:t>
            </w:r>
            <w:proofErr w:type="spellEnd"/>
            <w:r>
              <w:rPr>
                <w:rFonts w:ascii="Liberation Serif" w:hAnsi="Liberation Serif" w:cs="Times New Roman"/>
                <w:sz w:val="28"/>
                <w:szCs w:val="28"/>
              </w:rPr>
              <w:t>. главы</w:t>
            </w:r>
          </w:p>
          <w:p w:rsidR="00C956EB" w:rsidRPr="006E6505" w:rsidRDefault="00C956EB" w:rsidP="0001071F">
            <w:pPr>
              <w:jc w:val="center"/>
              <w:rPr>
                <w:rFonts w:ascii="Liberation Serif" w:hAnsi="Liberation Serif" w:cs="Times New Roman"/>
                <w:sz w:val="28"/>
                <w:szCs w:val="28"/>
              </w:rPr>
            </w:pPr>
            <w:r>
              <w:rPr>
                <w:rFonts w:ascii="Liberation Serif" w:hAnsi="Liberation Serif" w:cs="Times New Roman"/>
                <w:sz w:val="28"/>
                <w:szCs w:val="28"/>
              </w:rPr>
              <w:t xml:space="preserve"> </w:t>
            </w:r>
            <w:r w:rsidRPr="006E6505">
              <w:rPr>
                <w:rFonts w:ascii="Liberation Serif" w:hAnsi="Liberation Serif" w:cs="Times New Roman"/>
                <w:sz w:val="28"/>
                <w:szCs w:val="28"/>
              </w:rPr>
              <w:t>Пышминского городского округа</w:t>
            </w:r>
          </w:p>
          <w:p w:rsidR="00C956EB" w:rsidRDefault="00C956EB" w:rsidP="0001071F">
            <w:pPr>
              <w:jc w:val="center"/>
              <w:rPr>
                <w:rFonts w:ascii="Liberation Serif" w:hAnsi="Liberation Serif" w:cs="Times New Roman"/>
                <w:sz w:val="28"/>
                <w:szCs w:val="28"/>
              </w:rPr>
            </w:pPr>
          </w:p>
          <w:p w:rsidR="004E77BD" w:rsidRPr="006E6505" w:rsidRDefault="004E77BD" w:rsidP="0001071F">
            <w:pPr>
              <w:jc w:val="center"/>
              <w:rPr>
                <w:rFonts w:ascii="Liberation Serif" w:hAnsi="Liberation Serif" w:cs="Times New Roman"/>
                <w:sz w:val="28"/>
                <w:szCs w:val="28"/>
              </w:rPr>
            </w:pPr>
          </w:p>
          <w:p w:rsidR="00C956EB" w:rsidRPr="006E6505" w:rsidRDefault="00C956EB" w:rsidP="0001071F">
            <w:pPr>
              <w:jc w:val="center"/>
              <w:rPr>
                <w:rFonts w:ascii="Liberation Serif" w:hAnsi="Liberation Serif" w:cs="Times New Roman"/>
                <w:sz w:val="28"/>
                <w:szCs w:val="28"/>
              </w:rPr>
            </w:pPr>
            <w:r w:rsidRPr="006E6505">
              <w:rPr>
                <w:rFonts w:ascii="Liberation Serif" w:hAnsi="Liberation Serif" w:cs="Times New Roman"/>
                <w:sz w:val="28"/>
                <w:szCs w:val="28"/>
              </w:rPr>
              <w:t>_________________</w:t>
            </w:r>
            <w:r>
              <w:rPr>
                <w:rFonts w:ascii="Liberation Serif" w:hAnsi="Liberation Serif" w:cs="Times New Roman"/>
                <w:sz w:val="28"/>
                <w:szCs w:val="28"/>
              </w:rPr>
              <w:t xml:space="preserve">А.А. </w:t>
            </w:r>
            <w:proofErr w:type="spellStart"/>
            <w:r>
              <w:rPr>
                <w:rFonts w:ascii="Liberation Serif" w:hAnsi="Liberation Serif" w:cs="Times New Roman"/>
                <w:sz w:val="28"/>
                <w:szCs w:val="28"/>
              </w:rPr>
              <w:t>Варлаков</w:t>
            </w:r>
            <w:proofErr w:type="spellEnd"/>
          </w:p>
        </w:tc>
      </w:tr>
    </w:tbl>
    <w:p w:rsidR="00C956EB" w:rsidRPr="006E6505" w:rsidRDefault="00C956EB" w:rsidP="00C956EB">
      <w:pPr>
        <w:pStyle w:val="a3"/>
        <w:spacing w:after="0" w:line="240" w:lineRule="auto"/>
        <w:jc w:val="both"/>
        <w:rPr>
          <w:rFonts w:ascii="Liberation Serif" w:hAnsi="Liberation Serif" w:cs="Times New Roman"/>
          <w:sz w:val="28"/>
          <w:szCs w:val="28"/>
        </w:rPr>
      </w:pPr>
    </w:p>
    <w:p w:rsidR="00FA6E52" w:rsidRPr="00DF57F2" w:rsidRDefault="00FA6E52" w:rsidP="00C956EB">
      <w:pPr>
        <w:spacing w:after="0" w:line="240" w:lineRule="auto"/>
        <w:jc w:val="center"/>
        <w:rPr>
          <w:rFonts w:ascii="Liberation Serif" w:hAnsi="Liberation Serif" w:cs="Liberation Serif"/>
          <w:sz w:val="28"/>
          <w:szCs w:val="28"/>
        </w:rPr>
      </w:pPr>
    </w:p>
    <w:sectPr w:rsidR="00FA6E52" w:rsidRPr="00DF57F2" w:rsidSect="004038BF">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E3990"/>
    <w:multiLevelType w:val="hybridMultilevel"/>
    <w:tmpl w:val="1340F880"/>
    <w:lvl w:ilvl="0" w:tplc="B8F05318">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536D55D8"/>
    <w:multiLevelType w:val="hybridMultilevel"/>
    <w:tmpl w:val="6BDE9F9C"/>
    <w:lvl w:ilvl="0" w:tplc="2C0C47EA">
      <w:start w:val="1"/>
      <w:numFmt w:val="decimal"/>
      <w:lvlText w:val="%1)"/>
      <w:lvlJc w:val="left"/>
      <w:pPr>
        <w:ind w:left="1143" w:hanging="360"/>
      </w:pPr>
      <w:rPr>
        <w:rFonts w:hint="default"/>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2" w15:restartNumberingAfterBreak="0">
    <w:nsid w:val="55AB4F11"/>
    <w:multiLevelType w:val="hybridMultilevel"/>
    <w:tmpl w:val="4FC23C18"/>
    <w:lvl w:ilvl="0" w:tplc="FEAA7E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64624994"/>
    <w:multiLevelType w:val="multilevel"/>
    <w:tmpl w:val="7428944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E52"/>
    <w:rsid w:val="000D7EFA"/>
    <w:rsid w:val="00100EE6"/>
    <w:rsid w:val="001D6434"/>
    <w:rsid w:val="00217854"/>
    <w:rsid w:val="00242905"/>
    <w:rsid w:val="00296D67"/>
    <w:rsid w:val="002D50E1"/>
    <w:rsid w:val="003137E0"/>
    <w:rsid w:val="00380161"/>
    <w:rsid w:val="003C360D"/>
    <w:rsid w:val="004038BF"/>
    <w:rsid w:val="004E77BD"/>
    <w:rsid w:val="006776FE"/>
    <w:rsid w:val="0083556A"/>
    <w:rsid w:val="00921029"/>
    <w:rsid w:val="00AB01BA"/>
    <w:rsid w:val="00B145E0"/>
    <w:rsid w:val="00B46AA8"/>
    <w:rsid w:val="00BA49AF"/>
    <w:rsid w:val="00C956EB"/>
    <w:rsid w:val="00CC20FF"/>
    <w:rsid w:val="00D016C5"/>
    <w:rsid w:val="00DA7ECF"/>
    <w:rsid w:val="00DF57F2"/>
    <w:rsid w:val="00F9404D"/>
    <w:rsid w:val="00FA6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152B0B-793A-4AB7-B0F2-88603D81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6E52"/>
    <w:pPr>
      <w:ind w:left="720"/>
      <w:contextualSpacing/>
    </w:pPr>
  </w:style>
  <w:style w:type="table" w:styleId="a4">
    <w:name w:val="Table Grid"/>
    <w:basedOn w:val="a1"/>
    <w:uiPriority w:val="59"/>
    <w:rsid w:val="00FA6E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5">
    <w:name w:val="Hyperlink"/>
    <w:uiPriority w:val="99"/>
    <w:unhideWhenUsed/>
    <w:rsid w:val="00C956EB"/>
    <w:rPr>
      <w:color w:val="0000FF"/>
      <w:u w:val="single"/>
    </w:rPr>
  </w:style>
  <w:style w:type="paragraph" w:customStyle="1" w:styleId="ConsPlusNormal">
    <w:name w:val="ConsPlusNormal"/>
    <w:rsid w:val="00C956E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Balloon Text"/>
    <w:basedOn w:val="a"/>
    <w:link w:val="a7"/>
    <w:uiPriority w:val="99"/>
    <w:semiHidden/>
    <w:unhideWhenUsed/>
    <w:rsid w:val="0024290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2429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96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2AF5A5A6AB019083199C9093A58F6D02E7D6FF36C23DFF804AEA34B2CEF28CE4E6039C8F952DDA97A111FED54iCTAF" TargetMode="External"/><Relationship Id="rId3" Type="http://schemas.openxmlformats.org/officeDocument/2006/relationships/settings" Target="settings.xml"/><Relationship Id="rId7" Type="http://schemas.openxmlformats.org/officeDocument/2006/relationships/hyperlink" Target="consultantplus://offline/ref=7DD3B87A52437D69AC71C2FD6F36B1A6B50CD1FBD32F1B73A3006EC6504BFD244A34F92EEDv1F3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7DD3B87A52437D69AC71DCF0795AEFACB6078FFED0231024FF5268910F1BFB710A74FF7CAC53D74FAF209700v3F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764</Words>
  <Characters>4359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DUMA</cp:lastModifiedBy>
  <cp:revision>8</cp:revision>
  <cp:lastPrinted>2022-10-06T09:31:00Z</cp:lastPrinted>
  <dcterms:created xsi:type="dcterms:W3CDTF">2022-10-06T03:24:00Z</dcterms:created>
  <dcterms:modified xsi:type="dcterms:W3CDTF">2022-10-06T09:31:00Z</dcterms:modified>
</cp:coreProperties>
</file>