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CF" w:rsidRDefault="005B5A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5ACF" w:rsidRDefault="005B5ACF">
      <w:pPr>
        <w:pStyle w:val="ConsPlusNormal"/>
        <w:jc w:val="both"/>
        <w:outlineLvl w:val="0"/>
      </w:pPr>
    </w:p>
    <w:p w:rsidR="005B5ACF" w:rsidRDefault="005B5ACF">
      <w:pPr>
        <w:pStyle w:val="ConsPlusTitle"/>
        <w:jc w:val="center"/>
        <w:outlineLvl w:val="0"/>
      </w:pPr>
      <w:r>
        <w:t>МИНИСТЕРСТВО ЗДРАВООХРАНЕНИЯ СВЕРДЛОВСКОЙ ОБЛАСТИ</w:t>
      </w:r>
    </w:p>
    <w:p w:rsidR="005B5ACF" w:rsidRDefault="005B5ACF">
      <w:pPr>
        <w:pStyle w:val="ConsPlusTitle"/>
        <w:jc w:val="center"/>
      </w:pPr>
    </w:p>
    <w:p w:rsidR="005B5ACF" w:rsidRDefault="005B5ACF">
      <w:pPr>
        <w:pStyle w:val="ConsPlusTitle"/>
        <w:jc w:val="center"/>
      </w:pPr>
      <w:r>
        <w:t>ПРИКАЗ</w:t>
      </w:r>
    </w:p>
    <w:p w:rsidR="005B5ACF" w:rsidRDefault="005B5ACF">
      <w:pPr>
        <w:pStyle w:val="ConsPlusTitle"/>
        <w:jc w:val="center"/>
      </w:pPr>
      <w:r>
        <w:t>от 9 октября 2012 г. N 1156-п</w:t>
      </w:r>
    </w:p>
    <w:p w:rsidR="005B5ACF" w:rsidRDefault="005B5ACF">
      <w:pPr>
        <w:pStyle w:val="ConsPlusTitle"/>
        <w:jc w:val="center"/>
      </w:pPr>
    </w:p>
    <w:p w:rsidR="005B5ACF" w:rsidRDefault="005B5ACF">
      <w:pPr>
        <w:pStyle w:val="ConsPlusTitle"/>
        <w:jc w:val="center"/>
      </w:pPr>
      <w:r>
        <w:t>ОБ УТВЕРЖДЕНИИ ДОКУМЕНТАЦИИ ПО ОХРАНЕ ТРУДА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 xml:space="preserve">В целях упорядочения работы по охране труда в Министерстве здравоохранения Свердловской области, профилактике производственного травматизма, на основании Методических </w:t>
      </w:r>
      <w:hyperlink r:id="rId5" w:history="1">
        <w:r>
          <w:rPr>
            <w:color w:val="0000FF"/>
          </w:rPr>
          <w:t>рекомендаций</w:t>
        </w:r>
      </w:hyperlink>
      <w:r>
        <w:t xml:space="preserve"> по разработке государственных нормативных требований охраны труда, утвержденных Постановлением Минтруда Российской Федерации от 17.12.2002 N 80, приказываю:</w:t>
      </w:r>
    </w:p>
    <w:p w:rsidR="005B5ACF" w:rsidRDefault="005B5ACF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инструкции</w:t>
        </w:r>
      </w:hyperlink>
      <w:r>
        <w:t xml:space="preserve"> по охране труда для работников Министерства здравоохранения Свердловской области.</w:t>
      </w:r>
    </w:p>
    <w:p w:rsidR="005B5ACF" w:rsidRDefault="005B5ACF">
      <w:pPr>
        <w:pStyle w:val="ConsPlusNormal"/>
        <w:ind w:firstLine="540"/>
        <w:jc w:val="both"/>
      </w:pPr>
      <w:r>
        <w:t>2. Присвоить порядковые номера инструкциям по охране труда:</w:t>
      </w:r>
    </w:p>
    <w:p w:rsidR="005B5ACF" w:rsidRDefault="005B5ACF">
      <w:pPr>
        <w:pStyle w:val="ConsPlusNormal"/>
        <w:ind w:firstLine="540"/>
        <w:jc w:val="both"/>
      </w:pPr>
      <w:r>
        <w:t xml:space="preserve">1) вводного инструктажа по охране труда для работников Министерства здравоохранения Свердловской области - </w:t>
      </w:r>
      <w:hyperlink w:anchor="P35" w:history="1">
        <w:r>
          <w:rPr>
            <w:color w:val="0000FF"/>
          </w:rPr>
          <w:t>ИОТ-01-12</w:t>
        </w:r>
      </w:hyperlink>
      <w:r>
        <w:t>;</w:t>
      </w:r>
    </w:p>
    <w:p w:rsidR="005B5ACF" w:rsidRDefault="005B5ACF">
      <w:pPr>
        <w:pStyle w:val="ConsPlusNormal"/>
        <w:ind w:firstLine="540"/>
        <w:jc w:val="both"/>
      </w:pPr>
      <w:r>
        <w:t xml:space="preserve">2) о мерах пожарной безопасности для работников Министерства здравоохранения Свердловской области - </w:t>
      </w:r>
      <w:hyperlink w:anchor="P218" w:history="1">
        <w:r>
          <w:rPr>
            <w:color w:val="0000FF"/>
          </w:rPr>
          <w:t>ИПБ-02-12</w:t>
        </w:r>
      </w:hyperlink>
      <w:r>
        <w:t>;</w:t>
      </w:r>
    </w:p>
    <w:p w:rsidR="005B5ACF" w:rsidRDefault="005B5ACF">
      <w:pPr>
        <w:pStyle w:val="ConsPlusNormal"/>
        <w:ind w:firstLine="540"/>
        <w:jc w:val="both"/>
      </w:pPr>
      <w:r>
        <w:t xml:space="preserve">3) для сотрудников Министерства здравоохранения Свердловской области, выезжающих в командировку, - </w:t>
      </w:r>
      <w:hyperlink w:anchor="P337" w:history="1">
        <w:r>
          <w:rPr>
            <w:color w:val="0000FF"/>
          </w:rPr>
          <w:t>ИОТ-03-12</w:t>
        </w:r>
      </w:hyperlink>
      <w:r>
        <w:t>;</w:t>
      </w:r>
    </w:p>
    <w:p w:rsidR="005B5ACF" w:rsidRDefault="005B5ACF">
      <w:pPr>
        <w:pStyle w:val="ConsPlusNormal"/>
        <w:ind w:firstLine="540"/>
        <w:jc w:val="both"/>
      </w:pPr>
      <w:r>
        <w:t xml:space="preserve">4) по охране труда для работников Министерства здравоохранения Свердловской области при работе на электронно-вычислительных машинах (ЭВМ) </w:t>
      </w:r>
      <w:hyperlink w:anchor="P415" w:history="1">
        <w:r>
          <w:rPr>
            <w:color w:val="0000FF"/>
          </w:rPr>
          <w:t>ИОТ-04-12</w:t>
        </w:r>
      </w:hyperlink>
      <w:r>
        <w:t>.</w:t>
      </w:r>
    </w:p>
    <w:p w:rsidR="005B5ACF" w:rsidRDefault="005B5ACF">
      <w:pPr>
        <w:pStyle w:val="ConsPlusNormal"/>
        <w:ind w:firstLine="540"/>
        <w:jc w:val="both"/>
      </w:pPr>
      <w:r>
        <w:t>3. Начальникам отделов Министерства здравоохранения Свердловской области:</w:t>
      </w:r>
    </w:p>
    <w:p w:rsidR="005B5ACF" w:rsidRDefault="005B5ACF">
      <w:pPr>
        <w:pStyle w:val="ConsPlusNormal"/>
        <w:ind w:firstLine="540"/>
        <w:jc w:val="both"/>
      </w:pPr>
      <w:r>
        <w:t>1) иметь на рабочем месте комплект инструкций по охране труда;</w:t>
      </w:r>
    </w:p>
    <w:p w:rsidR="005B5ACF" w:rsidRDefault="005B5ACF">
      <w:pPr>
        <w:pStyle w:val="ConsPlusNormal"/>
        <w:ind w:firstLine="540"/>
        <w:jc w:val="both"/>
      </w:pPr>
      <w:r>
        <w:t>2) проводить с работниками отдела первичный инструктаж по охране труда на рабочем месте, периодический - не реже одного раза в 6 месяцев, внеплановый - после несчастного случая на производстве, происшедшего с сотрудником, а также при отсутствии работника на рабочем месте более 60 дней;</w:t>
      </w:r>
    </w:p>
    <w:p w:rsidR="005B5ACF" w:rsidRDefault="005B5ACF">
      <w:pPr>
        <w:pStyle w:val="ConsPlusNormal"/>
        <w:ind w:firstLine="540"/>
        <w:jc w:val="both"/>
      </w:pPr>
      <w:r>
        <w:t>3) в журнале инструктажа на рабочем месте записи делать разборчивым почерком, с полной расшифровкой имени, отчества инструктируемого, не допускать произвольных записей, следовать установленным требованиям к ведению журнала. Дату инструктажа указывать для каждого сотрудника в формате: день, месяц, год.</w:t>
      </w:r>
    </w:p>
    <w:p w:rsidR="005B5ACF" w:rsidRDefault="005B5ACF">
      <w:pPr>
        <w:pStyle w:val="ConsPlusNormal"/>
        <w:ind w:firstLine="540"/>
        <w:jc w:val="both"/>
      </w:pPr>
      <w:r>
        <w:t>4. Контроль за исполнением настоящего Приказа возложить на заместителя министра С.Б. Туркова.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right"/>
      </w:pPr>
      <w:r>
        <w:t>Министр</w:t>
      </w:r>
    </w:p>
    <w:p w:rsidR="005B5ACF" w:rsidRDefault="005B5ACF">
      <w:pPr>
        <w:pStyle w:val="ConsPlusNormal"/>
        <w:jc w:val="right"/>
      </w:pPr>
      <w:r>
        <w:t>А.Р.БЕЛЯВСКИЙ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nformat"/>
        <w:jc w:val="both"/>
      </w:pPr>
      <w:r>
        <w:t>Согласовано:                                                     Утверждаю:</w:t>
      </w:r>
    </w:p>
    <w:p w:rsidR="005B5ACF" w:rsidRDefault="005B5ACF">
      <w:pPr>
        <w:pStyle w:val="ConsPlusNonformat"/>
        <w:jc w:val="both"/>
      </w:pPr>
      <w:r>
        <w:t>Председатель                                        Министр здравоохранения</w:t>
      </w:r>
    </w:p>
    <w:p w:rsidR="005B5ACF" w:rsidRDefault="005B5ACF">
      <w:pPr>
        <w:pStyle w:val="ConsPlusNonformat"/>
        <w:jc w:val="both"/>
      </w:pPr>
      <w:r>
        <w:t>профсоюзного комитета                                  Свердловской области</w:t>
      </w:r>
    </w:p>
    <w:p w:rsidR="005B5ACF" w:rsidRDefault="005B5ACF">
      <w:pPr>
        <w:pStyle w:val="ConsPlusNonformat"/>
        <w:jc w:val="both"/>
      </w:pPr>
      <w:r>
        <w:t>Министерства здравоохранения</w:t>
      </w:r>
    </w:p>
    <w:p w:rsidR="005B5ACF" w:rsidRDefault="005B5ACF">
      <w:pPr>
        <w:pStyle w:val="ConsPlusNonformat"/>
        <w:jc w:val="both"/>
      </w:pPr>
      <w:r>
        <w:t>Свердловской области</w:t>
      </w:r>
    </w:p>
    <w:p w:rsidR="005B5ACF" w:rsidRDefault="005B5ACF">
      <w:pPr>
        <w:pStyle w:val="ConsPlusNonformat"/>
        <w:jc w:val="both"/>
      </w:pPr>
      <w:r>
        <w:t>Е.В.МАКАРОВА                                                  А.Р.БЕЛЯВСКИЙ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Title"/>
        <w:jc w:val="center"/>
      </w:pPr>
      <w:bookmarkStart w:id="0" w:name="P35"/>
      <w:bookmarkEnd w:id="0"/>
      <w:r>
        <w:t>ИНСТРУКЦИЯ</w:t>
      </w:r>
    </w:p>
    <w:p w:rsidR="005B5ACF" w:rsidRDefault="005B5ACF">
      <w:pPr>
        <w:pStyle w:val="ConsPlusTitle"/>
        <w:jc w:val="center"/>
      </w:pPr>
      <w:r>
        <w:t>ВВОДНОГО ИНСТРУКТАЖА ПО ОХРАНЕ ТРУДА РАБОТНИКОВ</w:t>
      </w:r>
    </w:p>
    <w:p w:rsidR="005B5ACF" w:rsidRDefault="005B5ACF">
      <w:pPr>
        <w:pStyle w:val="ConsPlusTitle"/>
        <w:jc w:val="center"/>
      </w:pPr>
      <w:r>
        <w:lastRenderedPageBreak/>
        <w:t>МИНИСТЕРСТВА ЗДРАВООХРАНЕНИЯ СВЕРДЛОВСКОЙ ОБЛАСТИ</w:t>
      </w:r>
    </w:p>
    <w:p w:rsidR="005B5ACF" w:rsidRDefault="005B5ACF">
      <w:pPr>
        <w:pStyle w:val="ConsPlusTitle"/>
        <w:jc w:val="center"/>
      </w:pPr>
      <w:r>
        <w:t>ИОТ-01-12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1. ОБЩИЕ СВЕДЕНИЯ О МИНИСТЕРСТВЕ ЗДРАВООХРАНЕНИЯ</w:t>
      </w:r>
    </w:p>
    <w:p w:rsidR="005B5ACF" w:rsidRDefault="005B5ACF">
      <w:pPr>
        <w:pStyle w:val="ConsPlusNormal"/>
        <w:jc w:val="center"/>
      </w:pPr>
      <w:r>
        <w:t>СВЕРДЛОВСКОЙ ОБЛАСТИ</w:t>
      </w:r>
    </w:p>
    <w:p w:rsidR="005B5ACF" w:rsidRDefault="005B5ACF">
      <w:pPr>
        <w:pStyle w:val="ConsPlusNormal"/>
        <w:jc w:val="center"/>
      </w:pPr>
      <w:r>
        <w:t xml:space="preserve">(выписки из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Министерстве здравоохранения</w:t>
      </w:r>
    </w:p>
    <w:p w:rsidR="005B5ACF" w:rsidRDefault="005B5ACF">
      <w:pPr>
        <w:pStyle w:val="ConsPlusNormal"/>
        <w:jc w:val="center"/>
      </w:pPr>
      <w:r>
        <w:t>Свердловской области)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1. Министерство здравоохранения Свердловской области (далее - Министерство) является отраслевым исполнительным органом государственной власти Свердловской области, созданным для оперативного руководства здравоохранением области, проведения государственной политики в сфере охраны здоровья, координации деятельности в этой сфере других органов и организаций.</w:t>
      </w:r>
    </w:p>
    <w:p w:rsidR="005B5ACF" w:rsidRDefault="005B5ACF">
      <w:pPr>
        <w:pStyle w:val="ConsPlusNormal"/>
        <w:ind w:firstLine="540"/>
        <w:jc w:val="both"/>
      </w:pPr>
      <w:r>
        <w:t>2. Министерство входит в единую систему исполнительных органов государственной власти Свердловской области, подчиняется Губернатору и Правительству Свердловской области и подотчетно по вопросам исполнения законов Законодательному Собранию Свердловской области.</w:t>
      </w:r>
    </w:p>
    <w:p w:rsidR="005B5ACF" w:rsidRDefault="005B5ACF">
      <w:pPr>
        <w:pStyle w:val="ConsPlusNormal"/>
        <w:ind w:firstLine="540"/>
        <w:jc w:val="both"/>
      </w:pPr>
      <w:r>
        <w:t xml:space="preserve">3. В своей деятельности Министерство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и законами Свердловской области, нормативными правовыми актами Губернатора и Правительства Свердловской области.</w:t>
      </w:r>
    </w:p>
    <w:p w:rsidR="005B5ACF" w:rsidRDefault="005B5ACF">
      <w:pPr>
        <w:pStyle w:val="ConsPlusNormal"/>
        <w:ind w:firstLine="540"/>
        <w:jc w:val="both"/>
      </w:pPr>
      <w:r>
        <w:t>4. Министерство является юридическим лицом, имеет расчетные и иные счета в учреждениях банков, печать с изображением Государственного герба Российской Федерации и своим наименованием, а также иные печати и штампы.</w:t>
      </w:r>
    </w:p>
    <w:p w:rsidR="005B5ACF" w:rsidRDefault="005B5ACF">
      <w:pPr>
        <w:pStyle w:val="ConsPlusNormal"/>
        <w:ind w:firstLine="540"/>
        <w:jc w:val="both"/>
      </w:pPr>
      <w:r>
        <w:t>Место нахождения Министерства: 620014, г. Екатеринбург, ул. Вайнера, 34б.</w:t>
      </w:r>
    </w:p>
    <w:p w:rsidR="005B5ACF" w:rsidRDefault="005B5ACF">
      <w:pPr>
        <w:pStyle w:val="ConsPlusNormal"/>
        <w:ind w:firstLine="540"/>
        <w:jc w:val="both"/>
      </w:pPr>
      <w:r>
        <w:t>5. Финансирование Министерства осуществляется из областного бюджета в пределах средств на содержание Министерства, утвержденных областным законом об областном бюджете на соответствующий год.</w:t>
      </w:r>
    </w:p>
    <w:p w:rsidR="005B5ACF" w:rsidRDefault="005B5ACF">
      <w:pPr>
        <w:pStyle w:val="ConsPlusNormal"/>
        <w:ind w:firstLine="540"/>
        <w:jc w:val="both"/>
      </w:pPr>
      <w:r>
        <w:t>6. Смета расходов и штатная численность Министерства утверждаются Правительством Свердловской области.</w:t>
      </w:r>
    </w:p>
    <w:p w:rsidR="005B5ACF" w:rsidRDefault="005B5ACF">
      <w:pPr>
        <w:pStyle w:val="ConsPlusNormal"/>
        <w:ind w:firstLine="540"/>
        <w:jc w:val="both"/>
      </w:pPr>
      <w:r>
        <w:t>7. В систему Министерства входят:</w:t>
      </w:r>
    </w:p>
    <w:p w:rsidR="005B5ACF" w:rsidRDefault="005B5ACF">
      <w:pPr>
        <w:pStyle w:val="ConsPlusNormal"/>
        <w:ind w:firstLine="540"/>
        <w:jc w:val="both"/>
      </w:pPr>
      <w:r>
        <w:t>7.1. Государственные учреждения здравоохранения, финансируемые из областного бюджета (лечебно-профилактические, образовательные, фармацевтические, учреждения судебно-медицинской экспертизы и иные учреждения).</w:t>
      </w:r>
    </w:p>
    <w:p w:rsidR="005B5ACF" w:rsidRDefault="005B5ACF">
      <w:pPr>
        <w:pStyle w:val="ConsPlusNormal"/>
        <w:ind w:firstLine="540"/>
        <w:jc w:val="both"/>
      </w:pPr>
      <w:r>
        <w:t>7.2. Другие организации, подчиненные Министерству в установленном порядке.</w:t>
      </w:r>
    </w:p>
    <w:p w:rsidR="005B5ACF" w:rsidRDefault="005B5ACF">
      <w:pPr>
        <w:pStyle w:val="ConsPlusNormal"/>
        <w:ind w:firstLine="540"/>
        <w:jc w:val="both"/>
      </w:pPr>
      <w:r>
        <w:t>8. Министерство возглавляет министр, действующий на основе принципа единоначалия.</w:t>
      </w:r>
    </w:p>
    <w:p w:rsidR="005B5ACF" w:rsidRDefault="005B5ACF">
      <w:pPr>
        <w:pStyle w:val="ConsPlusNormal"/>
        <w:ind w:firstLine="540"/>
        <w:jc w:val="both"/>
      </w:pPr>
      <w:r>
        <w:t>9. Министр здравоохранения назначается и освобождается от занимаемой должности Губернатором Свердловской области по представлению председателя Правительства Свердловской области.</w:t>
      </w:r>
    </w:p>
    <w:p w:rsidR="005B5ACF" w:rsidRDefault="005B5ACF">
      <w:pPr>
        <w:pStyle w:val="ConsPlusNormal"/>
        <w:ind w:firstLine="540"/>
        <w:jc w:val="both"/>
      </w:pPr>
      <w:r>
        <w:t>10. Министр здравоохранения имеет заместителей, назначаемых на должность и освобождаемых от должности Губернатором Свердловской области по представлению Правительства Свердловской области.</w:t>
      </w:r>
    </w:p>
    <w:p w:rsidR="005B5ACF" w:rsidRDefault="005B5ACF">
      <w:pPr>
        <w:pStyle w:val="ConsPlusNormal"/>
        <w:ind w:firstLine="540"/>
        <w:jc w:val="both"/>
      </w:pPr>
      <w:r>
        <w:t>11. Министр несет персональную ответственность за деятельность Министерства.</w:t>
      </w:r>
    </w:p>
    <w:p w:rsidR="005B5ACF" w:rsidRDefault="005B5ACF">
      <w:pPr>
        <w:pStyle w:val="ConsPlusNormal"/>
        <w:ind w:firstLine="540"/>
        <w:jc w:val="both"/>
      </w:pPr>
      <w:r>
        <w:t>12. Заместители министра в пределах своей компетенции действуют от имени министра, представляют его в других учреждениях и организациях.</w:t>
      </w:r>
    </w:p>
    <w:p w:rsidR="005B5ACF" w:rsidRDefault="005B5ACF">
      <w:pPr>
        <w:pStyle w:val="ConsPlusNormal"/>
        <w:ind w:firstLine="540"/>
        <w:jc w:val="both"/>
      </w:pPr>
      <w:r>
        <w:t>Указания заместителей министра и начальников отделов обязательны для подчиненных им сотрудников.</w:t>
      </w:r>
    </w:p>
    <w:p w:rsidR="005B5ACF" w:rsidRDefault="005B5ACF">
      <w:pPr>
        <w:pStyle w:val="ConsPlusNormal"/>
        <w:ind w:firstLine="540"/>
        <w:jc w:val="both"/>
      </w:pPr>
      <w:r>
        <w:t>В случае временного отсутствия министра его полномочия возлагаются на одного из заместителей.</w:t>
      </w:r>
    </w:p>
    <w:p w:rsidR="005B5ACF" w:rsidRDefault="005B5ACF">
      <w:pPr>
        <w:pStyle w:val="ConsPlusNormal"/>
        <w:ind w:firstLine="540"/>
        <w:jc w:val="both"/>
      </w:pPr>
      <w:r>
        <w:t>13. Реорганизация и ликвидация Министерства производится Губернатором Свердловской области по представлению председателя Правительства Свердловской области.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2. ОСНОВНЫЕ ПОЛОЖЕНИЯ ЗАКОНОДАТЕЛЬСТВА ОБ ОХРАНЕ ТРУДА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 xml:space="preserve">Основные положения по охране труда сформулированы в Трудовом </w:t>
      </w:r>
      <w:hyperlink r:id="rId9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от 24.07.98 N 125-ФЗ "Об обязательном страховании от несчастных случаев на производстве и профессиональных заболеваний", других законодательных и иных нормативных правовых актах, принятых на федеральном уровне.</w:t>
      </w:r>
    </w:p>
    <w:p w:rsidR="005B5ACF" w:rsidRDefault="005B5ACF">
      <w:pPr>
        <w:pStyle w:val="ConsPlusNormal"/>
        <w:ind w:firstLine="540"/>
        <w:jc w:val="both"/>
      </w:pPr>
      <w:r>
        <w:t>Основными видами нормативных правовых актов, содержащих государственные нормативные требования по охране труда в РФ, являются:</w:t>
      </w:r>
    </w:p>
    <w:p w:rsidR="005B5ACF" w:rsidRDefault="005B5ACF">
      <w:pPr>
        <w:pStyle w:val="ConsPlusNormal"/>
        <w:ind w:firstLine="540"/>
        <w:jc w:val="both"/>
      </w:pPr>
      <w:r>
        <w:t>- система стандартов безопасности труда: ГОСТы, ОСТы, ССБТ;</w:t>
      </w:r>
    </w:p>
    <w:p w:rsidR="005B5ACF" w:rsidRDefault="005B5ACF">
      <w:pPr>
        <w:pStyle w:val="ConsPlusNormal"/>
        <w:ind w:firstLine="540"/>
        <w:jc w:val="both"/>
      </w:pPr>
      <w:r>
        <w:t>- санитарные правила и нормы: СП, СН, ГН и СанПин;</w:t>
      </w:r>
    </w:p>
    <w:p w:rsidR="005B5ACF" w:rsidRDefault="005B5ACF">
      <w:pPr>
        <w:pStyle w:val="ConsPlusNormal"/>
        <w:ind w:firstLine="540"/>
        <w:jc w:val="both"/>
      </w:pPr>
      <w:r>
        <w:t>- строительные нормы и правила: СНиП;</w:t>
      </w:r>
    </w:p>
    <w:p w:rsidR="005B5ACF" w:rsidRDefault="005B5ACF">
      <w:pPr>
        <w:pStyle w:val="ConsPlusNormal"/>
        <w:ind w:firstLine="540"/>
        <w:jc w:val="both"/>
      </w:pPr>
      <w:r>
        <w:t>- правила безопасности, правила устройства и безопасной эксплуатации, инструкции по безопасности, утвержденные федеральными органами надзора: ПБ, ПУБЭ, ИБ;</w:t>
      </w:r>
    </w:p>
    <w:p w:rsidR="005B5ACF" w:rsidRDefault="005B5ACF">
      <w:pPr>
        <w:pStyle w:val="ConsPlusNormal"/>
        <w:ind w:firstLine="540"/>
        <w:jc w:val="both"/>
      </w:pPr>
      <w:r>
        <w:t>- правила по охране труда межотраслевые ПОТМ;</w:t>
      </w:r>
    </w:p>
    <w:p w:rsidR="005B5ACF" w:rsidRDefault="005B5ACF">
      <w:pPr>
        <w:pStyle w:val="ConsPlusNormal"/>
        <w:ind w:firstLine="540"/>
        <w:jc w:val="both"/>
      </w:pPr>
      <w:r>
        <w:t>- правила по охране труда отраслевые ПОТО;</w:t>
      </w:r>
    </w:p>
    <w:p w:rsidR="005B5ACF" w:rsidRDefault="005B5ACF">
      <w:pPr>
        <w:pStyle w:val="ConsPlusNormal"/>
        <w:ind w:firstLine="540"/>
        <w:jc w:val="both"/>
      </w:pPr>
      <w:r>
        <w:t>- межотраслевые организационно-методические документы: положения, методические указания, рекомендации;</w:t>
      </w:r>
    </w:p>
    <w:p w:rsidR="005B5ACF" w:rsidRDefault="005B5ACF">
      <w:pPr>
        <w:pStyle w:val="ConsPlusNormal"/>
        <w:ind w:firstLine="540"/>
        <w:jc w:val="both"/>
      </w:pPr>
      <w:r>
        <w:t>- типовые отраслевые инструкции по охране труда - ТОИ.</w:t>
      </w:r>
    </w:p>
    <w:p w:rsidR="005B5ACF" w:rsidRDefault="005B5ACF">
      <w:pPr>
        <w:pStyle w:val="ConsPlusNormal"/>
        <w:ind w:firstLine="540"/>
        <w:jc w:val="both"/>
      </w:pPr>
      <w:r>
        <w:t>2.1. Трудовые отношения с государственным гражданским служащим, поступающим в Министерство оформляется служебным контрактом, с техническим исполнителем - трудовым договором.</w:t>
      </w:r>
    </w:p>
    <w:p w:rsidR="005B5ACF" w:rsidRDefault="005B5ACF">
      <w:pPr>
        <w:pStyle w:val="ConsPlusNormal"/>
        <w:ind w:firstLine="540"/>
        <w:jc w:val="both"/>
      </w:pPr>
      <w:r>
        <w:t>2.2. Продолжительность рабочего времени составляет 40 часов в неделю. Ежедневно продолжительность рабочего времени составляет 8 часов и в пятницу 7 часов при пятидневной рабочей неделе с двумя выходными днями. В рабочий день, предшествующий праздничным дням, время работы сокращается на 1 час. Перерыв для отдыха и принятия пищи ежедневно устанавливается с 13 часов до 13.48 часов.</w:t>
      </w:r>
    </w:p>
    <w:p w:rsidR="005B5ACF" w:rsidRDefault="005B5ACF">
      <w:pPr>
        <w:pStyle w:val="ConsPlusNormal"/>
        <w:ind w:firstLine="540"/>
        <w:jc w:val="both"/>
      </w:pPr>
      <w:r>
        <w:t>Прием пищи осуществляется в столовой Министерства.</w:t>
      </w:r>
    </w:p>
    <w:p w:rsidR="005B5ACF" w:rsidRDefault="005B5ACF">
      <w:pPr>
        <w:pStyle w:val="ConsPlusNormal"/>
        <w:ind w:firstLine="540"/>
        <w:jc w:val="both"/>
      </w:pPr>
      <w:r>
        <w:t>Употребление алкогольных напитков, веществ, содержащих наркотические и токсические вещества до и во время работы, а также на рабочем месте и в помещениях Министерства после окончания работы, не допускается.</w:t>
      </w:r>
    </w:p>
    <w:p w:rsidR="005B5ACF" w:rsidRDefault="005B5ACF">
      <w:pPr>
        <w:pStyle w:val="ConsPlusNormal"/>
        <w:ind w:firstLine="540"/>
        <w:jc w:val="both"/>
      </w:pPr>
      <w:r>
        <w:t>Обязанности министра по обеспечению безопасных условий и охраны труда Министр обязан обеспечить:</w:t>
      </w:r>
    </w:p>
    <w:p w:rsidR="005B5ACF" w:rsidRDefault="005B5ACF">
      <w:pPr>
        <w:pStyle w:val="ConsPlusNormal"/>
        <w:ind w:firstLine="540"/>
        <w:jc w:val="both"/>
      </w:pPr>
      <w:r>
        <w:t>- соответствующие требованиям охраны труда условия труда на каждом рабочем месте;</w:t>
      </w:r>
    </w:p>
    <w:p w:rsidR="005B5ACF" w:rsidRDefault="005B5ACF">
      <w:pPr>
        <w:pStyle w:val="ConsPlusNormal"/>
        <w:ind w:firstLine="540"/>
        <w:jc w:val="both"/>
      </w:pPr>
      <w:r>
        <w:t>- режим труда и отдыха работников в соответствии с законодательством о государственной гражданской службе, трудовым законодательством и иными нормативными правовыми актами, содержащими нормы трудового права;</w:t>
      </w:r>
    </w:p>
    <w:p w:rsidR="005B5ACF" w:rsidRDefault="005B5ACF">
      <w:pPr>
        <w:pStyle w:val="ConsPlusNormal"/>
        <w:ind w:firstLine="540"/>
        <w:jc w:val="both"/>
      </w:pPr>
      <w:r>
        <w:t>-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5B5ACF" w:rsidRDefault="005B5ACF">
      <w:pPr>
        <w:pStyle w:val="ConsPlusNormal"/>
        <w:ind w:firstLine="540"/>
        <w:jc w:val="both"/>
      </w:pPr>
      <w:r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5B5ACF" w:rsidRDefault="005B5ACF">
      <w:pPr>
        <w:pStyle w:val="ConsPlusNormal"/>
        <w:ind w:firstLine="540"/>
        <w:jc w:val="both"/>
      </w:pPr>
      <w:r>
        <w:t>-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5B5ACF" w:rsidRDefault="005B5ACF">
      <w:pPr>
        <w:pStyle w:val="ConsPlusNormal"/>
        <w:ind w:firstLine="540"/>
        <w:jc w:val="both"/>
      </w:pPr>
      <w: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5B5ACF" w:rsidRDefault="005B5ACF">
      <w:pPr>
        <w:pStyle w:val="ConsPlusNormal"/>
        <w:ind w:firstLine="540"/>
        <w:jc w:val="both"/>
      </w:pPr>
      <w:r>
        <w:t xml:space="preserve">- расследование и учет несчастных случаев на производстве и профессиональных заболеваний в порядке установленном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и иными нормативными правовыми </w:t>
      </w:r>
      <w:r>
        <w:lastRenderedPageBreak/>
        <w:t>актами Российской Федерации;</w:t>
      </w:r>
    </w:p>
    <w:p w:rsidR="005B5ACF" w:rsidRDefault="005B5ACF">
      <w:pPr>
        <w:pStyle w:val="ConsPlusNormal"/>
        <w:ind w:firstLine="540"/>
        <w:jc w:val="both"/>
      </w:pPr>
      <w:r>
        <w:t>-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5B5ACF" w:rsidRDefault="005B5ACF">
      <w:pPr>
        <w:pStyle w:val="ConsPlusNormal"/>
        <w:ind w:firstLine="540"/>
        <w:jc w:val="both"/>
      </w:pPr>
      <w:r>
        <w:t>- 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5B5ACF" w:rsidRDefault="005B5ACF">
      <w:pPr>
        <w:pStyle w:val="ConsPlusNormal"/>
        <w:ind w:firstLine="540"/>
        <w:jc w:val="both"/>
      </w:pPr>
      <w:r>
        <w:t xml:space="preserve">-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Трудовым </w:t>
      </w:r>
      <w:hyperlink r:id="rId12" w:history="1">
        <w:r>
          <w:rPr>
            <w:color w:val="0000FF"/>
          </w:rPr>
          <w:t>кодексом</w:t>
        </w:r>
      </w:hyperlink>
      <w:r>
        <w:t>, иными федеральными законами сроки;</w:t>
      </w:r>
    </w:p>
    <w:p w:rsidR="005B5ACF" w:rsidRDefault="005B5ACF">
      <w:pPr>
        <w:pStyle w:val="ConsPlusNormal"/>
        <w:ind w:firstLine="540"/>
        <w:jc w:val="both"/>
      </w:pPr>
      <w:r>
        <w:t>- ознакомление работников с требованиями охраны труда;</w:t>
      </w:r>
    </w:p>
    <w:p w:rsidR="005B5ACF" w:rsidRDefault="005B5ACF">
      <w:pPr>
        <w:pStyle w:val="ConsPlusNormal"/>
        <w:ind w:firstLine="540"/>
        <w:jc w:val="both"/>
      </w:pPr>
      <w:r>
        <w:t xml:space="preserve">-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r:id="rId13" w:history="1">
        <w:r>
          <w:rPr>
            <w:color w:val="0000FF"/>
          </w:rPr>
          <w:t>статьей 372</w:t>
        </w:r>
      </w:hyperlink>
      <w:r>
        <w:t xml:space="preserve"> Трудового кодекса для принятия локальных нормативных актов.</w:t>
      </w:r>
    </w:p>
    <w:p w:rsidR="005B5ACF" w:rsidRDefault="005B5ACF">
      <w:pPr>
        <w:pStyle w:val="ConsPlusNormal"/>
        <w:ind w:firstLine="540"/>
        <w:jc w:val="both"/>
      </w:pPr>
      <w:r>
        <w:t>Работник обязан:</w:t>
      </w:r>
    </w:p>
    <w:p w:rsidR="005B5ACF" w:rsidRDefault="005B5ACF">
      <w:pPr>
        <w:pStyle w:val="ConsPlusNormal"/>
        <w:ind w:firstLine="540"/>
        <w:jc w:val="both"/>
      </w:pPr>
      <w:r>
        <w:t>- соблюдать требования охраны труда;</w:t>
      </w:r>
    </w:p>
    <w:p w:rsidR="005B5ACF" w:rsidRDefault="005B5ACF">
      <w:pPr>
        <w:pStyle w:val="ConsPlusNormal"/>
        <w:ind w:firstLine="540"/>
        <w:jc w:val="both"/>
      </w:pPr>
      <w:r>
        <w:t>-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труда;</w:t>
      </w:r>
    </w:p>
    <w:p w:rsidR="005B5ACF" w:rsidRDefault="005B5ACF">
      <w:pPr>
        <w:pStyle w:val="ConsPlusNormal"/>
        <w:ind w:firstLine="540"/>
        <w:jc w:val="both"/>
      </w:pPr>
      <w: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5B5ACF" w:rsidRDefault="005B5ACF">
      <w:pPr>
        <w:pStyle w:val="ConsPlusNormal"/>
        <w:ind w:firstLine="540"/>
        <w:jc w:val="both"/>
      </w:pPr>
      <w:r>
        <w:t xml:space="preserve">- проходить обязательные предварительные (при поступлении на работу) и периодические в течение трудовой деятельности медицинские осмотры (обследования), а также проходить внеочередные медицинские осмотры (обследования по направлению работодателя в случаях, предусмотренных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законами).</w:t>
      </w:r>
    </w:p>
    <w:p w:rsidR="005B5ACF" w:rsidRDefault="005B5ACF">
      <w:pPr>
        <w:pStyle w:val="ConsPlusNormal"/>
        <w:ind w:firstLine="540"/>
        <w:jc w:val="both"/>
      </w:pPr>
      <w:r>
        <w:t>Обеспечение прав работников на охрану труда (</w:t>
      </w:r>
      <w:hyperlink r:id="rId15" w:history="1">
        <w:r>
          <w:rPr>
            <w:color w:val="0000FF"/>
          </w:rPr>
          <w:t>ст. 219</w:t>
        </w:r>
      </w:hyperlink>
      <w:r>
        <w:t xml:space="preserve"> ТК РФ).</w:t>
      </w:r>
    </w:p>
    <w:p w:rsidR="005B5ACF" w:rsidRDefault="005B5ACF">
      <w:pPr>
        <w:pStyle w:val="ConsPlusNormal"/>
        <w:ind w:firstLine="540"/>
        <w:jc w:val="both"/>
      </w:pPr>
      <w:r>
        <w:t>Каждый работник имеет право:</w:t>
      </w:r>
    </w:p>
    <w:p w:rsidR="005B5ACF" w:rsidRDefault="005B5ACF">
      <w:pPr>
        <w:pStyle w:val="ConsPlusNormal"/>
        <w:ind w:firstLine="540"/>
        <w:jc w:val="both"/>
      </w:pPr>
      <w:r>
        <w:t>- на рабочее место, соответствующее требованиям охраны труда;</w:t>
      </w:r>
    </w:p>
    <w:p w:rsidR="005B5ACF" w:rsidRDefault="005B5ACF">
      <w:pPr>
        <w:pStyle w:val="ConsPlusNormal"/>
        <w:ind w:firstLine="540"/>
        <w:jc w:val="both"/>
      </w:pPr>
      <w: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5B5ACF" w:rsidRDefault="005B5ACF">
      <w:pPr>
        <w:pStyle w:val="ConsPlusNormal"/>
        <w:ind w:firstLine="540"/>
        <w:jc w:val="both"/>
      </w:pPr>
      <w: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5B5ACF" w:rsidRDefault="005B5ACF">
      <w:pPr>
        <w:pStyle w:val="ConsPlusNormal"/>
        <w:ind w:firstLine="540"/>
        <w:jc w:val="both"/>
      </w:pPr>
      <w: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5B5ACF" w:rsidRDefault="005B5ACF">
      <w:pPr>
        <w:pStyle w:val="ConsPlusNormal"/>
        <w:ind w:firstLine="540"/>
        <w:jc w:val="both"/>
      </w:pPr>
      <w:r>
        <w:t>-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5B5ACF" w:rsidRDefault="005B5ACF">
      <w:pPr>
        <w:pStyle w:val="ConsPlusNormal"/>
        <w:ind w:firstLine="540"/>
        <w:jc w:val="both"/>
      </w:pPr>
      <w:r>
        <w:t>- обучение безопасным методам и приемам труда за счет средств работодателя;</w:t>
      </w:r>
    </w:p>
    <w:p w:rsidR="005B5ACF" w:rsidRDefault="005B5ACF">
      <w:pPr>
        <w:pStyle w:val="ConsPlusNormal"/>
        <w:ind w:firstLine="540"/>
        <w:jc w:val="both"/>
      </w:pPr>
      <w:r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5B5ACF" w:rsidRDefault="005B5ACF">
      <w:pPr>
        <w:pStyle w:val="ConsPlusNormal"/>
        <w:ind w:firstLine="540"/>
        <w:jc w:val="both"/>
      </w:pPr>
      <w:r>
        <w:t>-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органы;</w:t>
      </w:r>
    </w:p>
    <w:p w:rsidR="005B5ACF" w:rsidRDefault="005B5ACF">
      <w:pPr>
        <w:pStyle w:val="ConsPlusNormal"/>
        <w:ind w:firstLine="540"/>
        <w:jc w:val="both"/>
      </w:pPr>
      <w:r>
        <w:t xml:space="preserve">- личное участие или участие через своих представителей в рассмотрении вопросов, </w:t>
      </w:r>
      <w:r>
        <w:lastRenderedPageBreak/>
        <w:t>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5B5ACF" w:rsidRDefault="005B5ACF">
      <w:pPr>
        <w:pStyle w:val="ConsPlusNormal"/>
        <w:ind w:firstLine="540"/>
        <w:jc w:val="both"/>
      </w:pPr>
      <w: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5B5ACF" w:rsidRDefault="005B5ACF">
      <w:pPr>
        <w:pStyle w:val="ConsPlusNormal"/>
        <w:ind w:firstLine="540"/>
        <w:jc w:val="both"/>
      </w:pPr>
      <w:r>
        <w:t xml:space="preserve">- компенсации, установленные в соответствии с Трудовым </w:t>
      </w:r>
      <w:hyperlink r:id="rId16" w:history="1">
        <w:r>
          <w:rPr>
            <w:color w:val="0000FF"/>
          </w:rPr>
          <w:t>кодексом</w:t>
        </w:r>
      </w:hyperlink>
      <w:r>
        <w:t>, коллективным договором, локальным нормативным актом, трудовым договором, служебным контрактом.</w:t>
      </w:r>
    </w:p>
    <w:p w:rsidR="005B5ACF" w:rsidRDefault="005B5ACF">
      <w:pPr>
        <w:pStyle w:val="ConsPlusNormal"/>
        <w:ind w:firstLine="540"/>
        <w:jc w:val="both"/>
      </w:pPr>
      <w:r>
        <w:t>2.3. Организация работы по охране труда в Министерстве здравоохранения.</w:t>
      </w:r>
    </w:p>
    <w:p w:rsidR="005B5ACF" w:rsidRDefault="005B5ACF">
      <w:pPr>
        <w:pStyle w:val="ConsPlusNormal"/>
        <w:ind w:firstLine="540"/>
        <w:jc w:val="both"/>
      </w:pPr>
      <w:r>
        <w:t>Общее руководство и ответственность за организацию работы по охране труда и пожарной безопасности возложена на заместителя министра здравоохранения Свердловской области С.Б. Туркова.</w:t>
      </w:r>
    </w:p>
    <w:p w:rsidR="005B5ACF" w:rsidRDefault="005B5ACF">
      <w:pPr>
        <w:pStyle w:val="ConsPlusNormal"/>
        <w:ind w:firstLine="540"/>
        <w:jc w:val="both"/>
      </w:pPr>
      <w:r>
        <w:t>Организация работы по охране труда и пожарной безопасности возложить на главного специалиста организационного отдела Министерства здравоохранения Свердловской области Т.И. Алексееву.</w:t>
      </w:r>
    </w:p>
    <w:p w:rsidR="005B5ACF" w:rsidRDefault="005B5ACF">
      <w:pPr>
        <w:pStyle w:val="ConsPlusNormal"/>
        <w:ind w:firstLine="540"/>
        <w:jc w:val="both"/>
      </w:pPr>
      <w:r>
        <w:t>Ответственность за организацию работы по охране труда, пожарной безопасности, за соблюдение подчиненными безопасных условий труда на рабочем месте возложена на начальников отделов Министерства здравоохранения Свердловской области:</w:t>
      </w:r>
    </w:p>
    <w:p w:rsidR="005B5ACF" w:rsidRDefault="005B5ACF">
      <w:pPr>
        <w:pStyle w:val="ConsPlusNormal"/>
        <w:ind w:firstLine="540"/>
        <w:jc w:val="both"/>
      </w:pPr>
      <w:r>
        <w:t>Основными направлениями государственной политики в области охраны труда являются:</w:t>
      </w:r>
    </w:p>
    <w:p w:rsidR="005B5ACF" w:rsidRDefault="005B5ACF">
      <w:pPr>
        <w:pStyle w:val="ConsPlusNormal"/>
        <w:ind w:firstLine="540"/>
        <w:jc w:val="both"/>
      </w:pPr>
      <w:r>
        <w:t>- обеспечение приоритета сохранения жизни и здоровья работников;</w:t>
      </w:r>
    </w:p>
    <w:p w:rsidR="005B5ACF" w:rsidRDefault="005B5ACF">
      <w:pPr>
        <w:pStyle w:val="ConsPlusNormal"/>
        <w:ind w:firstLine="540"/>
        <w:jc w:val="both"/>
      </w:pPr>
      <w:r>
        <w:t>- государственное управление охраной труда;</w:t>
      </w:r>
    </w:p>
    <w:p w:rsidR="005B5ACF" w:rsidRDefault="005B5ACF">
      <w:pPr>
        <w:pStyle w:val="ConsPlusNormal"/>
        <w:ind w:firstLine="540"/>
        <w:jc w:val="both"/>
      </w:pPr>
      <w:r>
        <w:t>- государственный надзор и контроль за соблюдением прав и законных интересов работников в области охраны труда.</w:t>
      </w:r>
    </w:p>
    <w:p w:rsidR="005B5ACF" w:rsidRDefault="005B5ACF">
      <w:pPr>
        <w:pStyle w:val="ConsPlusNormal"/>
        <w:ind w:firstLine="540"/>
        <w:jc w:val="both"/>
      </w:pPr>
      <w:r>
        <w:t>Государственный контроль за охраной труда осуществляет Государственная инспекция по труду в Свердловской области.</w:t>
      </w:r>
    </w:p>
    <w:p w:rsidR="005B5ACF" w:rsidRDefault="005B5ACF">
      <w:pPr>
        <w:pStyle w:val="ConsPlusNormal"/>
        <w:ind w:firstLine="540"/>
        <w:jc w:val="both"/>
      </w:pPr>
      <w:r>
        <w:t>Общественный контроль за состоянием охраны труда осуществляется профсоюзным комитетом Министерства здравоохранения, обкомом работников здравоохранения Свердловской области.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3. ТРЕБОВАНИЯ БЕЗОПАСНОСТИ ДОРОЖНОГО ДВИЖЕНИЯ.</w:t>
      </w:r>
    </w:p>
    <w:p w:rsidR="005B5ACF" w:rsidRDefault="005B5ACF">
      <w:pPr>
        <w:pStyle w:val="ConsPlusNormal"/>
        <w:jc w:val="center"/>
      </w:pPr>
      <w:r>
        <w:t>ОБЩИЕ ПРАВИЛА ПОВЕДЕНИЯ РАБОТАЮЩИХ</w:t>
      </w:r>
    </w:p>
    <w:p w:rsidR="005B5ACF" w:rsidRDefault="005B5ACF">
      <w:pPr>
        <w:pStyle w:val="ConsPlusNormal"/>
        <w:jc w:val="center"/>
      </w:pPr>
      <w:r>
        <w:t>В ПОМЕЩЕНИЯХ МИНИСТЕРСТВА ЗДРАВООХРАНЕНИЯ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1. Работник должен соблюдать следующие правила дорожного движения:</w:t>
      </w:r>
    </w:p>
    <w:p w:rsidR="005B5ACF" w:rsidRDefault="005B5ACF">
      <w:pPr>
        <w:pStyle w:val="ConsPlusNormal"/>
        <w:ind w:firstLine="540"/>
        <w:jc w:val="both"/>
      </w:pPr>
      <w:r>
        <w:t>1) пешеходы должны двигаться по тротуарам, а если тротуар отсутствует, разрешается идти по краю проезжей части навстречу движению транспортных средств;</w:t>
      </w:r>
    </w:p>
    <w:p w:rsidR="005B5ACF" w:rsidRDefault="005B5ACF">
      <w:pPr>
        <w:pStyle w:val="ConsPlusNormal"/>
        <w:ind w:firstLine="540"/>
        <w:jc w:val="both"/>
      </w:pPr>
      <w:r>
        <w:t>2) проезжую часть необходимо пересекать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5B5ACF" w:rsidRDefault="005B5ACF">
      <w:pPr>
        <w:pStyle w:val="ConsPlusNormal"/>
        <w:ind w:firstLine="540"/>
        <w:jc w:val="both"/>
      </w:pPr>
      <w: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распределительной полосы и ограждений там, где она хорошо просматривается в обе стороны;</w:t>
      </w:r>
    </w:p>
    <w:p w:rsidR="005B5ACF" w:rsidRDefault="005B5ACF">
      <w:pPr>
        <w:pStyle w:val="ConsPlusNormal"/>
        <w:ind w:firstLine="540"/>
        <w:jc w:val="both"/>
      </w:pPr>
      <w:r>
        <w:t>3) ожидать транспорт разрешается только на посадочных площадках, а при их отсутствии на тротуаре или обочине;</w:t>
      </w:r>
    </w:p>
    <w:p w:rsidR="005B5ACF" w:rsidRDefault="005B5ACF">
      <w:pPr>
        <w:pStyle w:val="ConsPlusNormal"/>
        <w:ind w:firstLine="540"/>
        <w:jc w:val="both"/>
      </w:pPr>
      <w:r>
        <w:t>4) при проезде на транспорте в качестве пассажира, перед выходом из салона убедиться в отсутствие движущихся транспортных средств в попутном и встречном направлениях;</w:t>
      </w:r>
    </w:p>
    <w:p w:rsidR="005B5ACF" w:rsidRDefault="005B5ACF">
      <w:pPr>
        <w:pStyle w:val="ConsPlusNormal"/>
        <w:ind w:firstLine="540"/>
        <w:jc w:val="both"/>
      </w:pPr>
      <w:r>
        <w:t>5) производить посадку или высадку со стороны тротуара или обочины;</w:t>
      </w:r>
    </w:p>
    <w:p w:rsidR="005B5ACF" w:rsidRDefault="005B5ACF">
      <w:pPr>
        <w:pStyle w:val="ConsPlusNormal"/>
        <w:ind w:firstLine="540"/>
        <w:jc w:val="both"/>
      </w:pPr>
      <w:r>
        <w:t>6) во время гололеда двигаться осторожно, выбирая наиболее безопасные участки дороги, обувь носить на устойчивой, нескользкой подошве;</w:t>
      </w:r>
    </w:p>
    <w:p w:rsidR="005B5ACF" w:rsidRDefault="005B5ACF">
      <w:pPr>
        <w:pStyle w:val="ConsPlusNormal"/>
        <w:ind w:firstLine="540"/>
        <w:jc w:val="both"/>
      </w:pPr>
      <w:r>
        <w:t>7) при поездке на транспорте не отвлекать водителя во время движения, пристегиваться ремнем безопасности.</w:t>
      </w:r>
    </w:p>
    <w:p w:rsidR="005B5ACF" w:rsidRDefault="005B5ACF">
      <w:pPr>
        <w:pStyle w:val="ConsPlusNormal"/>
        <w:ind w:firstLine="540"/>
        <w:jc w:val="both"/>
      </w:pPr>
      <w:r>
        <w:t>В помещениях работающие должны соблюдать следующие правила поведения:</w:t>
      </w:r>
    </w:p>
    <w:p w:rsidR="005B5ACF" w:rsidRDefault="005B5ACF">
      <w:pPr>
        <w:pStyle w:val="ConsPlusNormal"/>
        <w:ind w:firstLine="540"/>
        <w:jc w:val="both"/>
      </w:pPr>
      <w:r>
        <w:t>- не бегать;</w:t>
      </w:r>
    </w:p>
    <w:p w:rsidR="005B5ACF" w:rsidRDefault="005B5ACF">
      <w:pPr>
        <w:pStyle w:val="ConsPlusNormal"/>
        <w:ind w:firstLine="540"/>
        <w:jc w:val="both"/>
      </w:pPr>
      <w:r>
        <w:t>- курить в помещениях Министерства здравоохранения не разрешается;</w:t>
      </w:r>
    </w:p>
    <w:p w:rsidR="005B5ACF" w:rsidRDefault="005B5ACF">
      <w:pPr>
        <w:pStyle w:val="ConsPlusNormal"/>
        <w:ind w:firstLine="540"/>
        <w:jc w:val="both"/>
      </w:pPr>
      <w:r>
        <w:t>- осторожно ходить по лестницам, придерживаясь поручней;</w:t>
      </w:r>
    </w:p>
    <w:p w:rsidR="005B5ACF" w:rsidRDefault="005B5ACF">
      <w:pPr>
        <w:pStyle w:val="ConsPlusNormal"/>
        <w:ind w:firstLine="540"/>
        <w:jc w:val="both"/>
      </w:pPr>
      <w:r>
        <w:t>- пользоваться основными выходами на улицу;</w:t>
      </w:r>
    </w:p>
    <w:p w:rsidR="005B5ACF" w:rsidRDefault="005B5ACF">
      <w:pPr>
        <w:pStyle w:val="ConsPlusNormal"/>
        <w:ind w:firstLine="540"/>
        <w:jc w:val="both"/>
      </w:pPr>
      <w:r>
        <w:lastRenderedPageBreak/>
        <w:t>- эвакуационными (запасными) выходами пользоваться только по назначению.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4. ОСНОВНЫЕ ТРЕБОВАНИЯ ПРОИЗВОДСТВЕННОЙ САНИТАРИИ И</w:t>
      </w:r>
    </w:p>
    <w:p w:rsidR="005B5ACF" w:rsidRDefault="005B5ACF">
      <w:pPr>
        <w:pStyle w:val="ConsPlusNormal"/>
        <w:jc w:val="center"/>
      </w:pPr>
      <w:r>
        <w:t>ЛИЧНОЙ ГИГИЕНЫ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4.1. Работник обязан:</w:t>
      </w:r>
    </w:p>
    <w:p w:rsidR="005B5ACF" w:rsidRDefault="005B5ACF">
      <w:pPr>
        <w:pStyle w:val="ConsPlusNormal"/>
        <w:ind w:firstLine="540"/>
        <w:jc w:val="both"/>
      </w:pPr>
      <w:r>
        <w:t>1) содержать рабочее место в чистоте;</w:t>
      </w:r>
    </w:p>
    <w:p w:rsidR="005B5ACF" w:rsidRDefault="005B5ACF">
      <w:pPr>
        <w:pStyle w:val="ConsPlusNormal"/>
        <w:ind w:firstLine="540"/>
        <w:jc w:val="both"/>
      </w:pPr>
      <w:r>
        <w:t>2) соблюдать правила личной гигиены;</w:t>
      </w:r>
    </w:p>
    <w:p w:rsidR="005B5ACF" w:rsidRDefault="005B5ACF">
      <w:pPr>
        <w:pStyle w:val="ConsPlusNormal"/>
        <w:ind w:firstLine="540"/>
        <w:jc w:val="both"/>
      </w:pPr>
      <w:r>
        <w:t>3) принимать пищу только в столовой.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5. РАССЛЕДОВАНИЕ И УЧЕТ НЕСЧАСТНЫХ СЛУЧАЕВ</w:t>
      </w:r>
    </w:p>
    <w:p w:rsidR="005B5ACF" w:rsidRDefault="005B5ACF">
      <w:pPr>
        <w:pStyle w:val="ConsPlusNormal"/>
        <w:jc w:val="center"/>
      </w:pPr>
      <w:r>
        <w:t>НА ПРОИЗВОДСТВЕ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5.1. Расследованию и учету подлежат несчастные случаи, происшедшие с работниками Министерства при выполнении ими трудовых обязанностей в интересах работодателя и повлекшие за собой утрату трудоспособности не менее 1 дня либо смерть.</w:t>
      </w:r>
    </w:p>
    <w:p w:rsidR="005B5ACF" w:rsidRDefault="005B5ACF">
      <w:pPr>
        <w:pStyle w:val="ConsPlusNormal"/>
        <w:ind w:firstLine="540"/>
        <w:jc w:val="both"/>
      </w:pPr>
      <w:r>
        <w:t>5.2. Расследованию подлежат несчастные случаи с работниками при следовании их к месту работы или с работы, а также в командировку на предоставленном Министерством транспорте, при соответствующем распоряжении по его использованию в производственных целях, а также по особому (письменному) распоряжению на личном транспорте.</w:t>
      </w:r>
    </w:p>
    <w:p w:rsidR="005B5ACF" w:rsidRDefault="005B5ACF">
      <w:pPr>
        <w:pStyle w:val="ConsPlusNormal"/>
        <w:ind w:firstLine="540"/>
        <w:jc w:val="both"/>
      </w:pPr>
      <w:r>
        <w:t>5.3. О каждом несчастном случае пострадавший или очевидец извещает непосредственного своего руководителя, который обязан организовать первую помощь пострадавшему и, при необходимости, организовать доставку его в медицинское учреждение.</w:t>
      </w:r>
    </w:p>
    <w:p w:rsidR="005B5ACF" w:rsidRDefault="005B5ACF">
      <w:pPr>
        <w:pStyle w:val="ConsPlusNormal"/>
        <w:ind w:firstLine="540"/>
        <w:jc w:val="both"/>
      </w:pPr>
      <w:r>
        <w:t>5.4. Руководитель (начальник отдела) обязан принять меры, предотвращающие воздействие травмирующего фактора на других лиц, и сохранить до начала расследования несчастного случая обстановку, какая она была на момент происшествия, если это не угрожает и здоровью окружающих.</w:t>
      </w:r>
    </w:p>
    <w:p w:rsidR="005B5ACF" w:rsidRDefault="005B5ACF">
      <w:pPr>
        <w:pStyle w:val="ConsPlusNormal"/>
        <w:ind w:firstLine="540"/>
        <w:jc w:val="both"/>
      </w:pPr>
      <w:r>
        <w:t>5.5. При получении травмы любой тяжести в пути на работу или с работы, даже если считает себя работоспособным, он обязан обратиться за медицинской помощью. При этом необходимо пострадавшему самому или через родственников, в течение суток со времени получения травмы, сообщить о случившемся руководству Министерства.</w:t>
      </w:r>
    </w:p>
    <w:p w:rsidR="005B5ACF" w:rsidRDefault="005B5ACF">
      <w:pPr>
        <w:pStyle w:val="ConsPlusNormal"/>
        <w:ind w:firstLine="540"/>
        <w:jc w:val="both"/>
      </w:pPr>
      <w:r>
        <w:t>5.6. При получении травмы в быту, пострадавший обязан обратиться за медицинской помощью в лечебное учреждение, о случившемся сообщить руководству Министерства.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6. ОБЯЗАТЕЛЬНОЕ СОЦИАЛЬНОЕ СТРАХОВАНИЕ ОТ НЕСЧАСТНЫХ СЛУЧАЕВ</w:t>
      </w:r>
    </w:p>
    <w:p w:rsidR="005B5ACF" w:rsidRDefault="005B5ACF">
      <w:pPr>
        <w:pStyle w:val="ConsPlusNormal"/>
        <w:jc w:val="center"/>
      </w:pPr>
      <w:r>
        <w:t>НА ПРОИЗВОДСТВЕ И ПРОФЕССИОНАЛЬНЫХ ЗАБОЛЕВАНИЙ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6.1. Все работники, заключившие служебный контракт и (или) трудовой договор, подлежат обязательному страхованию от несчастных случаев на производстве и профессиональных заболеваний. Право застрахованных на обеспечение по страхованию возникает со дня наступления страхового случая.</w:t>
      </w:r>
    </w:p>
    <w:p w:rsidR="005B5ACF" w:rsidRDefault="005B5ACF">
      <w:pPr>
        <w:pStyle w:val="ConsPlusNormal"/>
        <w:ind w:firstLine="540"/>
        <w:jc w:val="both"/>
      </w:pPr>
      <w:r>
        <w:t>6.2. Виды обеспечения по страхованию:</w:t>
      </w:r>
    </w:p>
    <w:p w:rsidR="005B5ACF" w:rsidRDefault="005B5ACF">
      <w:pPr>
        <w:pStyle w:val="ConsPlusNormal"/>
        <w:ind w:firstLine="540"/>
        <w:jc w:val="both"/>
      </w:pPr>
      <w:r>
        <w:t>- пособие по временной нетрудоспособности в связи с несчастным случаем на производстве;</w:t>
      </w:r>
    </w:p>
    <w:p w:rsidR="005B5ACF" w:rsidRDefault="005B5ACF">
      <w:pPr>
        <w:pStyle w:val="ConsPlusNormal"/>
        <w:ind w:firstLine="540"/>
        <w:jc w:val="both"/>
      </w:pPr>
      <w:r>
        <w:t>- оплата дополнительных расходов, связанных с повреждением здоровья.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7. ТРЕБОВАНИЯ БЕЗОПАСНОСТИ ПРИ ВЫПОЛНЕНИИ РАБОТ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Не приступать к работе до получения инструктажа о безопасных методах и приемах при выполнении порученной работы. Хорошо изучить свое рабочее место, проверить исправность приборов и оборудования.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8. ТРЕБОВАНИЯ ПОЖАРНОЙ БЕЗОПАСНОСТИ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lastRenderedPageBreak/>
        <w:t>Причинами пожаров на рабочем месте могут быть неисправность электропроводки и другие случаи. Для предотвращения возгорания необходимо:</w:t>
      </w:r>
    </w:p>
    <w:p w:rsidR="005B5ACF" w:rsidRDefault="005B5ACF">
      <w:pPr>
        <w:pStyle w:val="ConsPlusNormal"/>
        <w:ind w:firstLine="540"/>
        <w:jc w:val="both"/>
      </w:pPr>
      <w:r>
        <w:t>- не курить в помещении Министерства здравоохранения;</w:t>
      </w:r>
    </w:p>
    <w:p w:rsidR="005B5ACF" w:rsidRDefault="005B5ACF">
      <w:pPr>
        <w:pStyle w:val="ConsPlusNormal"/>
        <w:ind w:firstLine="540"/>
        <w:jc w:val="both"/>
      </w:pPr>
      <w:r>
        <w:t>- для ликвидации пожара имеются первичные средства пожаротушения (огнетушители). Каждый работник должен уметь ими пользоваться и знать, что они расположены в пожарных шкафах коридоров;</w:t>
      </w:r>
    </w:p>
    <w:p w:rsidR="005B5ACF" w:rsidRDefault="005B5ACF">
      <w:pPr>
        <w:pStyle w:val="ConsPlusNormal"/>
        <w:ind w:firstLine="540"/>
        <w:jc w:val="both"/>
      </w:pPr>
      <w:r>
        <w:t>- следить, чтобы после окончания работы, электроприборы были отключены (кроме компьютеров);</w:t>
      </w:r>
    </w:p>
    <w:p w:rsidR="005B5ACF" w:rsidRDefault="005B5ACF">
      <w:pPr>
        <w:pStyle w:val="ConsPlusNormal"/>
        <w:ind w:firstLine="540"/>
        <w:jc w:val="both"/>
      </w:pPr>
      <w:r>
        <w:t>- в случае возникновения пожара сообщить об этом непосредственному руководителю, позвонить по телефону "01", сообщить сотрудникам охраны здания по тел. "000" и принять меры к ликвидации очага возгорания, используя огнетушители.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9. ТРЕБОВАНИЯ ЭЛЕКТРОБЕЗОПАСНОСТИ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9.1. Характерные виды поражения электрическим током: электрические травмы, электрические удары, электрошок.</w:t>
      </w:r>
    </w:p>
    <w:p w:rsidR="005B5ACF" w:rsidRDefault="005B5ACF">
      <w:pPr>
        <w:pStyle w:val="ConsPlusNormal"/>
        <w:ind w:firstLine="540"/>
        <w:jc w:val="both"/>
      </w:pPr>
      <w:r>
        <w:t>9.2. Во избежание несчастных случаев нельзя прикасаться к оголенным проводам приборов, сломанным электрическим вилкам, розеткам.</w:t>
      </w:r>
    </w:p>
    <w:p w:rsidR="005B5ACF" w:rsidRDefault="005B5ACF">
      <w:pPr>
        <w:pStyle w:val="ConsPlusNormal"/>
        <w:ind w:firstLine="540"/>
        <w:jc w:val="both"/>
      </w:pPr>
      <w:r>
        <w:t>9.3. Запрещается работать на незаземленном (незануленном) оборудовании. Если Вы почувствовали малейшее действие тока, немедленно прекратите работу, отключите оборудование. Приступать к дальнейшей работе можно только после устранение неисправности специалистами.</w:t>
      </w:r>
    </w:p>
    <w:p w:rsidR="005B5ACF" w:rsidRDefault="005B5ACF">
      <w:pPr>
        <w:pStyle w:val="ConsPlusNormal"/>
        <w:ind w:firstLine="540"/>
        <w:jc w:val="both"/>
      </w:pPr>
      <w:r>
        <w:t>9.4. Все ремонтные работы в электросетях и с электрооборудованием должны производиться специально обученным работником при отсутствии напряжения.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10. ОКАЗАНИЕ ПЕРВОЙ ПОМОЩИ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10.1. Для оказания первой помощи при ранениях и кровотечениях необходимо на рану наложить стерильный перевязочный бинт, предварительно смазать настойкой йода очищенный от грязи участок вокруг раны. При сильном кровотечении необходимо наложить выше раны жгут не более, чем на 1 - 1,5 часа.</w:t>
      </w:r>
    </w:p>
    <w:p w:rsidR="005B5ACF" w:rsidRDefault="005B5ACF">
      <w:pPr>
        <w:pStyle w:val="ConsPlusNormal"/>
        <w:ind w:firstLine="540"/>
        <w:jc w:val="both"/>
      </w:pPr>
      <w:r>
        <w:t>10.2. При оказании помощи при ожогах нельзя касаться руками обожженных участков кожи или смазывать их мазями. Одежду и обувь с обожженного места нельзя срывать, а необходимо разрезать ножницами, после чего наложить стерильную повязку и отправить пострадавшего к врачу.</w:t>
      </w:r>
    </w:p>
    <w:p w:rsidR="005B5ACF" w:rsidRDefault="005B5ACF">
      <w:pPr>
        <w:pStyle w:val="ConsPlusNormal"/>
        <w:ind w:firstLine="540"/>
        <w:jc w:val="both"/>
      </w:pPr>
      <w:r>
        <w:t>10.3. При обморожении наложить стерильную повязку, отправить пострадавшего к врачу.</w:t>
      </w:r>
    </w:p>
    <w:p w:rsidR="005B5ACF" w:rsidRDefault="005B5ACF">
      <w:pPr>
        <w:pStyle w:val="ConsPlusNormal"/>
        <w:ind w:firstLine="540"/>
        <w:jc w:val="both"/>
      </w:pPr>
      <w:r>
        <w:t>10.4. При ушибах приложить холод и туго забинтовать место ушиба. При переломах и вывихах необходимо наложить шину и направить к врачу.</w:t>
      </w:r>
    </w:p>
    <w:p w:rsidR="005B5ACF" w:rsidRDefault="005B5ACF">
      <w:pPr>
        <w:pStyle w:val="ConsPlusNormal"/>
        <w:ind w:firstLine="540"/>
        <w:jc w:val="both"/>
      </w:pPr>
      <w:r>
        <w:t>10.5. При попадании пострадавшего под напряжение необходимо:</w:t>
      </w:r>
    </w:p>
    <w:p w:rsidR="005B5ACF" w:rsidRDefault="005B5ACF">
      <w:pPr>
        <w:pStyle w:val="ConsPlusNormal"/>
        <w:ind w:firstLine="540"/>
        <w:jc w:val="both"/>
      </w:pPr>
      <w:r>
        <w:t>- освободить пострадавшего от действия электрического тока путем отключения электроустановки или отсоединения пострадавшего;</w:t>
      </w:r>
    </w:p>
    <w:p w:rsidR="005B5ACF" w:rsidRDefault="005B5ACF">
      <w:pPr>
        <w:pStyle w:val="ConsPlusNormal"/>
        <w:ind w:firstLine="540"/>
        <w:jc w:val="both"/>
      </w:pPr>
      <w:r>
        <w:t>- определить состояние пострадавшего - наличия пульса, дыхания, сознания;</w:t>
      </w:r>
    </w:p>
    <w:p w:rsidR="005B5ACF" w:rsidRDefault="005B5ACF">
      <w:pPr>
        <w:pStyle w:val="ConsPlusNormal"/>
        <w:ind w:firstLine="540"/>
        <w:jc w:val="both"/>
      </w:pPr>
      <w:r>
        <w:t>- в зависимости от состояния пострадавшего оказывать ему первую помощь (искусственное дыхание или наружный массаж сердца) до прибытия врача или появления признаков жизни;</w:t>
      </w:r>
    </w:p>
    <w:p w:rsidR="005B5ACF" w:rsidRDefault="005B5ACF">
      <w:pPr>
        <w:pStyle w:val="ConsPlusNormal"/>
        <w:ind w:firstLine="540"/>
        <w:jc w:val="both"/>
      </w:pPr>
      <w:r>
        <w:t>- одновременно вызвать врача.</w:t>
      </w:r>
    </w:p>
    <w:p w:rsidR="005B5ACF" w:rsidRDefault="005B5ACF">
      <w:pPr>
        <w:pStyle w:val="ConsPlusNormal"/>
        <w:ind w:firstLine="540"/>
        <w:jc w:val="both"/>
      </w:pPr>
      <w:r>
        <w:t>10.6. При стрессовых ситуациях - развести в 50 мл воды 30 капель корвалола и дать выпить больному.</w:t>
      </w:r>
    </w:p>
    <w:p w:rsidR="005B5ACF" w:rsidRDefault="005B5ACF">
      <w:pPr>
        <w:pStyle w:val="ConsPlusNormal"/>
        <w:ind w:firstLine="540"/>
        <w:jc w:val="both"/>
      </w:pPr>
      <w:r>
        <w:t>10.7. При обмороке - положить больного на пол, ноги поднять, дать понюхать нашатырный спирт на ватке.</w:t>
      </w:r>
    </w:p>
    <w:p w:rsidR="005B5ACF" w:rsidRDefault="005B5ACF">
      <w:pPr>
        <w:pStyle w:val="ConsPlusNormal"/>
        <w:ind w:firstLine="540"/>
        <w:jc w:val="both"/>
      </w:pPr>
      <w:r>
        <w:t>10.8. При отравлении - промыть желудок. Развести на 100 мл. воды 1 ст. ложку энтеродеза и дать больному выпить.</w:t>
      </w:r>
    </w:p>
    <w:p w:rsidR="005B5ACF" w:rsidRDefault="005B5ACF">
      <w:pPr>
        <w:pStyle w:val="ConsPlusNormal"/>
        <w:ind w:firstLine="540"/>
        <w:jc w:val="both"/>
      </w:pPr>
      <w:r>
        <w:t>10.9. При поражении глаз - промыть глаза водой, закапать сульфацила натрия 3 - 5 капель.</w:t>
      </w:r>
    </w:p>
    <w:p w:rsidR="005B5ACF" w:rsidRDefault="005B5ACF">
      <w:pPr>
        <w:pStyle w:val="ConsPlusNormal"/>
        <w:ind w:firstLine="540"/>
        <w:jc w:val="both"/>
      </w:pPr>
      <w:r>
        <w:t>10.10. При болях в сердце - дать больному выпить одну таблетку валидола или нитроглицерина либо развести 15 капель корвалола в 50 мл воды.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nformat"/>
        <w:jc w:val="both"/>
      </w:pPr>
      <w:r>
        <w:t>Согласовано:                                                     Утверждаю:</w:t>
      </w:r>
    </w:p>
    <w:p w:rsidR="005B5ACF" w:rsidRDefault="005B5ACF">
      <w:pPr>
        <w:pStyle w:val="ConsPlusNonformat"/>
        <w:jc w:val="both"/>
      </w:pPr>
      <w:r>
        <w:t>Председатель                                        Министр здравоохранения</w:t>
      </w:r>
    </w:p>
    <w:p w:rsidR="005B5ACF" w:rsidRDefault="005B5ACF">
      <w:pPr>
        <w:pStyle w:val="ConsPlusNonformat"/>
        <w:jc w:val="both"/>
      </w:pPr>
      <w:r>
        <w:t>профсоюзного комитета                                  Свердловской области</w:t>
      </w:r>
    </w:p>
    <w:p w:rsidR="005B5ACF" w:rsidRDefault="005B5ACF">
      <w:pPr>
        <w:pStyle w:val="ConsPlusNonformat"/>
        <w:jc w:val="both"/>
      </w:pPr>
      <w:r>
        <w:t>Министерства здравоохранения</w:t>
      </w:r>
    </w:p>
    <w:p w:rsidR="005B5ACF" w:rsidRDefault="005B5ACF">
      <w:pPr>
        <w:pStyle w:val="ConsPlusNonformat"/>
        <w:jc w:val="both"/>
      </w:pPr>
      <w:r>
        <w:t>Свердловской области</w:t>
      </w:r>
    </w:p>
    <w:p w:rsidR="005B5ACF" w:rsidRDefault="005B5ACF">
      <w:pPr>
        <w:pStyle w:val="ConsPlusNonformat"/>
        <w:jc w:val="both"/>
      </w:pPr>
      <w:r>
        <w:t>Е.В.МАКАРОВА                                                  А.Р.БЕЛЯВСКИЙ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ACF" w:rsidRDefault="005B5ACF">
      <w:pPr>
        <w:pStyle w:val="ConsPlusNormal"/>
        <w:ind w:firstLine="540"/>
        <w:jc w:val="both"/>
      </w:pPr>
      <w:r>
        <w:t>Инструкция о мерах пожарной безопасности для работников Министерства здравоохранения Свердловской области ИПБ-02-12 введена в действие со дня утверждения (</w:t>
      </w:r>
      <w:hyperlink w:anchor="P348" w:history="1">
        <w:r>
          <w:rPr>
            <w:color w:val="0000FF"/>
          </w:rPr>
          <w:t>пункт 1.4</w:t>
        </w:r>
      </w:hyperlink>
      <w:r>
        <w:t xml:space="preserve"> данного документа).</w:t>
      </w:r>
    </w:p>
    <w:p w:rsidR="005B5ACF" w:rsidRDefault="005B5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ACF" w:rsidRDefault="005B5ACF">
      <w:pPr>
        <w:pStyle w:val="ConsPlusTitle"/>
        <w:jc w:val="center"/>
      </w:pPr>
      <w:bookmarkStart w:id="1" w:name="P218"/>
      <w:bookmarkEnd w:id="1"/>
      <w:r>
        <w:t>ИНСТРУКЦИЯ</w:t>
      </w:r>
    </w:p>
    <w:p w:rsidR="005B5ACF" w:rsidRDefault="005B5ACF">
      <w:pPr>
        <w:pStyle w:val="ConsPlusTitle"/>
        <w:jc w:val="center"/>
      </w:pPr>
      <w:r>
        <w:t>О МЕРАХ ПОЖАРНОЙ БЕЗОПАСНОСТИ ДЛЯ РАБОТНИКОВ</w:t>
      </w:r>
    </w:p>
    <w:p w:rsidR="005B5ACF" w:rsidRDefault="005B5ACF">
      <w:pPr>
        <w:pStyle w:val="ConsPlusTitle"/>
        <w:jc w:val="center"/>
      </w:pPr>
      <w:r>
        <w:t>МИНИСТЕРСТВА ЗДРАВООХРАНЕНИЯ</w:t>
      </w:r>
    </w:p>
    <w:p w:rsidR="005B5ACF" w:rsidRDefault="005B5ACF">
      <w:pPr>
        <w:pStyle w:val="ConsPlusTitle"/>
        <w:jc w:val="center"/>
      </w:pPr>
      <w:r>
        <w:t>СВЕРДЛОВСКОЙ ОБЛАСТИ ИПБ-02-12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1. ОБЩИЕ ТРЕБОВАНИЯ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Настоящая Инструкция устанавливает основные требования пожарной безопасности для здания и помещений Министерства здравоохранения Свердловской области (далее - министерства) и является обязательной для исполнения всеми работниками министерства.</w:t>
      </w:r>
    </w:p>
    <w:p w:rsidR="005B5ACF" w:rsidRDefault="005B5ACF">
      <w:pPr>
        <w:pStyle w:val="ConsPlusNormal"/>
        <w:ind w:firstLine="540"/>
        <w:jc w:val="both"/>
      </w:pPr>
      <w:r>
        <w:t>Пожарная безопасность - состояние объекта, при котором исключается возможность пожара, а в случае его возникновения предотвращается воздействие на людей опасных факторов пожара и обеспечивается защита безопасность служебных, материальных ценностей.</w:t>
      </w:r>
    </w:p>
    <w:p w:rsidR="005B5ACF" w:rsidRDefault="005B5ACF">
      <w:pPr>
        <w:pStyle w:val="ConsPlusNormal"/>
        <w:ind w:firstLine="540"/>
        <w:jc w:val="both"/>
      </w:pPr>
      <w:r>
        <w:t>1.1. Ответственность за пожарную производственных, складских и других помещении отделов министерства возлагается на их руководителей.</w:t>
      </w:r>
    </w:p>
    <w:p w:rsidR="005B5ACF" w:rsidRDefault="005B5ACF">
      <w:pPr>
        <w:pStyle w:val="ConsPlusNormal"/>
        <w:ind w:firstLine="540"/>
        <w:jc w:val="both"/>
      </w:pPr>
      <w:r>
        <w:t>1.2. Каждый работающий в министерстве обязан знать пожарную опасность своего участка, основные требования "</w:t>
      </w:r>
      <w:hyperlink r:id="rId17" w:history="1">
        <w:r>
          <w:rPr>
            <w:color w:val="0000FF"/>
          </w:rPr>
          <w:t>Правил</w:t>
        </w:r>
      </w:hyperlink>
      <w:r>
        <w:t xml:space="preserve"> пожарной безопасности Российской Федерации" и Федерального закона от 22 июля 2008 г. N 123-ФЗ "Технический </w:t>
      </w:r>
      <w:hyperlink r:id="rId18" w:history="1">
        <w:r>
          <w:rPr>
            <w:color w:val="0000FF"/>
          </w:rPr>
          <w:t>регламент</w:t>
        </w:r>
      </w:hyperlink>
      <w:r>
        <w:t xml:space="preserve"> о требованиях пожарной безопасности", соблюдать установленный настоящей Инструкцией противопожарный режим, уметь пользоваться первичными средствами пожаротушения и не допускать действий, которые могут вызвать пожар.</w:t>
      </w:r>
    </w:p>
    <w:p w:rsidR="005B5ACF" w:rsidRDefault="005B5ACF">
      <w:pPr>
        <w:pStyle w:val="ConsPlusNormal"/>
        <w:ind w:firstLine="540"/>
        <w:jc w:val="both"/>
      </w:pPr>
      <w:r>
        <w:t>1.3. Работники допускаются к работе только после прохождения противопожарного инструктажа. Повторный инструктаж проводится не реже одного раза в шесть месяцев.</w:t>
      </w:r>
    </w:p>
    <w:p w:rsidR="005B5ACF" w:rsidRDefault="005B5ACF">
      <w:pPr>
        <w:pStyle w:val="ConsPlusNormal"/>
        <w:ind w:firstLine="540"/>
        <w:jc w:val="both"/>
      </w:pPr>
      <w:r>
        <w:t>1.4. Лица, нарушающие требования данной Инструкции, несут дисциплинарную ответственность.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2. ТРЕБОВАНИЯ ПОЖАРНОЙ БЕЗОПАСНОСТИ</w:t>
      </w:r>
    </w:p>
    <w:p w:rsidR="005B5ACF" w:rsidRDefault="005B5ACF">
      <w:pPr>
        <w:pStyle w:val="ConsPlusNormal"/>
        <w:jc w:val="center"/>
      </w:pPr>
      <w:r>
        <w:t>К ПРИЛЕГАЮЩЕЙ ТЕРРИТОРИИ И ПОМЕЩЕНИЯМ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2.1. На прилегающей к зданию территории ЗАПРЕЩАЕТСЯ:</w:t>
      </w:r>
    </w:p>
    <w:p w:rsidR="005B5ACF" w:rsidRDefault="005B5ACF">
      <w:pPr>
        <w:pStyle w:val="ConsPlusNormal"/>
        <w:ind w:firstLine="540"/>
        <w:jc w:val="both"/>
      </w:pPr>
      <w:r>
        <w:t>2.1.1. Загромождать проезды, подъезды к зданию, наружные двери, подступы к запасным выходам.</w:t>
      </w:r>
    </w:p>
    <w:p w:rsidR="005B5ACF" w:rsidRDefault="005B5ACF">
      <w:pPr>
        <w:pStyle w:val="ConsPlusNormal"/>
        <w:ind w:firstLine="540"/>
        <w:jc w:val="both"/>
      </w:pPr>
      <w:r>
        <w:t>2.1.2. Устраивать свалки горючих отходов, мусора, тары на участках, прилегающих к стенам здания.</w:t>
      </w:r>
    </w:p>
    <w:p w:rsidR="005B5ACF" w:rsidRDefault="005B5ACF">
      <w:pPr>
        <w:pStyle w:val="ConsPlusNormal"/>
        <w:ind w:firstLine="540"/>
        <w:jc w:val="both"/>
      </w:pPr>
      <w:r>
        <w:t>2.2. В каждом помещении на видных местах должны быть вывешены таблички с указанием ответственного за противопожарное состояние помещения и номеров телефонов вызова пожарной охраны.</w:t>
      </w:r>
    </w:p>
    <w:p w:rsidR="005B5ACF" w:rsidRDefault="005B5ACF">
      <w:pPr>
        <w:pStyle w:val="ConsPlusNormal"/>
        <w:ind w:firstLine="540"/>
        <w:jc w:val="both"/>
      </w:pPr>
      <w:r>
        <w:t xml:space="preserve">2.3. Эвакуация людей в случае пожара осуществляется в соответствии с планами эвакуации и </w:t>
      </w:r>
      <w:r>
        <w:lastRenderedPageBreak/>
        <w:t>настоящей Инструкцией, определяющими действия сотрудников.</w:t>
      </w:r>
    </w:p>
    <w:p w:rsidR="005B5ACF" w:rsidRDefault="005B5ACF">
      <w:pPr>
        <w:pStyle w:val="ConsPlusNormal"/>
        <w:ind w:firstLine="540"/>
        <w:jc w:val="both"/>
      </w:pPr>
      <w:r>
        <w:t>2.4. В здании и помещениях ЗАПРЕЩАЕТСЯ:</w:t>
      </w:r>
    </w:p>
    <w:p w:rsidR="005B5ACF" w:rsidRDefault="005B5ACF">
      <w:pPr>
        <w:pStyle w:val="ConsPlusNormal"/>
        <w:ind w:firstLine="540"/>
        <w:jc w:val="both"/>
      </w:pPr>
      <w:r>
        <w:t>2.4.1. Курить.</w:t>
      </w:r>
    </w:p>
    <w:p w:rsidR="005B5ACF" w:rsidRDefault="005B5ACF">
      <w:pPr>
        <w:pStyle w:val="ConsPlusNormal"/>
        <w:ind w:firstLine="540"/>
        <w:jc w:val="both"/>
      </w:pPr>
      <w:r>
        <w:t>2.4.2. Хранить легковоспламеняющиеся и горючие жидкости, огнеопасные материалы и вещества в помещениях, где производится хранение каких-либо материалов и материальных ценностей.</w:t>
      </w:r>
    </w:p>
    <w:p w:rsidR="005B5ACF" w:rsidRDefault="005B5ACF">
      <w:pPr>
        <w:pStyle w:val="ConsPlusNormal"/>
        <w:ind w:firstLine="540"/>
        <w:jc w:val="both"/>
      </w:pPr>
      <w:r>
        <w:t>2.4.3. Производить электрогазосварочные и другие пожароопасные работы лицами, не имеющими соответствующей лицензии, квалификационных удостоверений и талонов о прохождении пожарно-технического минимума и наряда-допуска.</w:t>
      </w:r>
    </w:p>
    <w:p w:rsidR="005B5ACF" w:rsidRDefault="005B5ACF">
      <w:pPr>
        <w:pStyle w:val="ConsPlusNormal"/>
        <w:ind w:firstLine="540"/>
        <w:jc w:val="both"/>
      </w:pPr>
      <w:r>
        <w:t>2.4.4. Производить уборку помещений с применением легковоспламеняющихся жидкостей и горючих материалов.</w:t>
      </w:r>
    </w:p>
    <w:p w:rsidR="005B5ACF" w:rsidRDefault="005B5ACF">
      <w:pPr>
        <w:pStyle w:val="ConsPlusNormal"/>
        <w:ind w:firstLine="540"/>
        <w:jc w:val="both"/>
      </w:pPr>
      <w:r>
        <w:t>2.4.5. Загромождать проходы, коридоры, лестничные площадки, марши лестниц, лифтовые холлы и другие пути эвакуации мебелью, материалами и другими предметами, препятствующими выходу людей и эвакуации имущества в случае возникновения пожара.</w:t>
      </w:r>
    </w:p>
    <w:p w:rsidR="005B5ACF" w:rsidRDefault="005B5ACF">
      <w:pPr>
        <w:pStyle w:val="ConsPlusNormal"/>
        <w:ind w:firstLine="540"/>
        <w:jc w:val="both"/>
      </w:pPr>
      <w:r>
        <w:t>2.4.6. Хранить в подвалах, цокольных этажах, в венткамерах, под маршами лестниц и на их площадках вещи, мебель и другие материалы и предметы.</w:t>
      </w:r>
    </w:p>
    <w:p w:rsidR="005B5ACF" w:rsidRDefault="005B5ACF">
      <w:pPr>
        <w:pStyle w:val="ConsPlusNormal"/>
        <w:ind w:firstLine="540"/>
        <w:jc w:val="both"/>
      </w:pPr>
      <w:r>
        <w:t>2.4.7. Закрывать наглухо запасные выходы. При наличии людей в помещении разрешается запирать двери лишь на внутренние легко открывающиеся запоры.</w:t>
      </w:r>
    </w:p>
    <w:p w:rsidR="005B5ACF" w:rsidRDefault="005B5ACF">
      <w:pPr>
        <w:pStyle w:val="ConsPlusNormal"/>
        <w:ind w:firstLine="540"/>
        <w:jc w:val="both"/>
      </w:pPr>
      <w:r>
        <w:t>2.5. 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дверей.</w:t>
      </w:r>
    </w:p>
    <w:p w:rsidR="005B5ACF" w:rsidRDefault="005B5ACF">
      <w:pPr>
        <w:pStyle w:val="ConsPlusNormal"/>
        <w:ind w:firstLine="540"/>
        <w:jc w:val="both"/>
      </w:pPr>
      <w:r>
        <w:t>2.6. Двери чердаков, технических этажей, подвалов должны быть закрыты, ключи от служебных помещений должны храниться на вахте.</w:t>
      </w:r>
    </w:p>
    <w:p w:rsidR="005B5ACF" w:rsidRDefault="005B5ACF">
      <w:pPr>
        <w:pStyle w:val="ConsPlusNormal"/>
        <w:ind w:firstLine="540"/>
        <w:jc w:val="both"/>
      </w:pPr>
      <w:r>
        <w:t>2.7. При осмотре помещений перед закрытием необходимо проверить следующее: электрооборудование и электроприборы отключены, окна закрыты, эвакуационные выходы свободны.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3. ТРЕБОВАНИЯ ПОЖАРНОЙ БЕЗОПАСНОСТИ</w:t>
      </w:r>
    </w:p>
    <w:p w:rsidR="005B5ACF" w:rsidRDefault="005B5ACF">
      <w:pPr>
        <w:pStyle w:val="ConsPlusNormal"/>
        <w:jc w:val="center"/>
      </w:pPr>
      <w:r>
        <w:t>К СОДЕРЖАНИЮ ПЕРВИЧНЫХ СРЕДСТВ ПОЖАРОТУШЕНИЯ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3.1. Помещения министерства обеспечены первичными средствами пожаротушения - порошковыми огнетушителями ОП-4(3) и внутренними пожарными кранами.</w:t>
      </w:r>
    </w:p>
    <w:p w:rsidR="005B5ACF" w:rsidRDefault="005B5ACF">
      <w:pPr>
        <w:pStyle w:val="ConsPlusNormal"/>
        <w:ind w:firstLine="540"/>
        <w:jc w:val="both"/>
      </w:pPr>
      <w:r>
        <w:t>3.2. Огнетушители располагаются в шкафах, оборудованных пожарными кранами. Подходы к внутренним пожарным кранам и огнетушителям должны быть постоянно свободны.</w:t>
      </w:r>
    </w:p>
    <w:p w:rsidR="005B5ACF" w:rsidRDefault="005B5ACF">
      <w:pPr>
        <w:pStyle w:val="ConsPlusNormal"/>
        <w:ind w:firstLine="540"/>
        <w:jc w:val="both"/>
      </w:pPr>
      <w:r>
        <w:t>3.3. Все сотрудники отделов должны знать, что огнетушители расположены в пожарных шкафах в коридорах каждого этажа.</w:t>
      </w:r>
    </w:p>
    <w:p w:rsidR="005B5ACF" w:rsidRDefault="005B5ACF">
      <w:pPr>
        <w:pStyle w:val="ConsPlusNormal"/>
        <w:ind w:firstLine="540"/>
        <w:jc w:val="both"/>
      </w:pPr>
      <w:r>
        <w:t>3.4. Огнетушители должны содержаться в исправном состоянии, периодически осматриваться, проверяться и своевременно перезаряжаться лицами, ответственными за содержание здания.</w:t>
      </w:r>
    </w:p>
    <w:p w:rsidR="005B5ACF" w:rsidRDefault="005B5ACF">
      <w:pPr>
        <w:pStyle w:val="ConsPlusNormal"/>
        <w:ind w:firstLine="540"/>
        <w:jc w:val="both"/>
      </w:pPr>
      <w:r>
        <w:t>3.5. Огнетушитель порошковый ОП-4(з) предназначен для ликвидации пожаров твердых веществ, в основном органического происхождения (класс A); пожаров горючих жидкостей или плавящихся твердых веществ (класс B); пожаров газообразных веществ (класс C), а также пожаров электрооборудования, находящегося под напряжением не более 1000 В (пожар класса E), при эксплуатации в диапазоне изменения температуры окружающей среды от минус 40 град. C до плюс 50 град. C.</w:t>
      </w:r>
    </w:p>
    <w:p w:rsidR="005B5ACF" w:rsidRDefault="005B5ACF">
      <w:pPr>
        <w:pStyle w:val="ConsPlusNormal"/>
        <w:ind w:firstLine="540"/>
        <w:jc w:val="both"/>
      </w:pPr>
      <w:r>
        <w:t>Принцип работы огнетушителя ОП-4(з) основан на выходе огнетушащего порошка из баллона, находящегося под давлением 1,6 МПа.</w:t>
      </w:r>
    </w:p>
    <w:p w:rsidR="005B5ACF" w:rsidRDefault="005B5ACF">
      <w:pPr>
        <w:pStyle w:val="ConsPlusNormal"/>
        <w:ind w:firstLine="540"/>
        <w:jc w:val="both"/>
      </w:pPr>
      <w:r>
        <w:t>С помощью огнетушителя можно тушить небольшие пожары (загорания).</w:t>
      </w:r>
    </w:p>
    <w:p w:rsidR="005B5ACF" w:rsidRDefault="005B5ACF">
      <w:pPr>
        <w:pStyle w:val="ConsPlusNormal"/>
        <w:ind w:firstLine="540"/>
        <w:jc w:val="both"/>
      </w:pPr>
      <w:r>
        <w:t>Огнетушители ОП-4(з) не предназначены для тушения загораний щелочных и щелочноземельных металлов и других материалов, горение которых может происходить без доступа воздуха.</w:t>
      </w:r>
    </w:p>
    <w:p w:rsidR="005B5ACF" w:rsidRDefault="005B5ACF">
      <w:pPr>
        <w:pStyle w:val="ConsPlusNormal"/>
        <w:ind w:firstLine="540"/>
        <w:jc w:val="both"/>
      </w:pPr>
      <w:r>
        <w:t>3.6. При использовании порошкового огнетушителя ОП-4(з) необходимо:</w:t>
      </w:r>
    </w:p>
    <w:p w:rsidR="005B5ACF" w:rsidRDefault="005B5ACF">
      <w:pPr>
        <w:pStyle w:val="ConsPlusNormal"/>
        <w:ind w:firstLine="540"/>
        <w:jc w:val="both"/>
      </w:pPr>
      <w:r>
        <w:t>1) сорвать пломбу;</w:t>
      </w:r>
    </w:p>
    <w:p w:rsidR="005B5ACF" w:rsidRDefault="005B5ACF">
      <w:pPr>
        <w:pStyle w:val="ConsPlusNormal"/>
        <w:ind w:firstLine="540"/>
        <w:jc w:val="both"/>
      </w:pPr>
      <w:r>
        <w:t>2) вынуть предохранительную чеку;</w:t>
      </w:r>
    </w:p>
    <w:p w:rsidR="005B5ACF" w:rsidRDefault="005B5ACF">
      <w:pPr>
        <w:pStyle w:val="ConsPlusNormal"/>
        <w:ind w:firstLine="540"/>
        <w:jc w:val="both"/>
      </w:pPr>
      <w:r>
        <w:lastRenderedPageBreak/>
        <w:t>3) прижать рычаг пускового устройства к рукоятке;</w:t>
      </w:r>
    </w:p>
    <w:p w:rsidR="005B5ACF" w:rsidRDefault="005B5ACF">
      <w:pPr>
        <w:pStyle w:val="ConsPlusNormal"/>
        <w:ind w:firstLine="540"/>
        <w:jc w:val="both"/>
      </w:pPr>
      <w:r>
        <w:t>4) направить кран-распылитель в очаг пожара и тушить с расстояния около 2-х метров.</w:t>
      </w:r>
    </w:p>
    <w:p w:rsidR="005B5ACF" w:rsidRDefault="005B5ACF">
      <w:pPr>
        <w:pStyle w:val="ConsPlusNormal"/>
        <w:ind w:firstLine="540"/>
        <w:jc w:val="both"/>
      </w:pPr>
      <w:r>
        <w:t>3.7. При использовании огнетушителя ЗАПРЕЩАЕТСЯ:</w:t>
      </w:r>
    </w:p>
    <w:p w:rsidR="005B5ACF" w:rsidRDefault="005B5ACF">
      <w:pPr>
        <w:pStyle w:val="ConsPlusNormal"/>
        <w:ind w:firstLine="540"/>
        <w:jc w:val="both"/>
      </w:pPr>
      <w:r>
        <w:t>3.7.1. Эксплуатировать огнетушитель с индикатором давления, имеющим механические дефекты.</w:t>
      </w:r>
    </w:p>
    <w:p w:rsidR="005B5ACF" w:rsidRDefault="005B5ACF">
      <w:pPr>
        <w:pStyle w:val="ConsPlusNormal"/>
        <w:ind w:firstLine="540"/>
        <w:jc w:val="both"/>
      </w:pPr>
      <w:r>
        <w:t>3.7.2. Выполнять любые ремонтные работы и разборку огнетушителя при наличии давления в корпусе огнетушителя.</w:t>
      </w:r>
    </w:p>
    <w:p w:rsidR="005B5ACF" w:rsidRDefault="005B5ACF">
      <w:pPr>
        <w:pStyle w:val="ConsPlusNormal"/>
        <w:ind w:firstLine="540"/>
        <w:jc w:val="both"/>
      </w:pPr>
      <w:r>
        <w:t>3.7.3. Направлять струю огнетушащего вещества при работе в сторону близко стоящих людей.</w:t>
      </w:r>
    </w:p>
    <w:p w:rsidR="005B5ACF" w:rsidRDefault="005B5ACF">
      <w:pPr>
        <w:pStyle w:val="ConsPlusNormal"/>
        <w:ind w:firstLine="540"/>
        <w:jc w:val="both"/>
      </w:pPr>
      <w:r>
        <w:t>3.7.4. Хранить огнетушители вблизи нагревательных приборов и других источников тепла, где температура может быть выше 50 град. C.</w:t>
      </w:r>
    </w:p>
    <w:p w:rsidR="005B5ACF" w:rsidRDefault="005B5ACF">
      <w:pPr>
        <w:pStyle w:val="ConsPlusNormal"/>
        <w:ind w:firstLine="540"/>
        <w:jc w:val="both"/>
      </w:pPr>
      <w:r>
        <w:t>3.8. После применения огнетушителя в закрытом помещении, помещение необходимо проветрить.</w:t>
      </w:r>
    </w:p>
    <w:p w:rsidR="005B5ACF" w:rsidRDefault="005B5ACF">
      <w:pPr>
        <w:pStyle w:val="ConsPlusNormal"/>
        <w:ind w:firstLine="540"/>
        <w:jc w:val="both"/>
      </w:pPr>
      <w:r>
        <w:t>3.9. Для тушения пожаров также используются внутренние пожарные краны, которые состоят из:</w:t>
      </w:r>
    </w:p>
    <w:p w:rsidR="005B5ACF" w:rsidRDefault="005B5ACF">
      <w:pPr>
        <w:pStyle w:val="ConsPlusNormal"/>
        <w:ind w:firstLine="540"/>
        <w:jc w:val="both"/>
      </w:pPr>
      <w:r>
        <w:t>- шкафчика;</w:t>
      </w:r>
    </w:p>
    <w:p w:rsidR="005B5ACF" w:rsidRDefault="005B5ACF">
      <w:pPr>
        <w:pStyle w:val="ConsPlusNormal"/>
        <w:ind w:firstLine="540"/>
        <w:jc w:val="both"/>
      </w:pPr>
      <w:r>
        <w:t>- крана с вентилем, к которому подключен пожарный рукав;</w:t>
      </w:r>
    </w:p>
    <w:p w:rsidR="005B5ACF" w:rsidRDefault="005B5ACF">
      <w:pPr>
        <w:pStyle w:val="ConsPlusNormal"/>
        <w:ind w:firstLine="540"/>
        <w:jc w:val="both"/>
      </w:pPr>
      <w:r>
        <w:t>- пожарного рукава с подсоединенным пожарным стволом;</w:t>
      </w:r>
    </w:p>
    <w:p w:rsidR="005B5ACF" w:rsidRDefault="005B5ACF">
      <w:pPr>
        <w:pStyle w:val="ConsPlusNormal"/>
        <w:ind w:firstLine="540"/>
        <w:jc w:val="both"/>
      </w:pPr>
      <w:r>
        <w:t>- пожарного ствола.</w:t>
      </w:r>
    </w:p>
    <w:p w:rsidR="005B5ACF" w:rsidRDefault="005B5ACF">
      <w:pPr>
        <w:pStyle w:val="ConsPlusNormal"/>
        <w:ind w:firstLine="540"/>
        <w:jc w:val="both"/>
      </w:pPr>
      <w:r>
        <w:t>3.10. В случае использования внутреннего противопожарного крана необходимо:</w:t>
      </w:r>
    </w:p>
    <w:p w:rsidR="005B5ACF" w:rsidRDefault="005B5ACF">
      <w:pPr>
        <w:pStyle w:val="ConsPlusNormal"/>
        <w:ind w:firstLine="540"/>
        <w:jc w:val="both"/>
      </w:pPr>
      <w:r>
        <w:t>3.10.1. Открыть крышку шкафа.</w:t>
      </w:r>
    </w:p>
    <w:p w:rsidR="005B5ACF" w:rsidRDefault="005B5ACF">
      <w:pPr>
        <w:pStyle w:val="ConsPlusNormal"/>
        <w:ind w:firstLine="540"/>
        <w:jc w:val="both"/>
      </w:pPr>
      <w:r>
        <w:t>3.10.2. Размотать пожарный рукав с прикрепленным к нему стволом.</w:t>
      </w:r>
    </w:p>
    <w:p w:rsidR="005B5ACF" w:rsidRDefault="005B5ACF">
      <w:pPr>
        <w:pStyle w:val="ConsPlusNormal"/>
        <w:ind w:firstLine="540"/>
        <w:jc w:val="both"/>
      </w:pPr>
      <w:r>
        <w:t>3.10.3. Проложить пожарный рукав к месту пожара без загибов.</w:t>
      </w:r>
    </w:p>
    <w:p w:rsidR="005B5ACF" w:rsidRDefault="005B5ACF">
      <w:pPr>
        <w:pStyle w:val="ConsPlusNormal"/>
        <w:ind w:firstLine="540"/>
        <w:jc w:val="both"/>
      </w:pPr>
      <w:r>
        <w:t>3.10.4. Открыть вентиль крана.</w:t>
      </w:r>
    </w:p>
    <w:p w:rsidR="005B5ACF" w:rsidRDefault="005B5ACF">
      <w:pPr>
        <w:pStyle w:val="ConsPlusNormal"/>
        <w:ind w:firstLine="540"/>
        <w:jc w:val="both"/>
      </w:pPr>
      <w:r>
        <w:t>3.10.5. Включить насосы-повысители противопожарного водопровода, нажав кнопку в шкафу пожарного крана.</w:t>
      </w:r>
    </w:p>
    <w:p w:rsidR="005B5ACF" w:rsidRDefault="005B5ACF">
      <w:pPr>
        <w:pStyle w:val="ConsPlusNormal"/>
        <w:ind w:firstLine="540"/>
        <w:jc w:val="both"/>
      </w:pPr>
      <w:r>
        <w:t>3.10.6. Возвратиться к стволу, взять его и направить струю на очаг пожара.</w:t>
      </w:r>
    </w:p>
    <w:p w:rsidR="005B5ACF" w:rsidRDefault="005B5ACF">
      <w:pPr>
        <w:pStyle w:val="ConsPlusNormal"/>
        <w:ind w:firstLine="540"/>
        <w:jc w:val="both"/>
      </w:pPr>
      <w:r>
        <w:t>3.10.7. Действовать надо навстречу огню, а не идти за ним следом.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4. ТРЕБОВАНИЯ ПОЖАРНОЙ БЕЗОПАСНОСТИ К ЭЛЕКТРОУСТАНОВКАМ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4.1. Монтаж и эксплуатация электросетей, электроустановок и электротехнических изделий, а также контроль за их техническим состоянием осуществляется в соответствии с требованиями нормативных документов по электроэнергетике.</w:t>
      </w:r>
    </w:p>
    <w:p w:rsidR="005B5ACF" w:rsidRDefault="005B5ACF">
      <w:pPr>
        <w:pStyle w:val="ConsPlusNormal"/>
        <w:ind w:firstLine="540"/>
        <w:jc w:val="both"/>
      </w:pPr>
      <w:r>
        <w:t>4.2. При эксплуатации электроустановок ЗАПРЕЩАЕТСЯ:</w:t>
      </w:r>
    </w:p>
    <w:p w:rsidR="005B5ACF" w:rsidRDefault="005B5ACF">
      <w:pPr>
        <w:pStyle w:val="ConsPlusNormal"/>
        <w:ind w:firstLine="540"/>
        <w:jc w:val="both"/>
      </w:pPr>
      <w:r>
        <w:t>4.2.1. Использовать электроаппараты и приборы в условиях, не соответствующих рекомендациям (инструкциям) предприятий изготовителей, или имеющие неисправности, которые могут привести к пожару, а также эксплуатировать электропровода и кабели с поврежденной или потерявшей защитные свойства изоляцией.</w:t>
      </w:r>
    </w:p>
    <w:p w:rsidR="005B5ACF" w:rsidRDefault="005B5ACF">
      <w:pPr>
        <w:pStyle w:val="ConsPlusNormal"/>
        <w:ind w:firstLine="540"/>
        <w:jc w:val="both"/>
      </w:pPr>
      <w:r>
        <w:t>4.2.2. Пользоваться поврежденными розетками, рубильниками, выключателями и другими электроустановочными изделиями. При обнаружении неисправности электрооборудования его необходимо отключить от электрической сети и принять меры к устранению неисправностей.</w:t>
      </w:r>
    </w:p>
    <w:p w:rsidR="005B5ACF" w:rsidRDefault="005B5ACF">
      <w:pPr>
        <w:pStyle w:val="ConsPlusNormal"/>
        <w:ind w:firstLine="540"/>
        <w:jc w:val="both"/>
      </w:pPr>
      <w:r>
        <w:t>4.2.3.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светильника.</w:t>
      </w:r>
    </w:p>
    <w:p w:rsidR="005B5ACF" w:rsidRDefault="005B5ACF">
      <w:pPr>
        <w:pStyle w:val="ConsPlusNormal"/>
        <w:ind w:firstLine="540"/>
        <w:jc w:val="both"/>
      </w:pPr>
      <w:r>
        <w:t>4.2.4. Пользоваться электрочайниками и другими электронагревательными приборами, не имеющими подставок из негорючих теплоизоляционных материалов, исключающих опасность возникновения пожара.</w:t>
      </w:r>
    </w:p>
    <w:p w:rsidR="005B5ACF" w:rsidRDefault="005B5ACF">
      <w:pPr>
        <w:pStyle w:val="ConsPlusNormal"/>
        <w:ind w:firstLine="540"/>
        <w:jc w:val="both"/>
      </w:pPr>
      <w:r>
        <w:t>4.2.5. Оставлять без присмотра включенные в сеть электронагревательные приборы, компьютеры, радиоприемники и т.п.</w:t>
      </w:r>
    </w:p>
    <w:p w:rsidR="005B5ACF" w:rsidRDefault="005B5ACF">
      <w:pPr>
        <w:pStyle w:val="ConsPlusNormal"/>
        <w:ind w:firstLine="540"/>
        <w:jc w:val="both"/>
      </w:pPr>
      <w:r>
        <w:t>4.2.6.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5B5ACF" w:rsidRDefault="005B5ACF">
      <w:pPr>
        <w:pStyle w:val="ConsPlusNormal"/>
        <w:ind w:firstLine="540"/>
        <w:jc w:val="both"/>
      </w:pPr>
      <w:r>
        <w:t xml:space="preserve">4.2.7. Размещать (складировать) у электрощитов, электродвигателей и пусковой аппаратуры </w:t>
      </w:r>
      <w:r>
        <w:lastRenderedPageBreak/>
        <w:t>горючие (в том числе легковоспламеняющиеся) вещества и материалы.</w:t>
      </w:r>
    </w:p>
    <w:p w:rsidR="005B5ACF" w:rsidRDefault="005B5ACF">
      <w:pPr>
        <w:pStyle w:val="ConsPlusNormal"/>
        <w:ind w:firstLine="540"/>
        <w:jc w:val="both"/>
      </w:pPr>
      <w:r>
        <w:t>4.2.8. Эксплуатировать электронагревательные приборы при отсутствии или неисправности терморегуляторов, предусмотренных конструкцией.</w:t>
      </w:r>
    </w:p>
    <w:p w:rsidR="005B5ACF" w:rsidRDefault="005B5ACF">
      <w:pPr>
        <w:pStyle w:val="ConsPlusNormal"/>
        <w:ind w:firstLine="540"/>
        <w:jc w:val="both"/>
      </w:pPr>
      <w:r>
        <w:t>4.3. Дежурное освещение в помещениях складов, а также эксплуатация электронагревательных приборов и установка штепсельных розеток не допускается.</w:t>
      </w:r>
    </w:p>
    <w:p w:rsidR="005B5ACF" w:rsidRDefault="005B5ACF">
      <w:pPr>
        <w:pStyle w:val="ConsPlusNormal"/>
        <w:ind w:firstLine="540"/>
        <w:jc w:val="both"/>
      </w:pPr>
      <w:r>
        <w:t>4.4. Во всех помещениях (независимо от назначения), в которых по окончании рабочего времени отсутствует дежурный персонал, все электроустановки и электроприборы должны быть обесточены, за исключением дежурного и аварийного освещения, установок противопожарного водоснабжения, пожарной и охранно-пожарной сигнализации. Другие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5B5ACF" w:rsidRDefault="005B5ACF">
      <w:pPr>
        <w:pStyle w:val="ConsPlusNormal"/>
        <w:ind w:firstLine="540"/>
        <w:jc w:val="both"/>
      </w:pPr>
      <w:r>
        <w:t>4.5. Световые указатели "Выход" должны находиться в исправном состоянии и быть постоянно включенными (в демонстрационных залах они могут включаться только во время проведения мероприятий).</w:t>
      </w:r>
    </w:p>
    <w:p w:rsidR="005B5ACF" w:rsidRDefault="005B5ACF">
      <w:pPr>
        <w:pStyle w:val="ConsPlusNormal"/>
        <w:ind w:firstLine="540"/>
        <w:jc w:val="both"/>
      </w:pPr>
      <w:r>
        <w:t>4.6. При отключении подачи электроэнергии все электрооборудование должно быть отключено.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5. ПОРЯДОК ДЕЙСТВИЙ ПРИ ПОЖАРЕ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5.1. Каждый работник при обнаружении пожара или признаков горения (задымление, запах гари, повышение температуры и т.п.) ОБЯЗАН:</w:t>
      </w:r>
    </w:p>
    <w:p w:rsidR="005B5ACF" w:rsidRDefault="005B5ACF">
      <w:pPr>
        <w:pStyle w:val="ConsPlusNormal"/>
        <w:ind w:firstLine="540"/>
        <w:jc w:val="both"/>
      </w:pPr>
      <w:r>
        <w:t>5.1.1. Немедленно сообщить о возгорании по телефону 01 в пожарную охрану (при этом назвать адрес: ул. Вайнера, д. 34-б; место возникновения пожара, а также сообщить свою должность, фамилию, номер телефона и другие сведения, необходимые диспетчеру пожарной охраны).</w:t>
      </w:r>
    </w:p>
    <w:p w:rsidR="005B5ACF" w:rsidRDefault="005B5ACF">
      <w:pPr>
        <w:pStyle w:val="ConsPlusNormal"/>
        <w:ind w:firstLine="540"/>
        <w:jc w:val="both"/>
      </w:pPr>
      <w:r>
        <w:t>5.1.2. Сообщить о пожаре по телефону "000" дежурному по зданию.</w:t>
      </w:r>
    </w:p>
    <w:p w:rsidR="005B5ACF" w:rsidRDefault="005B5ACF">
      <w:pPr>
        <w:pStyle w:val="ConsPlusNormal"/>
        <w:ind w:firstLine="540"/>
        <w:jc w:val="both"/>
      </w:pPr>
      <w:r>
        <w:t>5.1.3. Оповестить руководителей министерства о пожаре.</w:t>
      </w:r>
    </w:p>
    <w:p w:rsidR="005B5ACF" w:rsidRDefault="005B5ACF">
      <w:pPr>
        <w:pStyle w:val="ConsPlusNormal"/>
        <w:ind w:firstLine="540"/>
        <w:jc w:val="both"/>
      </w:pPr>
      <w:r>
        <w:t>5.1.4. Оповестить о пожаре людей, находящихся в смежных помещениях.</w:t>
      </w:r>
    </w:p>
    <w:p w:rsidR="005B5ACF" w:rsidRDefault="005B5ACF">
      <w:pPr>
        <w:pStyle w:val="ConsPlusNormal"/>
        <w:ind w:firstLine="540"/>
        <w:jc w:val="both"/>
      </w:pPr>
      <w:r>
        <w:t>5.1.5. Принять посильные меры по эвакуации людей из опасной зоны и спасению материальных ценностей, приступить к тушению пожара имеющимися средствами пожаротушения. К тушению пожара приступать только в случае отсутствия явной угрозы жизни и наличию возможности покинуть опасное место в любой момент тушения пожара.</w:t>
      </w:r>
    </w:p>
    <w:p w:rsidR="005B5ACF" w:rsidRDefault="005B5ACF">
      <w:pPr>
        <w:pStyle w:val="ConsPlusNormal"/>
        <w:ind w:firstLine="540"/>
        <w:jc w:val="both"/>
      </w:pPr>
      <w:r>
        <w:t>5.2. Руководители и должностные лица министерства, лица, назначенные ответственными за обеспечение пожарной безопасности, по прибытии к месту пожара, должны:</w:t>
      </w:r>
    </w:p>
    <w:p w:rsidR="005B5ACF" w:rsidRDefault="005B5ACF">
      <w:pPr>
        <w:pStyle w:val="ConsPlusNormal"/>
        <w:ind w:firstLine="540"/>
        <w:jc w:val="both"/>
      </w:pPr>
      <w:r>
        <w:t>5.2.1. Продублировать сообщение о пожаре в пожарную охрану, поставить в известность руководство министерства и дежурные службы.</w:t>
      </w:r>
    </w:p>
    <w:p w:rsidR="005B5ACF" w:rsidRDefault="005B5ACF">
      <w:pPr>
        <w:pStyle w:val="ConsPlusNormal"/>
        <w:ind w:firstLine="540"/>
        <w:jc w:val="both"/>
      </w:pPr>
      <w:r>
        <w:t>5.2.2. В случае угрозы жизни людей немедленно организовать их спасение, используя для этого имеющиеся силы и средства.</w:t>
      </w:r>
    </w:p>
    <w:p w:rsidR="005B5ACF" w:rsidRDefault="005B5ACF">
      <w:pPr>
        <w:pStyle w:val="ConsPlusNormal"/>
        <w:ind w:firstLine="540"/>
        <w:jc w:val="both"/>
      </w:pPr>
      <w:r>
        <w:t>5.2.3. Организовать встречу пожарных подразделений и оказать помощь в выборе кратчайшего пути для подъезда к очагу пожара.</w:t>
      </w:r>
    </w:p>
    <w:p w:rsidR="005B5ACF" w:rsidRDefault="005B5ACF">
      <w:pPr>
        <w:pStyle w:val="ConsPlusNormal"/>
        <w:ind w:firstLine="540"/>
        <w:jc w:val="both"/>
      </w:pPr>
      <w:r>
        <w:t>5.2.4. Проверить включение в работу автоматической системы противопожарной защиты - оповещения людей о пожаре.</w:t>
      </w:r>
    </w:p>
    <w:p w:rsidR="005B5ACF" w:rsidRDefault="005B5ACF">
      <w:pPr>
        <w:pStyle w:val="ConsPlusNormal"/>
        <w:ind w:firstLine="540"/>
        <w:jc w:val="both"/>
      </w:pPr>
      <w:r>
        <w:t>5.2.5. При необходимости отключить электроэнергию (за исключением систем противопожарной защиты), остановить работу лифтов, остановить работу системы вентиляции в аварийном и смежном с ним помещениях, закрыть окна в целях предотвращения доступа притока воздуха к очагу пожара, выполнить другие мероприятия, способствующие предотвращению развития пожара и задымления помещений здания.</w:t>
      </w:r>
    </w:p>
    <w:p w:rsidR="005B5ACF" w:rsidRDefault="005B5ACF">
      <w:pPr>
        <w:pStyle w:val="ConsPlusNormal"/>
        <w:ind w:firstLine="540"/>
        <w:jc w:val="both"/>
      </w:pPr>
      <w:r>
        <w:t>5.2.6. Прекратить все работы в здании кроме работ, связанных с мероприятиями по ликвидации пожара.</w:t>
      </w:r>
    </w:p>
    <w:p w:rsidR="005B5ACF" w:rsidRDefault="005B5ACF">
      <w:pPr>
        <w:pStyle w:val="ConsPlusNormal"/>
        <w:ind w:firstLine="540"/>
        <w:jc w:val="both"/>
      </w:pPr>
      <w:r>
        <w:t>5.2.7. Удалить за пределы опасной зоны всех работников, не участвующих в тушении пожара.</w:t>
      </w:r>
    </w:p>
    <w:p w:rsidR="005B5ACF" w:rsidRDefault="005B5ACF">
      <w:pPr>
        <w:pStyle w:val="ConsPlusNormal"/>
        <w:ind w:firstLine="540"/>
        <w:jc w:val="both"/>
      </w:pPr>
      <w:r>
        <w:t xml:space="preserve">5.2.8. Эвакуацию работников в случае пожара проводить без паники, используя главную и запасные лестницы, расположенные в правой и левой стороне каждого этажа. Направление к </w:t>
      </w:r>
      <w:r>
        <w:lastRenderedPageBreak/>
        <w:t>эвакуационным выходам показано на этажах на табло "бегущий человек".</w:t>
      </w:r>
    </w:p>
    <w:p w:rsidR="005B5ACF" w:rsidRDefault="005B5ACF">
      <w:pPr>
        <w:pStyle w:val="ConsPlusNormal"/>
        <w:ind w:firstLine="540"/>
        <w:jc w:val="both"/>
      </w:pPr>
      <w:r>
        <w:t>5.2.9. Обеспечить соблюдение требований безопасности работниками, принимающими участие в тушении пожара.</w:t>
      </w:r>
    </w:p>
    <w:p w:rsidR="005B5ACF" w:rsidRDefault="005B5ACF">
      <w:pPr>
        <w:pStyle w:val="ConsPlusNormal"/>
        <w:ind w:firstLine="540"/>
        <w:jc w:val="both"/>
      </w:pPr>
      <w:r>
        <w:t>5.3. Одновременно с тушением пожара организовать эвакуацию и защиту материальных ценностей.</w:t>
      </w:r>
    </w:p>
    <w:p w:rsidR="005B5ACF" w:rsidRDefault="005B5ACF">
      <w:pPr>
        <w:pStyle w:val="ConsPlusNormal"/>
        <w:ind w:firstLine="540"/>
        <w:jc w:val="both"/>
      </w:pPr>
      <w:r>
        <w:t>5.4. После ликвидации очага возгорания провести осмотр помещений и убедиться в пожаробезопасном состоянии всех помещений.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nformat"/>
        <w:jc w:val="both"/>
      </w:pPr>
      <w:r>
        <w:t xml:space="preserve"> Согласовано:                                                     Утверждаю:</w:t>
      </w:r>
    </w:p>
    <w:p w:rsidR="005B5ACF" w:rsidRDefault="005B5ACF">
      <w:pPr>
        <w:pStyle w:val="ConsPlusNonformat"/>
        <w:jc w:val="both"/>
      </w:pPr>
      <w:r>
        <w:t>Председатель                                        Министр здравоохранения</w:t>
      </w:r>
    </w:p>
    <w:p w:rsidR="005B5ACF" w:rsidRDefault="005B5ACF">
      <w:pPr>
        <w:pStyle w:val="ConsPlusNonformat"/>
        <w:jc w:val="both"/>
      </w:pPr>
      <w:r>
        <w:t>профсоюзного комитета                                  Свердловской области</w:t>
      </w:r>
    </w:p>
    <w:p w:rsidR="005B5ACF" w:rsidRDefault="005B5ACF">
      <w:pPr>
        <w:pStyle w:val="ConsPlusNonformat"/>
        <w:jc w:val="both"/>
      </w:pPr>
      <w:r>
        <w:t>Министерства здравоохранения</w:t>
      </w:r>
    </w:p>
    <w:p w:rsidR="005B5ACF" w:rsidRDefault="005B5ACF">
      <w:pPr>
        <w:pStyle w:val="ConsPlusNonformat"/>
        <w:jc w:val="both"/>
      </w:pPr>
      <w:r>
        <w:t>Свердловской области</w:t>
      </w:r>
    </w:p>
    <w:p w:rsidR="005B5ACF" w:rsidRDefault="005B5ACF">
      <w:pPr>
        <w:pStyle w:val="ConsPlusNonformat"/>
        <w:jc w:val="both"/>
      </w:pPr>
      <w:r>
        <w:t>Е.В.МАКАРОВА                                                  А.Р.БЕЛЯВСКИЙ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Title"/>
        <w:jc w:val="center"/>
      </w:pPr>
      <w:bookmarkStart w:id="2" w:name="P337"/>
      <w:bookmarkEnd w:id="2"/>
      <w:r>
        <w:t>ИНСТРУКЦИЯ</w:t>
      </w:r>
    </w:p>
    <w:p w:rsidR="005B5ACF" w:rsidRDefault="005B5ACF">
      <w:pPr>
        <w:pStyle w:val="ConsPlusTitle"/>
        <w:jc w:val="center"/>
      </w:pPr>
      <w:r>
        <w:t>ПО ОХРАНЕ ТРУДА ДЛЯ СОТРУДНИКОВ МИНИСТЕРСТВА ЗДРАВООХРАНЕНИЯ</w:t>
      </w:r>
    </w:p>
    <w:p w:rsidR="005B5ACF" w:rsidRDefault="005B5ACF">
      <w:pPr>
        <w:pStyle w:val="ConsPlusTitle"/>
        <w:jc w:val="center"/>
      </w:pPr>
      <w:r>
        <w:t>СВЕРДЛОВСКОЙ ОБЛАСТИ, ВЫЕЗЖАЮЩИХ В КОМАНДИРОВКУ ИОТ-03-12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1. ОБЩИЕ ТРЕБОВАНИЯ ОХРАНЫ ТРУДА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 xml:space="preserve">1.1. Настоящая Инструкция разработана на основании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13.10.2008 N 749 "Об особенностях направления работников в служебные командировки", Инструкции Минфина СССР, Госкомтруда СССР, ВЦСПС от 07.04.1988 N 62 "О служебных командировках в пределах СССР".</w:t>
      </w:r>
    </w:p>
    <w:p w:rsidR="005B5ACF" w:rsidRDefault="005B5ACF">
      <w:pPr>
        <w:pStyle w:val="ConsPlusNormal"/>
        <w:ind w:firstLine="540"/>
        <w:jc w:val="both"/>
      </w:pPr>
      <w:r>
        <w:t>1.2. Настоящая Инструкция регламентирует основные требования безопасности при поездке работника в служебную командировку.</w:t>
      </w:r>
    </w:p>
    <w:p w:rsidR="005B5ACF" w:rsidRDefault="005B5ACF">
      <w:pPr>
        <w:pStyle w:val="ConsPlusNormal"/>
        <w:ind w:firstLine="540"/>
        <w:jc w:val="both"/>
      </w:pPr>
      <w:r>
        <w:t>Служебной командировкой признается поездка работника по письменному распоряжению (приказу) руководителя учреждения на определенный срок в другую местность для выполнения служебного поручения вне места его постоянной работы.</w:t>
      </w:r>
    </w:p>
    <w:p w:rsidR="005B5ACF" w:rsidRDefault="005B5ACF">
      <w:pPr>
        <w:pStyle w:val="ConsPlusNormal"/>
        <w:ind w:firstLine="540"/>
        <w:jc w:val="both"/>
      </w:pPr>
      <w:r>
        <w:t>Служебные поездки работников, постоянная работа которых протекает в пути или носит разъездной либо подвижной характер, не считаются командировками.</w:t>
      </w:r>
    </w:p>
    <w:p w:rsidR="005B5ACF" w:rsidRDefault="005B5ACF">
      <w:pPr>
        <w:pStyle w:val="ConsPlusNormal"/>
        <w:ind w:firstLine="540"/>
        <w:jc w:val="both"/>
      </w:pPr>
      <w:r>
        <w:t>1.3. Служебное поручение формулируется в командировочном задании и должно соответствовать трудовой функции работника.</w:t>
      </w:r>
    </w:p>
    <w:p w:rsidR="005B5ACF" w:rsidRDefault="005B5ACF">
      <w:pPr>
        <w:pStyle w:val="ConsPlusNormal"/>
        <w:ind w:firstLine="540"/>
        <w:jc w:val="both"/>
      </w:pPr>
      <w:bookmarkStart w:id="3" w:name="P348"/>
      <w:bookmarkEnd w:id="3"/>
      <w:r>
        <w:t>1.4. Настоящая Инструкция вводится в действие со дня утверждения.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2. ТРЕБОВАНИЯ ОХРАНЫ ТРУДА ПЕРЕД НАЧАЛОМ КОМАНДИРОВКИ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2.1. Направление работников в командировку производится министром и оформляется выдачей командировочного удостоверения.</w:t>
      </w:r>
    </w:p>
    <w:p w:rsidR="005B5ACF" w:rsidRDefault="005B5ACF">
      <w:pPr>
        <w:pStyle w:val="ConsPlusNormal"/>
        <w:ind w:firstLine="540"/>
        <w:jc w:val="both"/>
      </w:pPr>
      <w:r>
        <w:t>2.2. Перечень документов, которые должны быть оформлены при направлении работника в служебную командировку:</w:t>
      </w:r>
    </w:p>
    <w:p w:rsidR="005B5ACF" w:rsidRDefault="005B5ACF">
      <w:pPr>
        <w:pStyle w:val="ConsPlusNormal"/>
        <w:ind w:firstLine="540"/>
        <w:jc w:val="both"/>
      </w:pPr>
      <w:r>
        <w:t>1) приказ (распоряжение) о направлении работника в командировку;</w:t>
      </w:r>
    </w:p>
    <w:p w:rsidR="005B5ACF" w:rsidRDefault="005B5ACF">
      <w:pPr>
        <w:pStyle w:val="ConsPlusNormal"/>
        <w:ind w:firstLine="540"/>
        <w:jc w:val="both"/>
      </w:pPr>
      <w:r>
        <w:t>2) командировочное удостоверение;</w:t>
      </w:r>
    </w:p>
    <w:p w:rsidR="005B5ACF" w:rsidRDefault="005B5ACF">
      <w:pPr>
        <w:pStyle w:val="ConsPlusNormal"/>
        <w:ind w:firstLine="540"/>
        <w:jc w:val="both"/>
      </w:pPr>
      <w:r>
        <w:t>3) служебное задание для направления в командировку и отчет о его выполнении.</w:t>
      </w:r>
    </w:p>
    <w:p w:rsidR="005B5ACF" w:rsidRDefault="005B5ACF">
      <w:pPr>
        <w:pStyle w:val="ConsPlusNormal"/>
        <w:ind w:firstLine="540"/>
        <w:jc w:val="both"/>
      </w:pPr>
      <w:r>
        <w:t>2.3. Командировочное удостоверение может не выписываться только в том случае, если работник должен возвратиться из командировки в место постоянной работы в тот же день, в который он был командирован.</w:t>
      </w:r>
    </w:p>
    <w:p w:rsidR="005B5ACF" w:rsidRDefault="005B5ACF">
      <w:pPr>
        <w:pStyle w:val="ConsPlusNormal"/>
        <w:ind w:firstLine="540"/>
        <w:jc w:val="both"/>
      </w:pPr>
      <w:r>
        <w:t>2.4. Командировки работников в вышестоящие в порядке подчиненности организации осуществляются по вызову руководителя этой организации или по согласованию с ним.</w:t>
      </w:r>
    </w:p>
    <w:p w:rsidR="005B5ACF" w:rsidRDefault="005B5ACF">
      <w:pPr>
        <w:pStyle w:val="ConsPlusNormal"/>
        <w:ind w:firstLine="540"/>
        <w:jc w:val="both"/>
      </w:pPr>
      <w:r>
        <w:t>2.5. Срок командировки работников определяется министром.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3. ТРЕБОВАНИЯ ОХРАНЫ ТРУДА ВО ВРЕМЯ КОМАНДИРОВКИ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3.1. Работник при поездке в командировку должен:</w:t>
      </w:r>
    </w:p>
    <w:p w:rsidR="005B5ACF" w:rsidRDefault="005B5ACF">
      <w:pPr>
        <w:pStyle w:val="ConsPlusNormal"/>
        <w:ind w:firstLine="540"/>
        <w:jc w:val="both"/>
      </w:pPr>
      <w:r>
        <w:t>- соблюдать требования настоящей Инструкции по охране труда;</w:t>
      </w:r>
    </w:p>
    <w:p w:rsidR="005B5ACF" w:rsidRDefault="005B5ACF">
      <w:pPr>
        <w:pStyle w:val="ConsPlusNormal"/>
        <w:ind w:firstLine="540"/>
        <w:jc w:val="both"/>
      </w:pPr>
      <w:r>
        <w:t>- заметив нарушение требований безопасности другим работником, предупредить его о необходимости их соблюдения.</w:t>
      </w:r>
    </w:p>
    <w:p w:rsidR="005B5ACF" w:rsidRDefault="005B5ACF">
      <w:pPr>
        <w:pStyle w:val="ConsPlusNormal"/>
        <w:ind w:firstLine="540"/>
        <w:jc w:val="both"/>
      </w:pPr>
      <w:r>
        <w:t>3.2. При поездке на легковом транспорте работник должен соблюдать следующие правила:</w:t>
      </w:r>
    </w:p>
    <w:p w:rsidR="005B5ACF" w:rsidRDefault="005B5ACF">
      <w:pPr>
        <w:pStyle w:val="ConsPlusNormal"/>
        <w:ind w:firstLine="540"/>
        <w:jc w:val="both"/>
      </w:pPr>
      <w:r>
        <w:t>- водитель и пассажиры обязаны соблюдать требования правил безопасности дорожного движения;</w:t>
      </w:r>
    </w:p>
    <w:p w:rsidR="005B5ACF" w:rsidRDefault="005B5ACF">
      <w:pPr>
        <w:pStyle w:val="ConsPlusNormal"/>
        <w:ind w:firstLine="540"/>
        <w:jc w:val="both"/>
      </w:pPr>
      <w:r>
        <w:t>- водители и пассажиры обязаны пользоваться ремнями безопасности при поездках на заднем и переднем сиденьях легковых автомобилей при поездках в населенных пунктах, вне населенных пунктов, на скоростных дорогах;</w:t>
      </w:r>
    </w:p>
    <w:p w:rsidR="005B5ACF" w:rsidRDefault="005B5ACF">
      <w:pPr>
        <w:pStyle w:val="ConsPlusNormal"/>
        <w:ind w:firstLine="540"/>
        <w:jc w:val="both"/>
      </w:pPr>
      <w:r>
        <w:t>- пассажир автомобиля обязан производить посадку и высадку в автомобиль со стороны тротуара и только после полной остановки автомобиля; автомобиль при этом должен стоять вплотную к тротуару;</w:t>
      </w:r>
    </w:p>
    <w:p w:rsidR="005B5ACF" w:rsidRDefault="005B5ACF">
      <w:pPr>
        <w:pStyle w:val="ConsPlusNormal"/>
        <w:ind w:firstLine="540"/>
        <w:jc w:val="both"/>
      </w:pPr>
      <w:r>
        <w:t>- пассажир автомобиля обязан быть пристегнут ремнем безопасности, во время движения запрещено открывать двери автомобиля и отвлекать водителя от управления транспортным средством;</w:t>
      </w:r>
    </w:p>
    <w:p w:rsidR="005B5ACF" w:rsidRDefault="005B5ACF">
      <w:pPr>
        <w:pStyle w:val="ConsPlusNormal"/>
        <w:ind w:firstLine="540"/>
        <w:jc w:val="both"/>
      </w:pPr>
      <w:r>
        <w:t>- после остановки автомобиля, при выходе из него, прежде чем открыть дверь, надо убедиться, что она не помешает идущим по тротуару.</w:t>
      </w:r>
    </w:p>
    <w:p w:rsidR="005B5ACF" w:rsidRDefault="005B5ACF">
      <w:pPr>
        <w:pStyle w:val="ConsPlusNormal"/>
        <w:ind w:firstLine="540"/>
        <w:jc w:val="both"/>
      </w:pPr>
      <w:r>
        <w:t>3.3. При проезде в дальних и местных поездах работник обязан соблюдать общественный порядок и правила, действующие на железнодорожном транспорте.</w:t>
      </w:r>
    </w:p>
    <w:p w:rsidR="005B5ACF" w:rsidRDefault="005B5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ACF" w:rsidRDefault="005B5AC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B5ACF" w:rsidRDefault="005B5ACF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5B5ACF" w:rsidRDefault="005B5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ACF" w:rsidRDefault="005B5ACF">
      <w:pPr>
        <w:pStyle w:val="ConsPlusNormal"/>
        <w:ind w:firstLine="540"/>
        <w:jc w:val="both"/>
      </w:pPr>
      <w:r>
        <w:t>3.3. Фактическое время пребывания в месте командировки определяется по отметкам в командировочном удостоверении о дне прибытия в место командировки и дне выбытия из места командировки. Если работник командирован в разные населенные пункты, отметки о дне прибытия и дне выбытия делаются в каждом пункте.</w:t>
      </w:r>
    </w:p>
    <w:p w:rsidR="005B5ACF" w:rsidRDefault="005B5ACF">
      <w:pPr>
        <w:pStyle w:val="ConsPlusNormal"/>
        <w:ind w:firstLine="540"/>
        <w:jc w:val="both"/>
      </w:pPr>
      <w:r>
        <w:t>Отметки в командировочном удостоверении о прибытии и выбытии работника заверяются той печатью, которой обычно пользуется в своей хозяйственной деятельности то или иное предприятие или учреждение для засвидетельствования подписи соответствующего должностного лица.</w:t>
      </w:r>
    </w:p>
    <w:p w:rsidR="005B5ACF" w:rsidRDefault="005B5ACF">
      <w:pPr>
        <w:pStyle w:val="ConsPlusNormal"/>
        <w:ind w:firstLine="540"/>
        <w:jc w:val="both"/>
      </w:pPr>
      <w:r>
        <w:t>3.4. 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- день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работника в место постоянной работы.</w:t>
      </w:r>
    </w:p>
    <w:p w:rsidR="005B5ACF" w:rsidRDefault="005B5ACF">
      <w:pPr>
        <w:pStyle w:val="ConsPlusNormal"/>
        <w:ind w:firstLine="540"/>
        <w:jc w:val="both"/>
      </w:pPr>
      <w:r>
        <w:t>3.5. На работников, находящихся в командировке, распространяется режим рабочего времени и времени отдыха тех объединений, предприятий, учреждений, организаций, в которые они командированы. Взамен дней отдыха, неиспользованных во время командировки, другие дни отдыха по возвращении из командировки не предоставляются.</w:t>
      </w:r>
    </w:p>
    <w:p w:rsidR="005B5ACF" w:rsidRDefault="005B5ACF">
      <w:pPr>
        <w:pStyle w:val="ConsPlusNormal"/>
        <w:ind w:firstLine="540"/>
        <w:jc w:val="both"/>
      </w:pPr>
      <w:r>
        <w:t>Если работник специально командирован для работы в выходные или праздничные дни, компенсация за работу в эти дни производится в соответствии с действующим законодательством.</w:t>
      </w:r>
    </w:p>
    <w:p w:rsidR="005B5ACF" w:rsidRDefault="005B5ACF">
      <w:pPr>
        <w:pStyle w:val="ConsPlusNormal"/>
        <w:ind w:firstLine="540"/>
        <w:jc w:val="both"/>
      </w:pPr>
      <w:r>
        <w:t>В случаях, когда по распоряжению администрации работник выезжает в командировку в выходной день, ему по возвращении из командировки предоставляется другой день отдыха в установленном порядке.</w:t>
      </w:r>
    </w:p>
    <w:p w:rsidR="005B5ACF" w:rsidRDefault="005B5ACF">
      <w:pPr>
        <w:pStyle w:val="ConsPlusNormal"/>
        <w:ind w:firstLine="540"/>
        <w:jc w:val="both"/>
      </w:pPr>
      <w:r>
        <w:t>3.6. За командированным работником сохраняется место работы (должность) и средний заработок за время командировки, в том числе и за время нахождения в пути.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4. ТРЕБОВАНИЯ ОХРАНЫ ТРУДА В АВАРИЙНЫХ СИТУАЦИЯХ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4.1. При несчастном случае, происшедшим с работником, он обязан обратиться за медицинской помощью в лечебное учреждение, одновременно сообщить о происшедшем несчастном случае в администрацию Министерства здравоохранения Свердловской области.</w:t>
      </w:r>
    </w:p>
    <w:p w:rsidR="005B5ACF" w:rsidRDefault="005B5ACF">
      <w:pPr>
        <w:pStyle w:val="ConsPlusNormal"/>
        <w:ind w:firstLine="540"/>
        <w:jc w:val="both"/>
      </w:pPr>
      <w:r>
        <w:t>4.2. Аварийная световая сигнализация на легковом автомобильном транспорте должна быть включена:</w:t>
      </w:r>
    </w:p>
    <w:p w:rsidR="005B5ACF" w:rsidRDefault="005B5ACF">
      <w:pPr>
        <w:pStyle w:val="ConsPlusNormal"/>
        <w:ind w:firstLine="540"/>
        <w:jc w:val="both"/>
      </w:pPr>
      <w:r>
        <w:t>- при дорожно-транспортном происшествии;</w:t>
      </w:r>
    </w:p>
    <w:p w:rsidR="005B5ACF" w:rsidRDefault="005B5ACF">
      <w:pPr>
        <w:pStyle w:val="ConsPlusNormal"/>
        <w:ind w:firstLine="540"/>
        <w:jc w:val="both"/>
      </w:pPr>
      <w:r>
        <w:t>- при вынужденной остановке в местах, где она запрещена, и там, где с учетом условий видимости транспортное средство не может быть своевременно замечено другими водителями;</w:t>
      </w:r>
    </w:p>
    <w:p w:rsidR="005B5ACF" w:rsidRDefault="005B5ACF">
      <w:pPr>
        <w:pStyle w:val="ConsPlusNormal"/>
        <w:ind w:firstLine="540"/>
        <w:jc w:val="both"/>
      </w:pPr>
      <w:r>
        <w:t>- при ослеплении водителя светом фар;</w:t>
      </w:r>
    </w:p>
    <w:p w:rsidR="005B5ACF" w:rsidRDefault="005B5ACF">
      <w:pPr>
        <w:pStyle w:val="ConsPlusNormal"/>
        <w:ind w:firstLine="540"/>
        <w:jc w:val="both"/>
      </w:pPr>
      <w:r>
        <w:t>- при буксировке (на буксируемом механическом транспортном средстве).</w:t>
      </w:r>
    </w:p>
    <w:p w:rsidR="005B5ACF" w:rsidRDefault="005B5ACF">
      <w:pPr>
        <w:pStyle w:val="ConsPlusNormal"/>
        <w:ind w:firstLine="540"/>
        <w:jc w:val="both"/>
      </w:pPr>
      <w:r>
        <w:t>4.3. Водитель обязан включать аварийную световую сигнализацию и в других случаях для предупреждения участников движения об опасности, которую может создать транспортное средство.</w:t>
      </w:r>
    </w:p>
    <w:p w:rsidR="005B5ACF" w:rsidRDefault="005B5ACF">
      <w:pPr>
        <w:pStyle w:val="ConsPlusNormal"/>
        <w:ind w:firstLine="540"/>
        <w:jc w:val="both"/>
      </w:pPr>
      <w:r>
        <w:t>4.4. В случае аварии (столкновение со встречной машиной, падение машины с насыпи и др.) необходимо соблюдать следующие правила:</w:t>
      </w:r>
    </w:p>
    <w:p w:rsidR="005B5ACF" w:rsidRDefault="005B5ACF">
      <w:pPr>
        <w:pStyle w:val="ConsPlusNormal"/>
        <w:ind w:firstLine="540"/>
        <w:jc w:val="both"/>
      </w:pPr>
      <w:r>
        <w:t>- не покидать машину до ее остановки;</w:t>
      </w:r>
    </w:p>
    <w:p w:rsidR="005B5ACF" w:rsidRDefault="005B5ACF">
      <w:pPr>
        <w:pStyle w:val="ConsPlusNormal"/>
        <w:ind w:firstLine="540"/>
        <w:jc w:val="both"/>
      </w:pPr>
      <w:r>
        <w:t>- когда удар неизбежен, самое главное - препятствовать своему перемещению вперед и защитить голову: упереться ногами в пол, голову наклонить вперед между рук, напрягая все мышцы, упереться руками для смягчения удара;</w:t>
      </w:r>
    </w:p>
    <w:p w:rsidR="005B5ACF" w:rsidRDefault="005B5ACF">
      <w:pPr>
        <w:pStyle w:val="ConsPlusNormal"/>
        <w:ind w:firstLine="540"/>
        <w:jc w:val="both"/>
      </w:pPr>
      <w:r>
        <w:t>- после того как удар произошел, первым делом надо определиться, где и в каком положении вы находитесь, нет ли пожара, не подтекает ли бензин. В зависимости от ситуации двигайтесь к выходу. Если дверцы не открылись, надо открывать или разбивать окна.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5. ТРЕБОВАНИЯ ОХРАНЫ ТРУДА ПО ОКОНЧАНИИ КОМАНДИРОВКИ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5.1. Работник по возвращении из командировки обязан представить в течение 3 рабочих дней отчет о командировке и сделать отметку в командировочном удостоверении о прибытии.</w:t>
      </w:r>
    </w:p>
    <w:p w:rsidR="005B5ACF" w:rsidRDefault="005B5ACF">
      <w:pPr>
        <w:pStyle w:val="ConsPlusNormal"/>
        <w:ind w:firstLine="540"/>
        <w:jc w:val="both"/>
      </w:pPr>
      <w:r>
        <w:t>5.2. Довести до сведения непосредственного руководителя о нештатных ситуациях, угрожающих жизни и (или) здоровью командированного, если таковые имели место быть.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nformat"/>
        <w:jc w:val="both"/>
      </w:pPr>
      <w:r>
        <w:t>Согласовано:                                                     Утверждаю:</w:t>
      </w:r>
    </w:p>
    <w:p w:rsidR="005B5ACF" w:rsidRDefault="005B5ACF">
      <w:pPr>
        <w:pStyle w:val="ConsPlusNonformat"/>
        <w:jc w:val="both"/>
      </w:pPr>
      <w:r>
        <w:t>Председатель                                        Министр здравоохранения</w:t>
      </w:r>
    </w:p>
    <w:p w:rsidR="005B5ACF" w:rsidRDefault="005B5ACF">
      <w:pPr>
        <w:pStyle w:val="ConsPlusNonformat"/>
        <w:jc w:val="both"/>
      </w:pPr>
      <w:r>
        <w:t>профсоюзного комитета                                  Свердловской области</w:t>
      </w:r>
    </w:p>
    <w:p w:rsidR="005B5ACF" w:rsidRDefault="005B5ACF">
      <w:pPr>
        <w:pStyle w:val="ConsPlusNonformat"/>
        <w:jc w:val="both"/>
      </w:pPr>
      <w:r>
        <w:t>Министерства здравоохранения</w:t>
      </w:r>
    </w:p>
    <w:p w:rsidR="005B5ACF" w:rsidRDefault="005B5ACF">
      <w:pPr>
        <w:pStyle w:val="ConsPlusNonformat"/>
        <w:jc w:val="both"/>
      </w:pPr>
      <w:r>
        <w:t>Свердловской области</w:t>
      </w:r>
    </w:p>
    <w:p w:rsidR="005B5ACF" w:rsidRDefault="005B5ACF">
      <w:pPr>
        <w:pStyle w:val="ConsPlusNonformat"/>
        <w:jc w:val="both"/>
      </w:pPr>
      <w:r>
        <w:t>Е.В.МАКАРОВА                                                  А.Р.БЕЛЯВСКИЙ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Title"/>
        <w:jc w:val="center"/>
      </w:pPr>
      <w:bookmarkStart w:id="4" w:name="P415"/>
      <w:bookmarkEnd w:id="4"/>
      <w:r>
        <w:t>ИНСТРУКЦИЯ</w:t>
      </w:r>
    </w:p>
    <w:p w:rsidR="005B5ACF" w:rsidRDefault="005B5ACF">
      <w:pPr>
        <w:pStyle w:val="ConsPlusTitle"/>
        <w:jc w:val="center"/>
      </w:pPr>
      <w:r>
        <w:t>ПО ОХРАНЕ ТРУДА ДЛЯ РАБОТНИКОВ МИНИСТЕРСТВА ЗДРАВООХРАНЕНИЯ</w:t>
      </w:r>
    </w:p>
    <w:p w:rsidR="005B5ACF" w:rsidRDefault="005B5ACF">
      <w:pPr>
        <w:pStyle w:val="ConsPlusTitle"/>
        <w:jc w:val="center"/>
      </w:pPr>
      <w:r>
        <w:t>ПРИ РАБОТЕ НА ПЕРСОНАЛЬНЫХ ЭЛЕКТРОННО-ВЫЧИСЛИТЕЛЬНЫХ МАШИНАХ</w:t>
      </w:r>
    </w:p>
    <w:p w:rsidR="005B5ACF" w:rsidRDefault="005B5ACF">
      <w:pPr>
        <w:pStyle w:val="ConsPlusTitle"/>
        <w:jc w:val="center"/>
      </w:pPr>
      <w:r>
        <w:t>(ДАЛЕЕ - ПЭВМ)</w:t>
      </w:r>
    </w:p>
    <w:p w:rsidR="005B5ACF" w:rsidRDefault="005B5ACF">
      <w:pPr>
        <w:pStyle w:val="ConsPlusTitle"/>
        <w:jc w:val="center"/>
      </w:pPr>
      <w:r>
        <w:t>(РАЗРАБОТАНА В СООТВЕТСТВИИ С ВВЕДЕНИЕМ НОВЫХ</w:t>
      </w:r>
    </w:p>
    <w:p w:rsidR="005B5ACF" w:rsidRDefault="005B5ACF">
      <w:pPr>
        <w:pStyle w:val="ConsPlusTitle"/>
        <w:jc w:val="center"/>
      </w:pPr>
      <w:r>
        <w:t>САНПИН 2.2.2/2.4.1340-0)</w:t>
      </w:r>
    </w:p>
    <w:p w:rsidR="005B5ACF" w:rsidRDefault="005B5ACF">
      <w:pPr>
        <w:pStyle w:val="ConsPlusTitle"/>
        <w:jc w:val="center"/>
      </w:pPr>
      <w:r>
        <w:t>ИОТ-04-12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1. ОБЩИЕ ТРЕБОВАНИЯ ОХРАНЫ ТРУДА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 xml:space="preserve">1.1. Допуск к работе на ПЭВМ разрешается лицам, предварительно ознакомленным с </w:t>
      </w:r>
      <w:r>
        <w:lastRenderedPageBreak/>
        <w:t>правилами эксплуатации, после прохождения вводного и первичного инструктажа по охране труда.</w:t>
      </w:r>
    </w:p>
    <w:p w:rsidR="005B5ACF" w:rsidRDefault="005B5ACF">
      <w:pPr>
        <w:pStyle w:val="ConsPlusNormal"/>
        <w:ind w:firstLine="540"/>
        <w:jc w:val="both"/>
      </w:pPr>
      <w:r>
        <w:t>1.2. Запрещается:</w:t>
      </w:r>
    </w:p>
    <w:p w:rsidR="005B5ACF" w:rsidRDefault="005B5ACF">
      <w:pPr>
        <w:pStyle w:val="ConsPlusNormal"/>
        <w:ind w:firstLine="540"/>
        <w:jc w:val="both"/>
      </w:pPr>
      <w:r>
        <w:t>- выключать из розетки электрооборудование путем выдергивания за соединительный шнур;</w:t>
      </w:r>
    </w:p>
    <w:p w:rsidR="005B5ACF" w:rsidRDefault="005B5ACF">
      <w:pPr>
        <w:pStyle w:val="ConsPlusNormal"/>
        <w:ind w:firstLine="540"/>
        <w:jc w:val="both"/>
      </w:pPr>
      <w:r>
        <w:t>- пользоваться неисправными пусковыми приборами (выключателями, электророзетками и т.д.) и неисправным оборудованием;</w:t>
      </w:r>
    </w:p>
    <w:p w:rsidR="005B5ACF" w:rsidRDefault="005B5ACF">
      <w:pPr>
        <w:pStyle w:val="ConsPlusNormal"/>
        <w:ind w:firstLine="540"/>
        <w:jc w:val="both"/>
      </w:pPr>
      <w:r>
        <w:t>- дотрагиваться мокрыми руками, до включенного в электросеть оборудования, проводов, розеток;</w:t>
      </w:r>
    </w:p>
    <w:p w:rsidR="005B5ACF" w:rsidRDefault="005B5ACF">
      <w:pPr>
        <w:pStyle w:val="ConsPlusNormal"/>
        <w:ind w:firstLine="540"/>
        <w:jc w:val="both"/>
      </w:pPr>
      <w:r>
        <w:t xml:space="preserve">- женщины со времени установления беременности переводятся на работы, не связанные с использованием ПЭВМ или для них ограничивается время работы (не более 3 часов за рабочую смену) при условии соблюдения гигиенических требований, установленных </w:t>
      </w:r>
      <w:hyperlink r:id="rId20" w:history="1">
        <w:r>
          <w:rPr>
            <w:color w:val="0000FF"/>
          </w:rPr>
          <w:t>СанПиН 2.2.2/2.4.1340-03</w:t>
        </w:r>
      </w:hyperlink>
      <w:r>
        <w:t>.</w:t>
      </w:r>
    </w:p>
    <w:p w:rsidR="005B5ACF" w:rsidRDefault="005B5ACF">
      <w:pPr>
        <w:pStyle w:val="ConsPlusNormal"/>
        <w:ind w:firstLine="540"/>
        <w:jc w:val="both"/>
      </w:pPr>
      <w:r>
        <w:t>1.3. Площадь помещений для работников, работающих с ПЭВМ из расчета на одно рабочее место должна составлять:</w:t>
      </w:r>
    </w:p>
    <w:p w:rsidR="005B5ACF" w:rsidRDefault="005B5ACF">
      <w:pPr>
        <w:pStyle w:val="ConsPlusNormal"/>
        <w:ind w:firstLine="540"/>
        <w:jc w:val="both"/>
      </w:pPr>
      <w:r>
        <w:t>- не менее 6,0 м2 при работе с мониторами на базе электронно-лучевой трубки;</w:t>
      </w:r>
    </w:p>
    <w:p w:rsidR="005B5ACF" w:rsidRDefault="005B5ACF">
      <w:pPr>
        <w:pStyle w:val="ConsPlusNormal"/>
        <w:ind w:firstLine="540"/>
        <w:jc w:val="both"/>
      </w:pPr>
      <w:r>
        <w:t>- не менее 4,5,0 м2 при работе с мониторами на базе плоских дискретных экранов (жидкокристаллические, плазменные). Объем - не менее 24,0 куб м.</w:t>
      </w:r>
    </w:p>
    <w:p w:rsidR="005B5ACF" w:rsidRDefault="005B5ACF">
      <w:pPr>
        <w:pStyle w:val="ConsPlusNormal"/>
        <w:ind w:firstLine="540"/>
        <w:jc w:val="both"/>
      </w:pPr>
      <w:r>
        <w:t>1.4. На основных рабочих местах должны быть обеспечены следующие климатические параметры: температура воздуха 19 - 21 град. C при влажности 55 - 62% и скорости движения воздуха не более 0,1 м/сек.</w:t>
      </w:r>
    </w:p>
    <w:p w:rsidR="005B5ACF" w:rsidRDefault="005B5ACF">
      <w:pPr>
        <w:pStyle w:val="ConsPlusNormal"/>
        <w:ind w:firstLine="540"/>
        <w:jc w:val="both"/>
      </w:pPr>
      <w:r>
        <w:t>1.5. Для поддержания влажности воздуха в помещениях с ПЭВМ допускается применять увлажнители воздуха или ионизаторы.</w:t>
      </w:r>
    </w:p>
    <w:p w:rsidR="005B5ACF" w:rsidRDefault="005B5ACF">
      <w:pPr>
        <w:pStyle w:val="ConsPlusNormal"/>
        <w:ind w:firstLine="540"/>
        <w:jc w:val="both"/>
      </w:pPr>
      <w:r>
        <w:t>1.6. Освещенность на поверхности стола в зоне размещения рабочего документа должна быть 300 - 500 лк.</w:t>
      </w:r>
    </w:p>
    <w:p w:rsidR="005B5ACF" w:rsidRDefault="005B5ACF">
      <w:pPr>
        <w:pStyle w:val="ConsPlusNormal"/>
        <w:ind w:firstLine="540"/>
        <w:jc w:val="both"/>
      </w:pPr>
      <w:r>
        <w:t>Допускается установка светильников местного освещения, не создающих бликов на поверхности экрана.</w:t>
      </w:r>
    </w:p>
    <w:p w:rsidR="005B5ACF" w:rsidRDefault="005B5ACF">
      <w:pPr>
        <w:pStyle w:val="ConsPlusNormal"/>
        <w:ind w:firstLine="540"/>
        <w:jc w:val="both"/>
      </w:pPr>
      <w:r>
        <w:t>1.7. В качестве источников света при искусственном освещении должны применяться преимущественно люминесцентные лампы типа ЛБ. При устройстве отраженного освещения в производственных помещениях допускается применение металлогалогеновых ламп мощностью до 250 ВТ. Допускается применение ламп накаливания в светильниках местного освещения.</w:t>
      </w:r>
    </w:p>
    <w:p w:rsidR="005B5ACF" w:rsidRDefault="005B5ACF">
      <w:pPr>
        <w:pStyle w:val="ConsPlusNormal"/>
        <w:ind w:firstLine="540"/>
        <w:jc w:val="both"/>
      </w:pPr>
      <w:r>
        <w:t>1.8. Общее освещение следует выполнять в виде сплошных или прерывистых светильников, расположенных сбоку от рабочих мест, параллельно линии зрения пользователя при рядном расположении ЭВМ. При периметральном расположении компьютеров линии светильников должны располагаться над рабочим столом ближе к его переднему краю, обращенному к работнику. Применение светильников без рассеивателей и экранирующих решеток не допускается.</w:t>
      </w:r>
    </w:p>
    <w:p w:rsidR="005B5ACF" w:rsidRDefault="005B5ACF">
      <w:pPr>
        <w:pStyle w:val="ConsPlusNormal"/>
        <w:ind w:firstLine="540"/>
        <w:jc w:val="both"/>
      </w:pPr>
      <w:r>
        <w:t>1.9. Для обеспечения нормируемых значений освещенности в помещениях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ламп.</w:t>
      </w:r>
    </w:p>
    <w:p w:rsidR="005B5ACF" w:rsidRDefault="005B5ACF">
      <w:pPr>
        <w:pStyle w:val="ConsPlusNormal"/>
        <w:ind w:firstLine="540"/>
        <w:jc w:val="both"/>
      </w:pPr>
      <w:r>
        <w:t>1.10. Рабочие места с ПЭВМ по отношению к световым проемам должны располагаться так, чтобы естественный свет падал сбоку преимущественно слева. Схемы размещения рабочих мест с ПЭВМ должны учитывать расстояния между рабочими столами с видеомониторами (в направлении тыла поверхности одного видеомонитора и экрана другого видеомонитора), которое должно быть не менее 2,0 м, а расстояние между боковыми поверхностями видеомониторов - не менее 1,2 м.</w:t>
      </w:r>
    </w:p>
    <w:p w:rsidR="005B5ACF" w:rsidRDefault="005B5ACF">
      <w:pPr>
        <w:pStyle w:val="ConsPlusNormal"/>
        <w:ind w:firstLine="540"/>
        <w:jc w:val="both"/>
      </w:pPr>
      <w:r>
        <w:t>1.11. Оконные проемы в помещениях использования ПЭВМ должны быть оборудованы регулируемыми устройствами типа: жалюзи, занавески, внешних козырьков и др.</w:t>
      </w:r>
    </w:p>
    <w:p w:rsidR="005B5ACF" w:rsidRDefault="005B5ACF">
      <w:pPr>
        <w:pStyle w:val="ConsPlusNormal"/>
        <w:ind w:firstLine="540"/>
        <w:jc w:val="both"/>
      </w:pPr>
      <w:r>
        <w:t>Рабочие места с ПЭВМ при выполнении творческой работы, требующей значительного умственного напряжения или высокой концентрации внимания, допускается изолировать друг от друга перегородки высотой 1,5 - 2,0 м.</w:t>
      </w:r>
    </w:p>
    <w:p w:rsidR="005B5ACF" w:rsidRDefault="005B5ACF">
      <w:pPr>
        <w:pStyle w:val="ConsPlusNormal"/>
        <w:ind w:firstLine="540"/>
        <w:jc w:val="both"/>
      </w:pPr>
      <w:r>
        <w:t>1.12. Экран видеомонитора должен находиться от глаз пользователя на оптимальном расстоянии 600 - 700 мм, но не ближе 500 мм с учетом размеров алфавитно-цифровых знаков и символов.</w:t>
      </w:r>
    </w:p>
    <w:p w:rsidR="005B5ACF" w:rsidRDefault="005B5ACF">
      <w:pPr>
        <w:pStyle w:val="ConsPlusNormal"/>
        <w:ind w:firstLine="540"/>
        <w:jc w:val="both"/>
      </w:pPr>
      <w:r>
        <w:lastRenderedPageBreak/>
        <w:t>1.13. В помещениях с ПЭВМ ежедневно должна проводиться влажная уборка.</w:t>
      </w:r>
    </w:p>
    <w:p w:rsidR="005B5ACF" w:rsidRDefault="005B5ACF">
      <w:pPr>
        <w:pStyle w:val="ConsPlusNormal"/>
        <w:ind w:firstLine="540"/>
        <w:jc w:val="both"/>
      </w:pPr>
      <w:r>
        <w:t>1.14. Рабочий стол должен регулироваться по высоте, при отсутствии такой возможности его высота должна составлять 725 мм.</w:t>
      </w:r>
    </w:p>
    <w:p w:rsidR="005B5ACF" w:rsidRDefault="005B5ACF">
      <w:pPr>
        <w:pStyle w:val="ConsPlusNormal"/>
        <w:ind w:firstLine="540"/>
        <w:jc w:val="both"/>
      </w:pPr>
      <w:r>
        <w:t>1.15. Рабочий стол должен иметь пространство для ног высотой не менее 600 мм, шириной - не менее 500 мм, глубиной на уровне колен - не менее 450 мм, и на уровне вытянутых ног - не менее 650 мм.</w:t>
      </w:r>
    </w:p>
    <w:p w:rsidR="005B5ACF" w:rsidRDefault="005B5ACF">
      <w:pPr>
        <w:pStyle w:val="ConsPlusNormal"/>
        <w:ind w:firstLine="540"/>
        <w:jc w:val="both"/>
      </w:pPr>
      <w:r>
        <w:t>1.16. Рабочий стул (кресло) должен быть снабжен подъемно-поворотным устройством; его конструкция должна предусматривать изменение угла наклона спинки и сиденья.</w:t>
      </w:r>
    </w:p>
    <w:p w:rsidR="005B5ACF" w:rsidRDefault="005B5ACF">
      <w:pPr>
        <w:pStyle w:val="ConsPlusNormal"/>
        <w:ind w:firstLine="540"/>
        <w:jc w:val="both"/>
      </w:pPr>
      <w:r>
        <w:t>1.17. Клавиатуру следует располагать на поверхности стола на расстоянии 100 - 300 мм от экрана обращенного к пользователю или на специальной, регулируемой по высоте рабочей поверхности, отдельно от основной столешницы.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2. ТРЕБОВАНИЯ ОХРАНЫ ТРУДА ПЕРЕД НАЧАЛОМ РАБОТЫ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2.1. Проверить исправность электропроводов и вилок, исправность розеток, электроосвещения.</w:t>
      </w:r>
    </w:p>
    <w:p w:rsidR="005B5ACF" w:rsidRDefault="005B5ACF">
      <w:pPr>
        <w:pStyle w:val="ConsPlusNormal"/>
        <w:ind w:firstLine="540"/>
        <w:jc w:val="both"/>
      </w:pPr>
      <w:r>
        <w:t>При наличии нарушений по электробезопасности необходимо вызвать ремонтный персонал.</w:t>
      </w:r>
    </w:p>
    <w:p w:rsidR="005B5ACF" w:rsidRDefault="005B5ACF">
      <w:pPr>
        <w:pStyle w:val="ConsPlusNormal"/>
        <w:ind w:firstLine="540"/>
        <w:jc w:val="both"/>
      </w:pPr>
      <w:r>
        <w:t>2.2. Подготовить рабочее место, убрать все, что мешает работе.</w:t>
      </w:r>
    </w:p>
    <w:p w:rsidR="005B5ACF" w:rsidRDefault="005B5ACF">
      <w:pPr>
        <w:pStyle w:val="ConsPlusNormal"/>
        <w:ind w:firstLine="540"/>
        <w:jc w:val="both"/>
      </w:pPr>
      <w:r>
        <w:t>2.3. Проветрить помещение.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3. ТРЕБОВАНИЯ ОХРАНЫ ТРУДА ВО ВРЕМЯ РАБОТЫ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3.1. В течение рабочего дня контролировать работу электрооборудования (состояние электропроводки, вилок, розеток, электроосвещения).</w:t>
      </w:r>
    </w:p>
    <w:p w:rsidR="005B5ACF" w:rsidRDefault="005B5ACF">
      <w:pPr>
        <w:pStyle w:val="ConsPlusNormal"/>
        <w:ind w:firstLine="540"/>
        <w:jc w:val="both"/>
      </w:pPr>
      <w:r>
        <w:t>3.2. Для обеспечения оптимальной работоспособности и сохранения здоровья пользователей ПЭВМ, на протяжении рабочей смены должны устанавливаться регламентированные перерывы.</w:t>
      </w:r>
    </w:p>
    <w:p w:rsidR="005B5ACF" w:rsidRDefault="005B5ACF">
      <w:pPr>
        <w:pStyle w:val="ConsPlusNormal"/>
        <w:ind w:firstLine="540"/>
        <w:jc w:val="both"/>
      </w:pPr>
      <w:r>
        <w:t>3.3. Продолжительность непрерывной работы с ПЭВМ без регламентированного перерыва не должна превышать 2 часов.</w:t>
      </w:r>
    </w:p>
    <w:p w:rsidR="005B5ACF" w:rsidRDefault="005B5ACF">
      <w:pPr>
        <w:pStyle w:val="ConsPlusNormal"/>
        <w:ind w:firstLine="540"/>
        <w:jc w:val="both"/>
      </w:pPr>
      <w:r>
        <w:t>3.4. При работе на ПЭВМ регламентированные перерывы следует устанавливать:</w:t>
      </w:r>
    </w:p>
    <w:p w:rsidR="005B5ACF" w:rsidRDefault="005B5ACF">
      <w:pPr>
        <w:pStyle w:val="ConsPlusNormal"/>
        <w:ind w:firstLine="540"/>
        <w:jc w:val="both"/>
      </w:pPr>
      <w:r>
        <w:t>- уровень нагрузки за рабочую смену от 15000 до 20000 знаков до двух часов; при 8-ми часовой смене - время регламентированных перерывов 50 минут;</w:t>
      </w:r>
    </w:p>
    <w:p w:rsidR="005B5ACF" w:rsidRDefault="005B5ACF">
      <w:pPr>
        <w:pStyle w:val="ConsPlusNormal"/>
        <w:ind w:firstLine="540"/>
        <w:jc w:val="both"/>
      </w:pPr>
      <w:r>
        <w:t>- уровень нагрузки за рабочую смену от 30000 до 40000 знаков, до 4-х часов, при 8 часовой смене время регламентируемых перерывов - 70 минут;</w:t>
      </w:r>
    </w:p>
    <w:p w:rsidR="005B5ACF" w:rsidRDefault="005B5ACF">
      <w:pPr>
        <w:pStyle w:val="ConsPlusNormal"/>
        <w:ind w:firstLine="540"/>
        <w:jc w:val="both"/>
      </w:pPr>
      <w:r>
        <w:t>- уровень нагрузки за рабочую смену от 40000 до 60000 знаков, до 6-ти часов, при 8 часовой смене - время регламентированных перерывов - 90 минут.</w:t>
      </w:r>
    </w:p>
    <w:p w:rsidR="005B5ACF" w:rsidRDefault="005B5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ACF" w:rsidRDefault="005B5AC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B5ACF" w:rsidRDefault="005B5ACF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5B5ACF" w:rsidRDefault="005B5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ACF" w:rsidRDefault="005B5ACF">
      <w:pPr>
        <w:pStyle w:val="ConsPlusNormal"/>
        <w:ind w:firstLine="540"/>
        <w:jc w:val="both"/>
      </w:pPr>
      <w:r>
        <w:t>3.2.7. В случаях возникновения у работающих с ПЭВМ зрительного дискомфорта и других неблагоприятных субъективных ощущений, несмотря на соблюдение санитарно-гигиенических, эргономических требований режимов труда и отдыха, следует применять индивидуальный подход в ограничении времени работ с ПЭВМ, коррекцию длительности перерывов для отдыха или проводить смену деятельности на другую, не связанную с использованием ПЭВМ.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4. ТРЕБОВАНИЯ БЕЗОПАСНОСТИ В АВАРИЙНЫХ СИТУАЦИЯХ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4.1. При пожаре необходимо отключить все электрооборудование. Применить средства пожаротушения - огнетушитель, расположенный в пожарном шкафу в коридоре каждого этажа. Немедленно сообщить о возгорании непосредственному руководителю, а также сообщить в пожарную часть по телефону "01". До прибытия пожарных принять все необходимые меры по ликвидации возгорания, если это не угрожает жизни и здоровью самому и другим работникам.</w:t>
      </w:r>
    </w:p>
    <w:p w:rsidR="005B5ACF" w:rsidRDefault="005B5ACF">
      <w:pPr>
        <w:pStyle w:val="ConsPlusNormal"/>
        <w:ind w:firstLine="540"/>
        <w:jc w:val="both"/>
      </w:pPr>
      <w:r>
        <w:t xml:space="preserve">При опасной обстановке организовать эвакуацию людей и самому эвакуироваться по </w:t>
      </w:r>
      <w:r>
        <w:lastRenderedPageBreak/>
        <w:t>боковым лестницам согласно плану эвакуации данного помещения.</w:t>
      </w:r>
    </w:p>
    <w:p w:rsidR="005B5ACF" w:rsidRDefault="005B5ACF">
      <w:pPr>
        <w:pStyle w:val="ConsPlusNormal"/>
        <w:ind w:firstLine="540"/>
        <w:jc w:val="both"/>
      </w:pPr>
      <w:r>
        <w:t>4.2. При попадании пострадавшего под действие электротока немедленно освободить его от воздействия электротока;</w:t>
      </w:r>
    </w:p>
    <w:p w:rsidR="005B5ACF" w:rsidRDefault="005B5ACF">
      <w:pPr>
        <w:pStyle w:val="ConsPlusNormal"/>
        <w:ind w:firstLine="540"/>
        <w:jc w:val="both"/>
      </w:pPr>
      <w:r>
        <w:t>при отсутствии дыхания, пульса (или дышит редко, судорожно) - немедленно начать делать искусственное дыхание и наружный массаж сердца (одновременно принять необходимые меры к вызову врача).</w:t>
      </w:r>
    </w:p>
    <w:p w:rsidR="005B5ACF" w:rsidRDefault="005B5ACF">
      <w:pPr>
        <w:pStyle w:val="ConsPlusNormal"/>
        <w:ind w:firstLine="540"/>
        <w:jc w:val="both"/>
      </w:pPr>
      <w:r>
        <w:t>4.3. При происшедшем несчастном случае необходимо:</w:t>
      </w:r>
    </w:p>
    <w:p w:rsidR="005B5ACF" w:rsidRDefault="005B5ACF">
      <w:pPr>
        <w:pStyle w:val="ConsPlusNormal"/>
        <w:ind w:firstLine="540"/>
        <w:jc w:val="both"/>
      </w:pPr>
      <w:r>
        <w:t>- немедленно оказать пострадавшему первую помощь, в случае необходимости вызвать скорую, доставить пострадавшего в больницу;</w:t>
      </w:r>
    </w:p>
    <w:p w:rsidR="005B5ACF" w:rsidRDefault="005B5ACF">
      <w:pPr>
        <w:pStyle w:val="ConsPlusNormal"/>
        <w:ind w:firstLine="540"/>
        <w:jc w:val="both"/>
      </w:pPr>
      <w:r>
        <w:t>- до расследования несчастного случая сохранить на рабочем месте ту обстановку, которой она была в момент происшествия, если это не угрожает жизни и здоровью работников и не создает аварийной ситуации;</w:t>
      </w:r>
    </w:p>
    <w:p w:rsidR="005B5ACF" w:rsidRDefault="005B5ACF">
      <w:pPr>
        <w:pStyle w:val="ConsPlusNormal"/>
        <w:ind w:firstLine="540"/>
        <w:jc w:val="both"/>
      </w:pPr>
      <w:r>
        <w:t>- сообщить непосредственно руководителю о случившемся.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center"/>
        <w:outlineLvl w:val="1"/>
      </w:pPr>
      <w:r>
        <w:t>5. ТРЕБОВАНИЯ БЕЗОПАСНОСТИ ПО ОКОНЧАНИИ РАБОТЫ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ind w:firstLine="540"/>
        <w:jc w:val="both"/>
      </w:pPr>
      <w:r>
        <w:t>5.1. Отключить все электрооборудование от электрической сети (кроме холодильников и компьютеров).</w:t>
      </w:r>
    </w:p>
    <w:p w:rsidR="005B5ACF" w:rsidRDefault="005B5ACF">
      <w:pPr>
        <w:pStyle w:val="ConsPlusNormal"/>
        <w:ind w:firstLine="540"/>
        <w:jc w:val="both"/>
      </w:pPr>
      <w:r>
        <w:t>5.2. Привести в порядок рабочее место, закрыть окна, погасить свет.</w:t>
      </w:r>
    </w:p>
    <w:p w:rsidR="005B5ACF" w:rsidRDefault="005B5ACF">
      <w:pPr>
        <w:pStyle w:val="ConsPlusNormal"/>
        <w:ind w:firstLine="540"/>
        <w:jc w:val="both"/>
      </w:pPr>
      <w:r>
        <w:t>5.3. Закрыть кабинет, ключ от кабинета сдать на вахту.</w:t>
      </w:r>
    </w:p>
    <w:p w:rsidR="005B5ACF" w:rsidRDefault="005B5ACF">
      <w:pPr>
        <w:pStyle w:val="ConsPlusNormal"/>
        <w:ind w:firstLine="540"/>
        <w:jc w:val="both"/>
      </w:pPr>
      <w:r>
        <w:t>5.4. О всех нарушениях по охране труда сообщить соответствующим службам.</w:t>
      </w: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jc w:val="both"/>
      </w:pPr>
    </w:p>
    <w:p w:rsidR="005B5ACF" w:rsidRDefault="005B5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6C7" w:rsidRDefault="00DF06C7"/>
    <w:sectPr w:rsidR="00DF06C7" w:rsidSect="0028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ACF"/>
    <w:rsid w:val="005B5ACF"/>
    <w:rsid w:val="00CB24AE"/>
    <w:rsid w:val="00D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AC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5AC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5AC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AC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411755EEC07FE3243D18C554E171F402F16C98CFF31FA213D500FE56DF0711BUAqBF" TargetMode="External"/><Relationship Id="rId13" Type="http://schemas.openxmlformats.org/officeDocument/2006/relationships/hyperlink" Target="consultantplus://offline/ref=573411755EEC07FE3243CF8143224915432449C48AFE33A97C6B5658BA3DF6245BEB7830FAEBUDqBF" TargetMode="External"/><Relationship Id="rId18" Type="http://schemas.openxmlformats.org/officeDocument/2006/relationships/hyperlink" Target="consultantplus://offline/ref=573411755EEC07FE3243CF8143224915432448CC8FF733A97C6B5658BAU3q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73411755EEC07FE3243CF8143224915432C4FC186A164AB2D3E58U5qDF" TargetMode="External"/><Relationship Id="rId12" Type="http://schemas.openxmlformats.org/officeDocument/2006/relationships/hyperlink" Target="consultantplus://offline/ref=573411755EEC07FE3243CF8143224915432449C48AFE33A97C6B5658BAU3qDF" TargetMode="External"/><Relationship Id="rId17" Type="http://schemas.openxmlformats.org/officeDocument/2006/relationships/hyperlink" Target="consultantplus://offline/ref=573411755EEC07FE3243CF8143224915432040C28FFC6EA374325A5ABD32A9335CA27431F8E2D8U7q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3411755EEC07FE3243CF8143224915432449C48AFE33A97C6B5658BAU3qDF" TargetMode="External"/><Relationship Id="rId20" Type="http://schemas.openxmlformats.org/officeDocument/2006/relationships/hyperlink" Target="consultantplus://offline/ref=573411755EEC07FE3243CF814322491543244BC78DF633A97C6B5658BA3DF6245BEB7830F8E2D975U8q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411755EEC07FE3243D18C554E171F402F16C98CF33EFE2036500FE56DF0711BAB7E65BBA6D4758B271FD4UAq9F" TargetMode="External"/><Relationship Id="rId11" Type="http://schemas.openxmlformats.org/officeDocument/2006/relationships/hyperlink" Target="consultantplus://offline/ref=573411755EEC07FE3243CF8143224915432449C48AFE33A97C6B5658BAU3qDF" TargetMode="External"/><Relationship Id="rId5" Type="http://schemas.openxmlformats.org/officeDocument/2006/relationships/hyperlink" Target="consultantplus://offline/ref=573411755EEC07FE3243CF8143224915452649C28EFC6EA374325A5ABD32A9335CA27431F8E2D9U7qCF" TargetMode="External"/><Relationship Id="rId15" Type="http://schemas.openxmlformats.org/officeDocument/2006/relationships/hyperlink" Target="consultantplus://offline/ref=573411755EEC07FE3243CF8143224915432449C48AFE33A97C6B5658BA3DF6245BEB7838F8UEq1F" TargetMode="External"/><Relationship Id="rId10" Type="http://schemas.openxmlformats.org/officeDocument/2006/relationships/hyperlink" Target="consultantplus://offline/ref=573411755EEC07FE3243CF8143224915432548C488F233A97C6B5658BAU3qDF" TargetMode="External"/><Relationship Id="rId19" Type="http://schemas.openxmlformats.org/officeDocument/2006/relationships/hyperlink" Target="consultantplus://offline/ref=573411755EEC07FE3243CF8143224915402C4BC38EF333A97C6B5658BAU3q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3411755EEC07FE3243CF8143224915432449C48AFE33A97C6B5658BAU3qDF" TargetMode="External"/><Relationship Id="rId14" Type="http://schemas.openxmlformats.org/officeDocument/2006/relationships/hyperlink" Target="consultantplus://offline/ref=573411755EEC07FE3243CF8143224915432449C48AFE33A97C6B5658BAU3q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7974</Words>
  <Characters>45458</Characters>
  <Application>Microsoft Office Word</Application>
  <DocSecurity>0</DocSecurity>
  <Lines>378</Lines>
  <Paragraphs>106</Paragraphs>
  <ScaleCrop>false</ScaleCrop>
  <Company/>
  <LinksUpToDate>false</LinksUpToDate>
  <CharactersWithSpaces>53326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2017-05-04T05:42:00Z</dcterms:created>
  <dcterms:modified xsi:type="dcterms:W3CDTF">2017-05-04T05:42:00Z</dcterms:modified>
</cp:coreProperties>
</file>