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2" w:rsidRDefault="00BE3732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</w:t>
      </w:r>
      <w:r w:rsidR="00632808">
        <w:rPr>
          <w:rFonts w:ascii="Times New Roman" w:hAnsi="Times New Roman"/>
          <w:b/>
          <w:sz w:val="28"/>
          <w:szCs w:val="28"/>
        </w:rPr>
        <w:t xml:space="preserve">письменными </w:t>
      </w:r>
      <w:r>
        <w:rPr>
          <w:rFonts w:ascii="Times New Roman" w:hAnsi="Times New Roman"/>
          <w:b/>
          <w:sz w:val="28"/>
          <w:szCs w:val="28"/>
        </w:rPr>
        <w:t xml:space="preserve">обращениями граждан Пышминского городского округа за </w:t>
      </w:r>
      <w:r w:rsidR="00ED796A">
        <w:rPr>
          <w:rFonts w:ascii="Times New Roman" w:hAnsi="Times New Roman"/>
          <w:b/>
          <w:sz w:val="28"/>
          <w:szCs w:val="28"/>
        </w:rPr>
        <w:t>6</w:t>
      </w:r>
      <w:r w:rsidR="00433BE4">
        <w:rPr>
          <w:rFonts w:ascii="Times New Roman" w:hAnsi="Times New Roman"/>
          <w:b/>
          <w:sz w:val="28"/>
          <w:szCs w:val="28"/>
        </w:rPr>
        <w:t xml:space="preserve"> </w:t>
      </w:r>
      <w:r w:rsidR="00ED796A">
        <w:rPr>
          <w:rFonts w:ascii="Times New Roman" w:hAnsi="Times New Roman"/>
          <w:b/>
          <w:sz w:val="28"/>
          <w:szCs w:val="28"/>
        </w:rPr>
        <w:t xml:space="preserve">месяцев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C2DC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F1FB6" w:rsidRDefault="00CF1FB6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</w:t>
      </w:r>
      <w:r w:rsidR="00031ADD">
        <w:rPr>
          <w:rFonts w:ascii="Times New Roman" w:hAnsi="Times New Roman"/>
          <w:sz w:val="28"/>
          <w:szCs w:val="28"/>
        </w:rPr>
        <w:t xml:space="preserve">в адрес главы Пышминского городского округа </w:t>
      </w:r>
      <w:r w:rsidR="003C7943">
        <w:rPr>
          <w:rFonts w:ascii="Times New Roman" w:hAnsi="Times New Roman"/>
          <w:sz w:val="28"/>
          <w:szCs w:val="28"/>
        </w:rPr>
        <w:t xml:space="preserve">в </w:t>
      </w:r>
      <w:r w:rsidR="0070591C">
        <w:rPr>
          <w:rFonts w:ascii="Times New Roman" w:hAnsi="Times New Roman"/>
          <w:sz w:val="28"/>
          <w:szCs w:val="28"/>
        </w:rPr>
        <w:t>201</w:t>
      </w:r>
      <w:r w:rsidR="002C2DC4">
        <w:rPr>
          <w:rFonts w:ascii="Times New Roman" w:hAnsi="Times New Roman"/>
          <w:sz w:val="28"/>
          <w:szCs w:val="28"/>
        </w:rPr>
        <w:t>7</w:t>
      </w:r>
      <w:r w:rsidR="0070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3C7943">
        <w:rPr>
          <w:rFonts w:ascii="Times New Roman" w:hAnsi="Times New Roman"/>
          <w:sz w:val="28"/>
          <w:szCs w:val="28"/>
        </w:rPr>
        <w:t>у</w:t>
      </w:r>
      <w:r w:rsidR="00A51A9A">
        <w:rPr>
          <w:rFonts w:ascii="Times New Roman" w:hAnsi="Times New Roman"/>
          <w:sz w:val="28"/>
          <w:szCs w:val="28"/>
        </w:rPr>
        <w:t xml:space="preserve"> </w:t>
      </w:r>
      <w:r w:rsidR="0070591C">
        <w:rPr>
          <w:rFonts w:ascii="Times New Roman" w:hAnsi="Times New Roman"/>
          <w:sz w:val="28"/>
          <w:szCs w:val="28"/>
        </w:rPr>
        <w:t>в сравнении с аналогичными периодами прошлых лет</w:t>
      </w:r>
      <w:r>
        <w:rPr>
          <w:rFonts w:ascii="Times New Roman" w:hAnsi="Times New Roman"/>
          <w:sz w:val="28"/>
          <w:szCs w:val="28"/>
        </w:rPr>
        <w:t>:</w:t>
      </w:r>
    </w:p>
    <w:p w:rsidR="00FA1C28" w:rsidRDefault="00FA1C28" w:rsidP="00CF1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1FB6" w:rsidRDefault="00CF1FB6" w:rsidP="00CF1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FA1C28" w:rsidRDefault="00FA1C28" w:rsidP="00CF1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3738" w:rsidRDefault="002F3738" w:rsidP="002F3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96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88280" cy="2537460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1C28" w:rsidRDefault="0070591C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11BBF" w:rsidRDefault="0070591C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письменных обращений по сравнению с 201</w:t>
      </w:r>
      <w:r w:rsidR="002C2D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FB1A7E">
        <w:rPr>
          <w:rFonts w:ascii="Times New Roman" w:hAnsi="Times New Roman"/>
          <w:sz w:val="28"/>
          <w:szCs w:val="28"/>
        </w:rPr>
        <w:t>незначительно уменьшилось.</w:t>
      </w:r>
    </w:p>
    <w:p w:rsidR="00311BBF" w:rsidRDefault="00031AD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FB1A7E">
        <w:rPr>
          <w:rFonts w:ascii="Times New Roman" w:hAnsi="Times New Roman"/>
          <w:sz w:val="28"/>
          <w:szCs w:val="28"/>
        </w:rPr>
        <w:t xml:space="preserve">135 </w:t>
      </w:r>
      <w:r w:rsidR="00812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</w:t>
      </w:r>
      <w:r w:rsidR="009E341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E34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FB1A7E">
        <w:rPr>
          <w:rFonts w:ascii="Times New Roman" w:hAnsi="Times New Roman"/>
          <w:b/>
          <w:sz w:val="28"/>
          <w:szCs w:val="28"/>
        </w:rPr>
        <w:t>116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FB1A7E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% от общего количества обращений (</w:t>
      </w:r>
      <w:r w:rsidR="00FB1A7E">
        <w:rPr>
          <w:rFonts w:ascii="Times New Roman" w:hAnsi="Times New Roman"/>
          <w:sz w:val="28"/>
          <w:szCs w:val="28"/>
        </w:rPr>
        <w:t>за 6 месяцев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C2DC4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A10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FB1A7E">
        <w:rPr>
          <w:rFonts w:ascii="Times New Roman" w:hAnsi="Times New Roman"/>
          <w:b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FB1A7E">
        <w:rPr>
          <w:rFonts w:ascii="Times New Roman" w:hAnsi="Times New Roman"/>
          <w:b/>
          <w:sz w:val="28"/>
          <w:szCs w:val="28"/>
        </w:rPr>
        <w:t>19</w:t>
      </w:r>
      <w:r w:rsidR="009E34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9E3415">
        <w:rPr>
          <w:rFonts w:ascii="Times New Roman" w:hAnsi="Times New Roman"/>
          <w:sz w:val="28"/>
          <w:szCs w:val="28"/>
        </w:rPr>
        <w:t xml:space="preserve"> </w:t>
      </w:r>
      <w:r w:rsidR="00FB1A7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% (в 201</w:t>
      </w:r>
      <w:r w:rsidR="002A46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FB1A7E">
        <w:rPr>
          <w:rFonts w:ascii="Times New Roman" w:hAnsi="Times New Roman"/>
          <w:sz w:val="28"/>
          <w:szCs w:val="28"/>
        </w:rPr>
        <w:t xml:space="preserve">таких обращений </w:t>
      </w:r>
      <w:r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FB1A7E">
        <w:rPr>
          <w:rFonts w:ascii="Times New Roman" w:hAnsi="Times New Roman"/>
          <w:sz w:val="28"/>
          <w:szCs w:val="28"/>
        </w:rPr>
        <w:t>2</w:t>
      </w:r>
      <w:r w:rsidR="002A4639" w:rsidRPr="00F3011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</w:p>
    <w:p w:rsidR="00586AD0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</w:t>
      </w:r>
      <w:r w:rsidR="00FB1A7E">
        <w:rPr>
          <w:rFonts w:ascii="Times New Roman" w:hAnsi="Times New Roman"/>
          <w:sz w:val="28"/>
          <w:szCs w:val="28"/>
        </w:rPr>
        <w:t xml:space="preserve">за 2 </w:t>
      </w:r>
      <w:r w:rsidR="002A4639">
        <w:rPr>
          <w:rFonts w:ascii="Times New Roman" w:hAnsi="Times New Roman"/>
          <w:sz w:val="28"/>
          <w:szCs w:val="28"/>
        </w:rPr>
        <w:t>квартал</w:t>
      </w:r>
      <w:r w:rsidR="00FB1A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: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Екатеринбурга -</w:t>
      </w:r>
      <w:r w:rsidR="008F4DF3">
        <w:rPr>
          <w:rFonts w:ascii="Times New Roman" w:hAnsi="Times New Roman"/>
          <w:sz w:val="28"/>
          <w:szCs w:val="28"/>
        </w:rPr>
        <w:t xml:space="preserve"> </w:t>
      </w:r>
      <w:r w:rsidR="00FB1A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B1A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FB1A7E">
        <w:rPr>
          <w:rFonts w:ascii="Times New Roman" w:hAnsi="Times New Roman"/>
          <w:sz w:val="28"/>
          <w:szCs w:val="28"/>
        </w:rPr>
        <w:t>2</w:t>
      </w:r>
      <w:r w:rsidR="002A4639">
        <w:rPr>
          <w:rFonts w:ascii="Times New Roman" w:hAnsi="Times New Roman"/>
          <w:sz w:val="28"/>
          <w:szCs w:val="28"/>
        </w:rPr>
        <w:t>,</w:t>
      </w:r>
      <w:r w:rsidR="008F4DF3">
        <w:rPr>
          <w:rFonts w:ascii="Times New Roman" w:hAnsi="Times New Roman"/>
          <w:sz w:val="28"/>
          <w:szCs w:val="28"/>
        </w:rPr>
        <w:t>2</w:t>
      </w:r>
      <w:r w:rsidR="002A4639">
        <w:rPr>
          <w:rFonts w:ascii="Times New Roman" w:hAnsi="Times New Roman"/>
          <w:sz w:val="28"/>
          <w:szCs w:val="28"/>
        </w:rPr>
        <w:t xml:space="preserve"> </w:t>
      </w:r>
      <w:r w:rsidR="002C7E02">
        <w:rPr>
          <w:rFonts w:ascii="Times New Roman" w:hAnsi="Times New Roman"/>
          <w:sz w:val="28"/>
          <w:szCs w:val="28"/>
        </w:rPr>
        <w:t>%);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Дзержинска Нижегородской области -1 обращение</w:t>
      </w:r>
      <w:r w:rsidR="005E148D">
        <w:rPr>
          <w:rFonts w:ascii="Times New Roman" w:hAnsi="Times New Roman"/>
          <w:sz w:val="28"/>
          <w:szCs w:val="28"/>
        </w:rPr>
        <w:t xml:space="preserve"> (0,7%)</w:t>
      </w:r>
      <w:r>
        <w:rPr>
          <w:rFonts w:ascii="Times New Roman" w:hAnsi="Times New Roman"/>
          <w:sz w:val="28"/>
          <w:szCs w:val="28"/>
        </w:rPr>
        <w:t>;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Новоуральска  - 1 обращение</w:t>
      </w:r>
      <w:r w:rsidR="005E148D">
        <w:rPr>
          <w:rFonts w:ascii="Times New Roman" w:hAnsi="Times New Roman"/>
          <w:sz w:val="28"/>
          <w:szCs w:val="28"/>
        </w:rPr>
        <w:t xml:space="preserve"> (0,7%)</w:t>
      </w:r>
      <w:r>
        <w:rPr>
          <w:rFonts w:ascii="Times New Roman" w:hAnsi="Times New Roman"/>
          <w:sz w:val="28"/>
          <w:szCs w:val="28"/>
        </w:rPr>
        <w:t>;</w:t>
      </w:r>
    </w:p>
    <w:p w:rsidR="002A4639" w:rsidRDefault="002A4639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5E148D">
        <w:rPr>
          <w:rFonts w:ascii="Times New Roman" w:hAnsi="Times New Roman"/>
          <w:sz w:val="28"/>
          <w:szCs w:val="28"/>
        </w:rPr>
        <w:t>города Талиц</w:t>
      </w:r>
      <w:r w:rsidR="00690499">
        <w:rPr>
          <w:rFonts w:ascii="Times New Roman" w:hAnsi="Times New Roman"/>
          <w:sz w:val="28"/>
          <w:szCs w:val="28"/>
        </w:rPr>
        <w:t>ы</w:t>
      </w:r>
      <w:r w:rsidR="005E148D">
        <w:rPr>
          <w:rFonts w:ascii="Times New Roman" w:hAnsi="Times New Roman"/>
          <w:sz w:val="28"/>
          <w:szCs w:val="28"/>
        </w:rPr>
        <w:t xml:space="preserve"> – 1 обращение (0,7%)</w:t>
      </w:r>
      <w:r>
        <w:rPr>
          <w:rFonts w:ascii="Times New Roman" w:hAnsi="Times New Roman"/>
          <w:sz w:val="28"/>
          <w:szCs w:val="28"/>
        </w:rPr>
        <w:t>;</w:t>
      </w:r>
    </w:p>
    <w:p w:rsidR="002A4639" w:rsidRDefault="002A4639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города Богданович – 1обращение </w:t>
      </w:r>
      <w:r w:rsidR="005E148D">
        <w:rPr>
          <w:rFonts w:ascii="Times New Roman" w:hAnsi="Times New Roman"/>
          <w:sz w:val="28"/>
          <w:szCs w:val="28"/>
        </w:rPr>
        <w:t>(0,7%)</w:t>
      </w:r>
      <w:r>
        <w:rPr>
          <w:rFonts w:ascii="Times New Roman" w:hAnsi="Times New Roman"/>
          <w:sz w:val="28"/>
          <w:szCs w:val="28"/>
        </w:rPr>
        <w:t>;</w:t>
      </w:r>
    </w:p>
    <w:p w:rsidR="002A4639" w:rsidRDefault="002A4639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города Нижний Тагил – 1 обращение </w:t>
      </w:r>
      <w:r w:rsidR="005E148D">
        <w:rPr>
          <w:rFonts w:ascii="Times New Roman" w:hAnsi="Times New Roman"/>
          <w:sz w:val="28"/>
          <w:szCs w:val="28"/>
        </w:rPr>
        <w:t>(0,7%)</w:t>
      </w:r>
      <w:r>
        <w:rPr>
          <w:rFonts w:ascii="Times New Roman" w:hAnsi="Times New Roman"/>
          <w:sz w:val="28"/>
          <w:szCs w:val="28"/>
        </w:rPr>
        <w:t>;</w:t>
      </w:r>
    </w:p>
    <w:p w:rsidR="00FB1A7E" w:rsidRDefault="00FB1A7E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Камышлов</w:t>
      </w:r>
      <w:r w:rsidR="006904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1 обращение</w:t>
      </w:r>
      <w:r w:rsidR="005E148D">
        <w:rPr>
          <w:rFonts w:ascii="Times New Roman" w:hAnsi="Times New Roman"/>
          <w:sz w:val="28"/>
          <w:szCs w:val="28"/>
        </w:rPr>
        <w:t xml:space="preserve"> (0,7%)</w:t>
      </w:r>
      <w:r>
        <w:rPr>
          <w:rFonts w:ascii="Times New Roman" w:hAnsi="Times New Roman"/>
          <w:sz w:val="28"/>
          <w:szCs w:val="28"/>
        </w:rPr>
        <w:t>;</w:t>
      </w:r>
    </w:p>
    <w:p w:rsidR="005E148D" w:rsidRDefault="005E148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города Березовский – 1 обращение (0,7%) </w:t>
      </w:r>
    </w:p>
    <w:p w:rsidR="00FB1A7E" w:rsidRDefault="005E148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B1A7E">
        <w:rPr>
          <w:rFonts w:ascii="Times New Roman" w:hAnsi="Times New Roman"/>
          <w:sz w:val="28"/>
          <w:szCs w:val="28"/>
        </w:rPr>
        <w:t>Никольско</w:t>
      </w:r>
      <w:r w:rsidR="00A37E3B">
        <w:rPr>
          <w:rFonts w:ascii="Times New Roman" w:hAnsi="Times New Roman"/>
          <w:sz w:val="28"/>
          <w:szCs w:val="28"/>
        </w:rPr>
        <w:t>е</w:t>
      </w:r>
      <w:r w:rsidR="00FB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Камышловского</w:t>
      </w:r>
      <w:r w:rsidR="00FB1A7E">
        <w:rPr>
          <w:rFonts w:ascii="Times New Roman" w:hAnsi="Times New Roman"/>
          <w:sz w:val="28"/>
          <w:szCs w:val="28"/>
        </w:rPr>
        <w:t xml:space="preserve"> района Свердловской области поступило 1 обращение (</w:t>
      </w:r>
      <w:r>
        <w:rPr>
          <w:rFonts w:ascii="Times New Roman" w:hAnsi="Times New Roman"/>
          <w:sz w:val="28"/>
          <w:szCs w:val="28"/>
        </w:rPr>
        <w:t>0,7%).</w:t>
      </w:r>
    </w:p>
    <w:p w:rsidR="00586AD0" w:rsidRDefault="00586AD0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4AD" w:rsidRDefault="005E148D" w:rsidP="007B54A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B54AD">
        <w:rPr>
          <w:rFonts w:ascii="Times New Roman" w:hAnsi="Times New Roman"/>
          <w:b/>
          <w:sz w:val="28"/>
          <w:szCs w:val="28"/>
        </w:rPr>
        <w:t>9</w:t>
      </w:r>
      <w:r w:rsidR="007B54AD">
        <w:rPr>
          <w:rFonts w:ascii="Times New Roman" w:hAnsi="Times New Roman"/>
          <w:sz w:val="28"/>
          <w:szCs w:val="28"/>
        </w:rPr>
        <w:t xml:space="preserve"> (3</w:t>
      </w:r>
      <w:r>
        <w:rPr>
          <w:rFonts w:ascii="Times New Roman" w:hAnsi="Times New Roman"/>
          <w:sz w:val="28"/>
          <w:szCs w:val="28"/>
        </w:rPr>
        <w:t>6</w:t>
      </w:r>
      <w:r w:rsidR="007B54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7B54AD">
        <w:rPr>
          <w:rFonts w:ascii="Times New Roman" w:hAnsi="Times New Roman"/>
          <w:sz w:val="28"/>
          <w:szCs w:val="28"/>
        </w:rPr>
        <w:t>%) обращений от жителей населенных пунктов, подведомственных Управлению р.п. Пышмы, (в 201</w:t>
      </w:r>
      <w:r w:rsidR="00241E3D">
        <w:rPr>
          <w:rFonts w:ascii="Times New Roman" w:hAnsi="Times New Roman"/>
          <w:sz w:val="28"/>
          <w:szCs w:val="28"/>
        </w:rPr>
        <w:t>6</w:t>
      </w:r>
      <w:r w:rsidR="007B54AD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7</w:t>
      </w:r>
      <w:r w:rsidR="00241E3D">
        <w:rPr>
          <w:rFonts w:ascii="Times New Roman" w:hAnsi="Times New Roman"/>
          <w:sz w:val="28"/>
          <w:szCs w:val="28"/>
        </w:rPr>
        <w:t>1</w:t>
      </w:r>
      <w:r w:rsidR="007B54AD">
        <w:rPr>
          <w:rFonts w:ascii="Times New Roman" w:hAnsi="Times New Roman"/>
          <w:sz w:val="28"/>
          <w:szCs w:val="28"/>
        </w:rPr>
        <w:t xml:space="preserve"> обращени</w:t>
      </w:r>
      <w:r w:rsidR="00241E3D">
        <w:rPr>
          <w:rFonts w:ascii="Times New Roman" w:hAnsi="Times New Roman"/>
          <w:sz w:val="28"/>
          <w:szCs w:val="28"/>
        </w:rPr>
        <w:t>е</w:t>
      </w:r>
      <w:r w:rsidR="007B54AD">
        <w:rPr>
          <w:rFonts w:ascii="Times New Roman" w:hAnsi="Times New Roman"/>
          <w:sz w:val="28"/>
          <w:szCs w:val="28"/>
        </w:rPr>
        <w:t>),  из них: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р.п.</w:t>
      </w:r>
      <w:r w:rsidR="002C7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Пышм</w:t>
      </w:r>
      <w:r w:rsidR="00CF1F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E148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E148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E02">
        <w:rPr>
          <w:rFonts w:ascii="Times New Roman" w:hAnsi="Times New Roman"/>
          <w:sz w:val="28"/>
          <w:szCs w:val="28"/>
        </w:rPr>
        <w:t xml:space="preserve">из с. Пульниково – </w:t>
      </w:r>
      <w:r w:rsidR="005E148D">
        <w:rPr>
          <w:rFonts w:ascii="Times New Roman" w:hAnsi="Times New Roman"/>
          <w:sz w:val="28"/>
          <w:szCs w:val="28"/>
        </w:rPr>
        <w:t>3</w:t>
      </w:r>
      <w:r w:rsidR="002C7E02">
        <w:rPr>
          <w:rFonts w:ascii="Times New Roman" w:hAnsi="Times New Roman"/>
          <w:sz w:val="28"/>
          <w:szCs w:val="28"/>
        </w:rPr>
        <w:t xml:space="preserve"> обращени</w:t>
      </w:r>
      <w:r w:rsidR="005E148D">
        <w:rPr>
          <w:rFonts w:ascii="Times New Roman" w:hAnsi="Times New Roman"/>
          <w:sz w:val="28"/>
          <w:szCs w:val="28"/>
        </w:rPr>
        <w:t>я</w:t>
      </w:r>
      <w:r w:rsidR="007B54AD">
        <w:rPr>
          <w:rFonts w:ascii="Times New Roman" w:hAnsi="Times New Roman"/>
          <w:sz w:val="28"/>
          <w:szCs w:val="28"/>
        </w:rPr>
        <w:t>;</w:t>
      </w:r>
    </w:p>
    <w:p w:rsidR="007B54AD" w:rsidRDefault="007B54A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Савина - 1 обращение;</w:t>
      </w:r>
    </w:p>
    <w:p w:rsidR="005E148D" w:rsidRDefault="005E148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с. Чупино – 1 обращение;</w:t>
      </w:r>
    </w:p>
    <w:p w:rsidR="005E148D" w:rsidRDefault="005E148D" w:rsidP="005E148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с. Чернышово - 1 обращение.</w:t>
      </w:r>
    </w:p>
    <w:p w:rsidR="00241E3D" w:rsidRDefault="00A37E3B" w:rsidP="00241E3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41E3D">
        <w:rPr>
          <w:rFonts w:ascii="Times New Roman" w:hAnsi="Times New Roman"/>
          <w:b/>
          <w:sz w:val="28"/>
          <w:szCs w:val="28"/>
        </w:rPr>
        <w:t xml:space="preserve"> </w:t>
      </w:r>
      <w:r w:rsidR="00241E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11</w:t>
      </w:r>
      <w:r w:rsidR="00241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241E3D">
        <w:rPr>
          <w:rFonts w:ascii="Times New Roman" w:hAnsi="Times New Roman"/>
          <w:sz w:val="28"/>
          <w:szCs w:val="28"/>
        </w:rPr>
        <w:t xml:space="preserve">%) обращений поступило от жителей населенных пунктов, подведомственных Четкаринскому территориальному управлению администрации Пышминского городского округа (в 2016 году таких обращений было </w:t>
      </w:r>
      <w:r>
        <w:rPr>
          <w:rFonts w:ascii="Times New Roman" w:hAnsi="Times New Roman"/>
          <w:sz w:val="28"/>
          <w:szCs w:val="28"/>
        </w:rPr>
        <w:t>10</w:t>
      </w:r>
      <w:r w:rsidR="00241E3D">
        <w:rPr>
          <w:rFonts w:ascii="Times New Roman" w:hAnsi="Times New Roman"/>
          <w:sz w:val="28"/>
          <w:szCs w:val="28"/>
        </w:rPr>
        <w:t>), в том числе:</w:t>
      </w:r>
    </w:p>
    <w:p w:rsidR="00C8024B" w:rsidRDefault="002C7E02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Мартынова – </w:t>
      </w:r>
      <w:r w:rsidR="00241E3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обращени</w:t>
      </w:r>
      <w:r w:rsidR="007B54AD">
        <w:rPr>
          <w:rFonts w:ascii="Times New Roman" w:hAnsi="Times New Roman"/>
          <w:sz w:val="28"/>
          <w:szCs w:val="28"/>
        </w:rPr>
        <w:t>я</w:t>
      </w:r>
      <w:r w:rsidR="00C8024B">
        <w:rPr>
          <w:rFonts w:ascii="Times New Roman" w:hAnsi="Times New Roman"/>
          <w:sz w:val="28"/>
          <w:szCs w:val="28"/>
        </w:rPr>
        <w:t>;</w:t>
      </w:r>
      <w:r w:rsidR="007B54AD">
        <w:rPr>
          <w:rFonts w:ascii="Times New Roman" w:hAnsi="Times New Roman"/>
          <w:sz w:val="28"/>
          <w:szCs w:val="28"/>
        </w:rPr>
        <w:t xml:space="preserve"> </w:t>
      </w:r>
    </w:p>
    <w:p w:rsidR="00241E3D" w:rsidRDefault="00241E3D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Боровлянское – 1 обращение;</w:t>
      </w:r>
    </w:p>
    <w:p w:rsidR="00C8024B" w:rsidRDefault="00241E3D" w:rsidP="00241E3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п. Первомайский - 1 обращение</w:t>
      </w:r>
      <w:r w:rsidR="00C8024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E3D" w:rsidRDefault="00241E3D" w:rsidP="00241E3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Нагибина - </w:t>
      </w:r>
      <w:r w:rsidR="00A37E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обращения;</w:t>
      </w:r>
    </w:p>
    <w:p w:rsidR="00A37E3B" w:rsidRDefault="00A37E3B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Родина - 4 обращения;</w:t>
      </w:r>
    </w:p>
    <w:p w:rsidR="00A37E3B" w:rsidRDefault="00A37E3B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Налимова – 1 обращение; </w:t>
      </w:r>
    </w:p>
    <w:p w:rsidR="00A37E3B" w:rsidRDefault="00A37E3B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п. Крутоярский - 1 обращение.</w:t>
      </w:r>
    </w:p>
    <w:p w:rsidR="00241E3D" w:rsidRDefault="00A37E3B" w:rsidP="00241E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41E3D">
        <w:rPr>
          <w:rFonts w:ascii="Times New Roman" w:hAnsi="Times New Roman"/>
          <w:sz w:val="28"/>
          <w:szCs w:val="28"/>
        </w:rPr>
        <w:t xml:space="preserve"> (</w:t>
      </w:r>
      <w:r w:rsidR="008F4DF3">
        <w:rPr>
          <w:rFonts w:ascii="Times New Roman" w:hAnsi="Times New Roman"/>
          <w:sz w:val="28"/>
          <w:szCs w:val="28"/>
        </w:rPr>
        <w:t>5</w:t>
      </w:r>
      <w:r w:rsidR="00241E3D">
        <w:rPr>
          <w:rFonts w:ascii="Times New Roman" w:hAnsi="Times New Roman"/>
          <w:sz w:val="28"/>
          <w:szCs w:val="28"/>
        </w:rPr>
        <w:t>,</w:t>
      </w:r>
      <w:r w:rsidR="008F4DF3">
        <w:rPr>
          <w:rFonts w:ascii="Times New Roman" w:hAnsi="Times New Roman"/>
          <w:sz w:val="28"/>
          <w:szCs w:val="28"/>
        </w:rPr>
        <w:t>9</w:t>
      </w:r>
      <w:r w:rsidR="00241E3D">
        <w:rPr>
          <w:rFonts w:ascii="Times New Roman" w:hAnsi="Times New Roman"/>
          <w:sz w:val="28"/>
          <w:szCs w:val="28"/>
        </w:rPr>
        <w:t>%) обращений поступило от жителей населенных пунктов, подведомственных Печеркинскому территориальному управлению администрации Пышминского городского округа (в 2016 году обращений было</w:t>
      </w:r>
      <w:r>
        <w:rPr>
          <w:rFonts w:ascii="Times New Roman" w:hAnsi="Times New Roman"/>
          <w:sz w:val="28"/>
          <w:szCs w:val="28"/>
        </w:rPr>
        <w:t xml:space="preserve"> тоже </w:t>
      </w:r>
      <w:r w:rsidR="00241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41E3D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7B54AD" w:rsidRDefault="003107E8" w:rsidP="007B54A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д. </w:t>
      </w:r>
      <w:proofErr w:type="spellStart"/>
      <w:r w:rsidR="007B54AD">
        <w:rPr>
          <w:rFonts w:ascii="Times New Roman" w:hAnsi="Times New Roman"/>
          <w:sz w:val="28"/>
          <w:szCs w:val="28"/>
        </w:rPr>
        <w:t>Катарач</w:t>
      </w:r>
      <w:proofErr w:type="spellEnd"/>
      <w:r w:rsidR="007B54AD"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C8024B" w:rsidRDefault="00241E3D" w:rsidP="00C8024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Печеркино - </w:t>
      </w:r>
      <w:r w:rsidR="00C8024B">
        <w:rPr>
          <w:rFonts w:ascii="Times New Roman" w:hAnsi="Times New Roman"/>
          <w:sz w:val="28"/>
          <w:szCs w:val="28"/>
        </w:rPr>
        <w:t>1 обращение;</w:t>
      </w:r>
    </w:p>
    <w:p w:rsidR="00C8024B" w:rsidRDefault="00C8024B" w:rsidP="00C8024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 - 1 обращение;</w:t>
      </w:r>
    </w:p>
    <w:p w:rsidR="007B54AD" w:rsidRDefault="00C8024B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3107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Трифоново – </w:t>
      </w:r>
      <w:r w:rsidR="00A37E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обращения;</w:t>
      </w:r>
    </w:p>
    <w:p w:rsidR="00C8024B" w:rsidRDefault="00C8024B" w:rsidP="00C8024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Медведева – 2 обращения;</w:t>
      </w:r>
    </w:p>
    <w:p w:rsidR="00C8024B" w:rsidRDefault="00A37E3B" w:rsidP="00C8024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C8024B">
        <w:rPr>
          <w:rFonts w:ascii="Times New Roman" w:hAnsi="Times New Roman"/>
          <w:sz w:val="28"/>
          <w:szCs w:val="28"/>
        </w:rPr>
        <w:t>(</w:t>
      </w:r>
      <w:r w:rsidR="00EE2B50">
        <w:rPr>
          <w:rFonts w:ascii="Times New Roman" w:hAnsi="Times New Roman"/>
          <w:sz w:val="28"/>
          <w:szCs w:val="28"/>
        </w:rPr>
        <w:t>4</w:t>
      </w:r>
      <w:r w:rsidR="00C8024B">
        <w:rPr>
          <w:rFonts w:ascii="Times New Roman" w:hAnsi="Times New Roman"/>
          <w:sz w:val="28"/>
          <w:szCs w:val="28"/>
        </w:rPr>
        <w:t>,</w:t>
      </w:r>
      <w:r w:rsidR="00EE2B50">
        <w:rPr>
          <w:rFonts w:ascii="Times New Roman" w:hAnsi="Times New Roman"/>
          <w:sz w:val="28"/>
          <w:szCs w:val="28"/>
        </w:rPr>
        <w:t>4</w:t>
      </w:r>
      <w:r w:rsidR="00C8024B">
        <w:rPr>
          <w:rFonts w:ascii="Times New Roman" w:hAnsi="Times New Roman"/>
          <w:sz w:val="28"/>
          <w:szCs w:val="28"/>
        </w:rPr>
        <w:t xml:space="preserve">%) обращения поступило в администрацию Пышминского городского округа от жителей с. Черемыш (в 2016 году обращений было 4). </w:t>
      </w:r>
    </w:p>
    <w:p w:rsidR="00C352D3" w:rsidRDefault="00EE2B50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8F4DF3">
        <w:rPr>
          <w:rFonts w:ascii="Times New Roman" w:hAnsi="Times New Roman"/>
          <w:b/>
          <w:sz w:val="28"/>
          <w:szCs w:val="28"/>
        </w:rPr>
        <w:t xml:space="preserve"> </w:t>
      </w:r>
      <w:r w:rsidR="008F4DF3" w:rsidRPr="008F4DF3">
        <w:rPr>
          <w:rFonts w:ascii="Times New Roman" w:hAnsi="Times New Roman"/>
          <w:sz w:val="28"/>
          <w:szCs w:val="28"/>
        </w:rPr>
        <w:t>(11</w:t>
      </w:r>
      <w:r w:rsidR="008F4DF3">
        <w:rPr>
          <w:rFonts w:ascii="Times New Roman" w:hAnsi="Times New Roman"/>
          <w:sz w:val="28"/>
          <w:szCs w:val="28"/>
        </w:rPr>
        <w:t>,1</w:t>
      </w:r>
      <w:r w:rsidR="008F4DF3" w:rsidRPr="008F4DF3">
        <w:rPr>
          <w:rFonts w:ascii="Times New Roman" w:hAnsi="Times New Roman"/>
          <w:sz w:val="28"/>
          <w:szCs w:val="28"/>
        </w:rPr>
        <w:t>%)</w:t>
      </w:r>
      <w:r w:rsidR="00AA7778">
        <w:rPr>
          <w:rFonts w:ascii="Times New Roman" w:hAnsi="Times New Roman"/>
          <w:b/>
          <w:sz w:val="28"/>
          <w:szCs w:val="28"/>
        </w:rPr>
        <w:t xml:space="preserve"> </w:t>
      </w:r>
      <w:r w:rsidR="00AA7778">
        <w:rPr>
          <w:rFonts w:ascii="Times New Roman" w:hAnsi="Times New Roman"/>
          <w:sz w:val="28"/>
          <w:szCs w:val="28"/>
        </w:rPr>
        <w:t>обращений поступили на официальный сайт Пышминского городского округа в сети Интернет без указания почтового адреса, только электронный.</w:t>
      </w:r>
    </w:p>
    <w:p w:rsidR="00AA7778" w:rsidRDefault="00AA7778" w:rsidP="00AA7778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Из </w:t>
      </w:r>
      <w:r w:rsidR="00EE2B50">
        <w:rPr>
          <w:rFonts w:eastAsia="Calibri"/>
          <w:sz w:val="28"/>
          <w:szCs w:val="28"/>
          <w:lang w:eastAsia="en-US"/>
        </w:rPr>
        <w:t>135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3107E8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E2B50" w:rsidRPr="00BC423E">
        <w:rPr>
          <w:rFonts w:eastAsia="Calibri"/>
          <w:b/>
          <w:sz w:val="28"/>
          <w:szCs w:val="28"/>
          <w:lang w:eastAsia="en-US"/>
        </w:rPr>
        <w:t>31</w:t>
      </w:r>
      <w:r w:rsidR="008F4D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обращени</w:t>
      </w:r>
      <w:r w:rsidR="00EE2B50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поступили на рассмотрение в администрацию Пышминского городского округа через органы государственной власти (в 2016 году – </w:t>
      </w:r>
      <w:r w:rsidR="00EE2B50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), </w:t>
      </w:r>
      <w:r w:rsidR="003107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том числе: </w:t>
      </w:r>
      <w:r w:rsidR="00EE2B50" w:rsidRPr="009A71D8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EE2B50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через Законодательное </w:t>
      </w:r>
      <w:r w:rsidR="003107E8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обрание СО</w:t>
      </w:r>
      <w:r w:rsidR="009A71D8">
        <w:rPr>
          <w:rFonts w:eastAsia="Calibri"/>
          <w:sz w:val="28"/>
          <w:szCs w:val="28"/>
          <w:lang w:eastAsia="en-US"/>
        </w:rPr>
        <w:t xml:space="preserve">, по </w:t>
      </w:r>
      <w:r w:rsidR="009A71D8" w:rsidRPr="009A71D8">
        <w:rPr>
          <w:rFonts w:eastAsia="Calibri"/>
          <w:b/>
          <w:sz w:val="28"/>
          <w:szCs w:val="28"/>
          <w:lang w:eastAsia="en-US"/>
        </w:rPr>
        <w:t>1</w:t>
      </w:r>
      <w:r w:rsidR="009A71D8">
        <w:rPr>
          <w:rFonts w:eastAsia="Calibri"/>
          <w:sz w:val="28"/>
          <w:szCs w:val="28"/>
          <w:lang w:eastAsia="en-US"/>
        </w:rPr>
        <w:t xml:space="preserve"> обращению через  </w:t>
      </w:r>
      <w:r w:rsidR="007A567E">
        <w:rPr>
          <w:rFonts w:eastAsia="Calibri"/>
          <w:sz w:val="28"/>
          <w:szCs w:val="28"/>
          <w:lang w:eastAsia="en-US"/>
        </w:rPr>
        <w:t xml:space="preserve">Государственную Думу Федерального Собрания 7 созыва,  </w:t>
      </w:r>
      <w:r>
        <w:rPr>
          <w:rFonts w:eastAsia="Calibri"/>
          <w:sz w:val="28"/>
          <w:szCs w:val="28"/>
          <w:lang w:eastAsia="en-US"/>
        </w:rPr>
        <w:t>Министерство социальной политики Свердловской области</w:t>
      </w:r>
      <w:r w:rsidR="007A567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A567E">
        <w:rPr>
          <w:rFonts w:eastAsia="Calibri"/>
          <w:sz w:val="28"/>
          <w:szCs w:val="28"/>
          <w:lang w:eastAsia="en-US"/>
        </w:rPr>
        <w:t xml:space="preserve">Правительство Свердловской области,  </w:t>
      </w:r>
      <w:r w:rsidR="00324E69">
        <w:rPr>
          <w:rFonts w:eastAsia="Calibri"/>
          <w:sz w:val="28"/>
          <w:szCs w:val="28"/>
          <w:lang w:eastAsia="en-US"/>
        </w:rPr>
        <w:t xml:space="preserve">по </w:t>
      </w:r>
      <w:r w:rsidR="009A71D8" w:rsidRPr="009A71D8">
        <w:rPr>
          <w:rFonts w:eastAsia="Calibri"/>
          <w:b/>
          <w:sz w:val="28"/>
          <w:szCs w:val="28"/>
          <w:lang w:eastAsia="en-US"/>
        </w:rPr>
        <w:t>2</w:t>
      </w:r>
      <w:r w:rsidR="009A71D8">
        <w:rPr>
          <w:rFonts w:eastAsia="Calibri"/>
          <w:sz w:val="28"/>
          <w:szCs w:val="28"/>
          <w:lang w:eastAsia="en-US"/>
        </w:rPr>
        <w:t xml:space="preserve"> обращения через </w:t>
      </w:r>
      <w:r>
        <w:rPr>
          <w:rFonts w:eastAsia="Calibri"/>
          <w:sz w:val="28"/>
          <w:szCs w:val="28"/>
          <w:lang w:eastAsia="en-US"/>
        </w:rPr>
        <w:t>региональн</w:t>
      </w:r>
      <w:r w:rsidR="00212759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2759">
        <w:rPr>
          <w:rFonts w:eastAsia="Calibri"/>
          <w:sz w:val="28"/>
          <w:szCs w:val="28"/>
          <w:lang w:eastAsia="en-US"/>
        </w:rPr>
        <w:t>общественную приемную Председателя партии Д.А.</w:t>
      </w:r>
      <w:r w:rsidR="007A567E">
        <w:rPr>
          <w:rFonts w:eastAsia="Calibri"/>
          <w:sz w:val="28"/>
          <w:szCs w:val="28"/>
          <w:lang w:eastAsia="en-US"/>
        </w:rPr>
        <w:t xml:space="preserve"> </w:t>
      </w:r>
      <w:r w:rsidR="00212759">
        <w:rPr>
          <w:rFonts w:eastAsia="Calibri"/>
          <w:sz w:val="28"/>
          <w:szCs w:val="28"/>
          <w:lang w:eastAsia="en-US"/>
        </w:rPr>
        <w:t>Медведева</w:t>
      </w:r>
      <w:proofErr w:type="gramEnd"/>
      <w:r w:rsidR="00212759">
        <w:rPr>
          <w:rFonts w:eastAsia="Calibri"/>
          <w:sz w:val="28"/>
          <w:szCs w:val="28"/>
          <w:lang w:eastAsia="en-US"/>
        </w:rPr>
        <w:t xml:space="preserve">  в Свердловской области</w:t>
      </w:r>
      <w:r w:rsidR="00324E69">
        <w:rPr>
          <w:rFonts w:eastAsia="Calibri"/>
          <w:sz w:val="28"/>
          <w:szCs w:val="28"/>
          <w:lang w:eastAsia="en-US"/>
        </w:rPr>
        <w:t xml:space="preserve"> и </w:t>
      </w:r>
      <w:r w:rsidR="007A567E">
        <w:rPr>
          <w:rFonts w:eastAsia="Calibri"/>
          <w:sz w:val="28"/>
          <w:szCs w:val="28"/>
          <w:lang w:eastAsia="en-US"/>
        </w:rPr>
        <w:t>У</w:t>
      </w:r>
      <w:r w:rsidR="00324E69">
        <w:rPr>
          <w:rFonts w:eastAsia="Calibri"/>
          <w:sz w:val="28"/>
          <w:szCs w:val="28"/>
          <w:lang w:eastAsia="en-US"/>
        </w:rPr>
        <w:t>полномоченного по права человека в Свердловской области  Т.Г. Мерзляков</w:t>
      </w:r>
      <w:r w:rsidR="007A567E">
        <w:rPr>
          <w:rFonts w:eastAsia="Calibri"/>
          <w:sz w:val="28"/>
          <w:szCs w:val="28"/>
          <w:lang w:eastAsia="en-US"/>
        </w:rPr>
        <w:t>у</w:t>
      </w:r>
      <w:r w:rsidR="00324E6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9A71D8" w:rsidRPr="009A71D8">
        <w:rPr>
          <w:rFonts w:eastAsia="Calibri"/>
          <w:b/>
          <w:sz w:val="28"/>
          <w:szCs w:val="28"/>
          <w:lang w:eastAsia="en-US"/>
        </w:rPr>
        <w:t>2</w:t>
      </w:r>
      <w:r w:rsidR="009A71D8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через администрацию Восточного управленческого округа</w:t>
      </w:r>
      <w:r w:rsidR="007A567E">
        <w:rPr>
          <w:rFonts w:eastAsia="Calibri"/>
          <w:sz w:val="28"/>
          <w:szCs w:val="28"/>
          <w:lang w:eastAsia="en-US"/>
        </w:rPr>
        <w:t>.</w:t>
      </w:r>
      <w:r w:rsidR="009A71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567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A7778" w:rsidRDefault="00AA7778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2D3" w:rsidRDefault="00C352D3" w:rsidP="00C352D3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C352D3" w:rsidRDefault="00C352D3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C352D3" w:rsidRPr="00C352D3" w:rsidRDefault="00C352D3" w:rsidP="00586AD0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446520" cy="4831080"/>
            <wp:effectExtent l="19050" t="0" r="1143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52D3" w:rsidRPr="00C352D3" w:rsidRDefault="006B75AD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6AD0" w:rsidRDefault="00586AD0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6B75AD" w:rsidRDefault="006B75AD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7A567E" w:rsidRPr="003012D0">
        <w:rPr>
          <w:b/>
          <w:sz w:val="28"/>
          <w:szCs w:val="28"/>
        </w:rPr>
        <w:t>135</w:t>
      </w:r>
      <w:r>
        <w:rPr>
          <w:sz w:val="28"/>
          <w:szCs w:val="28"/>
        </w:rPr>
        <w:t xml:space="preserve"> обращениях, поступивших </w:t>
      </w:r>
      <w:r w:rsidR="007A567E">
        <w:rPr>
          <w:sz w:val="28"/>
          <w:szCs w:val="28"/>
        </w:rPr>
        <w:t>за 2</w:t>
      </w:r>
      <w:r w:rsidR="00C8024B">
        <w:rPr>
          <w:sz w:val="28"/>
          <w:szCs w:val="28"/>
        </w:rPr>
        <w:t xml:space="preserve"> квартал</w:t>
      </w:r>
      <w:r w:rsidR="007A567E">
        <w:rPr>
          <w:sz w:val="28"/>
          <w:szCs w:val="28"/>
        </w:rPr>
        <w:t>а</w:t>
      </w:r>
      <w:r w:rsidR="00C80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года, обозначено </w:t>
      </w:r>
      <w:r w:rsidR="003012D0" w:rsidRPr="003012D0">
        <w:rPr>
          <w:b/>
          <w:sz w:val="28"/>
          <w:szCs w:val="28"/>
        </w:rPr>
        <w:t>149</w:t>
      </w:r>
      <w:r>
        <w:rPr>
          <w:sz w:val="28"/>
          <w:szCs w:val="28"/>
        </w:rPr>
        <w:t xml:space="preserve"> вопрос</w:t>
      </w:r>
      <w:r w:rsidR="00664669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664669" w:rsidRPr="009861B7" w:rsidRDefault="003012D0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45</w:t>
      </w:r>
      <w:r w:rsidR="006B75AD" w:rsidRPr="009861B7">
        <w:rPr>
          <w:sz w:val="28"/>
          <w:szCs w:val="28"/>
        </w:rPr>
        <w:t xml:space="preserve"> (</w:t>
      </w:r>
      <w:r>
        <w:rPr>
          <w:sz w:val="28"/>
          <w:szCs w:val="28"/>
        </w:rPr>
        <w:t>30</w:t>
      </w:r>
      <w:r w:rsidR="00FE1EF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6B75AD" w:rsidRPr="009861B7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граждан по вопросам </w:t>
      </w:r>
      <w:r w:rsidR="00873517" w:rsidRPr="009861B7">
        <w:rPr>
          <w:sz w:val="28"/>
          <w:szCs w:val="28"/>
        </w:rPr>
        <w:t>жилищно-коммунального хозяйства</w:t>
      </w:r>
      <w:r w:rsidR="00664669" w:rsidRPr="009861B7">
        <w:rPr>
          <w:sz w:val="28"/>
          <w:szCs w:val="28"/>
        </w:rPr>
        <w:t>, в т.ч. по категории  «газификация» - 3, «дороги» - 2 обращения</w:t>
      </w:r>
      <w:r>
        <w:rPr>
          <w:sz w:val="28"/>
          <w:szCs w:val="28"/>
        </w:rPr>
        <w:t>, «ремонт помещений» - 9</w:t>
      </w:r>
      <w:r w:rsidR="006B75AD" w:rsidRPr="009861B7">
        <w:rPr>
          <w:sz w:val="28"/>
          <w:szCs w:val="28"/>
        </w:rPr>
        <w:t xml:space="preserve">  (за аналогичный период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года </w:t>
      </w:r>
      <w:r w:rsidR="005015B9" w:rsidRPr="009861B7">
        <w:rPr>
          <w:sz w:val="28"/>
          <w:szCs w:val="28"/>
        </w:rPr>
        <w:t>поступило</w:t>
      </w:r>
      <w:r w:rsidR="00745BF7" w:rsidRPr="009861B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12759">
        <w:rPr>
          <w:sz w:val="28"/>
          <w:szCs w:val="28"/>
        </w:rPr>
        <w:t>8</w:t>
      </w:r>
      <w:r w:rsidR="00745BF7" w:rsidRPr="009861B7">
        <w:rPr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>обращени</w:t>
      </w:r>
      <w:r w:rsidR="00212759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</w:p>
    <w:p w:rsidR="006B75AD" w:rsidRPr="009861B7" w:rsidRDefault="007531ED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6B75AD" w:rsidRPr="009861B7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="00664669" w:rsidRPr="009861B7">
        <w:rPr>
          <w:sz w:val="28"/>
          <w:szCs w:val="28"/>
        </w:rPr>
        <w:t>,</w:t>
      </w:r>
      <w:r w:rsidR="009D5AAF">
        <w:rPr>
          <w:sz w:val="28"/>
          <w:szCs w:val="28"/>
        </w:rPr>
        <w:t>0</w:t>
      </w:r>
      <w:r w:rsidR="006B75AD" w:rsidRPr="009861B7">
        <w:rPr>
          <w:sz w:val="28"/>
          <w:szCs w:val="28"/>
        </w:rPr>
        <w:t>%) обращени</w:t>
      </w:r>
      <w:r w:rsidR="00745BF7" w:rsidRPr="009861B7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граждан</w:t>
      </w:r>
      <w:r w:rsidR="00745BF7" w:rsidRPr="009861B7">
        <w:rPr>
          <w:sz w:val="28"/>
          <w:szCs w:val="28"/>
        </w:rPr>
        <w:t>, отнесенных к категории «иное»</w:t>
      </w:r>
      <w:r w:rsidR="006B75AD" w:rsidRPr="009861B7">
        <w:rPr>
          <w:sz w:val="28"/>
          <w:szCs w:val="28"/>
        </w:rPr>
        <w:t xml:space="preserve">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обращений, </w:t>
      </w:r>
      <w:r w:rsidR="00873517" w:rsidRPr="009861B7">
        <w:rPr>
          <w:sz w:val="28"/>
          <w:szCs w:val="28"/>
        </w:rPr>
        <w:t xml:space="preserve">  </w:t>
      </w:r>
      <w:r w:rsidR="006B75AD" w:rsidRPr="009861B7">
        <w:rPr>
          <w:sz w:val="28"/>
          <w:szCs w:val="28"/>
        </w:rPr>
        <w:t>отнесенных к данной категории</w:t>
      </w:r>
      <w:r w:rsidR="00873517" w:rsidRPr="009861B7">
        <w:rPr>
          <w:sz w:val="28"/>
          <w:szCs w:val="28"/>
        </w:rPr>
        <w:t xml:space="preserve">, </w:t>
      </w:r>
      <w:r w:rsidR="006B75AD" w:rsidRPr="009861B7">
        <w:rPr>
          <w:sz w:val="28"/>
          <w:szCs w:val="28"/>
        </w:rPr>
        <w:t xml:space="preserve"> было</w:t>
      </w:r>
      <w:r w:rsidR="00745BF7" w:rsidRPr="009861B7">
        <w:rPr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 xml:space="preserve"> зарегистрировано </w:t>
      </w:r>
      <w:r w:rsidR="003012D0">
        <w:rPr>
          <w:sz w:val="28"/>
          <w:szCs w:val="28"/>
        </w:rPr>
        <w:t>33</w:t>
      </w:r>
      <w:r w:rsidR="006B75AD" w:rsidRPr="009861B7">
        <w:rPr>
          <w:sz w:val="28"/>
          <w:szCs w:val="28"/>
        </w:rPr>
        <w:t xml:space="preserve">), </w:t>
      </w:r>
    </w:p>
    <w:p w:rsidR="006B75AD" w:rsidRPr="009861B7" w:rsidRDefault="003012D0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FE1EF0" w:rsidRPr="009861B7">
        <w:rPr>
          <w:sz w:val="28"/>
          <w:szCs w:val="28"/>
        </w:rPr>
        <w:t xml:space="preserve"> (</w:t>
      </w:r>
      <w:r w:rsidR="00FE1E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E1EF0">
        <w:rPr>
          <w:sz w:val="28"/>
          <w:szCs w:val="28"/>
        </w:rPr>
        <w:t>,</w:t>
      </w:r>
      <w:r>
        <w:rPr>
          <w:sz w:val="28"/>
          <w:szCs w:val="28"/>
        </w:rPr>
        <w:t xml:space="preserve">8 </w:t>
      </w:r>
      <w:r w:rsidR="00FE1EF0" w:rsidRPr="009861B7">
        <w:rPr>
          <w:sz w:val="28"/>
          <w:szCs w:val="28"/>
        </w:rPr>
        <w:t xml:space="preserve">%) </w:t>
      </w:r>
      <w:r w:rsidR="006B75AD" w:rsidRPr="009861B7">
        <w:rPr>
          <w:sz w:val="28"/>
          <w:szCs w:val="28"/>
        </w:rPr>
        <w:t>обращени</w:t>
      </w:r>
      <w:r w:rsidR="003107E8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 </w:t>
      </w:r>
      <w:r w:rsidR="005015B9" w:rsidRPr="009861B7">
        <w:rPr>
          <w:sz w:val="28"/>
          <w:szCs w:val="28"/>
        </w:rPr>
        <w:t>поступило по вопросу предоставления жилья</w:t>
      </w:r>
      <w:r w:rsidR="006B75AD" w:rsidRPr="009861B7">
        <w:rPr>
          <w:sz w:val="28"/>
          <w:szCs w:val="28"/>
        </w:rPr>
        <w:t xml:space="preserve">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в администрацию Пышминского городского округа поступило </w:t>
      </w:r>
      <w:r>
        <w:rPr>
          <w:sz w:val="28"/>
          <w:szCs w:val="28"/>
        </w:rPr>
        <w:t>32</w:t>
      </w:r>
      <w:r w:rsidR="006B75AD"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6B75AD" w:rsidRPr="009861B7">
        <w:rPr>
          <w:sz w:val="28"/>
          <w:szCs w:val="28"/>
        </w:rPr>
        <w:t>),</w:t>
      </w:r>
    </w:p>
    <w:p w:rsidR="006B75AD" w:rsidRDefault="007531ED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6B75AD" w:rsidRPr="009861B7">
        <w:rPr>
          <w:sz w:val="28"/>
          <w:szCs w:val="28"/>
        </w:rPr>
        <w:t xml:space="preserve"> (</w:t>
      </w:r>
      <w:r>
        <w:rPr>
          <w:sz w:val="28"/>
          <w:szCs w:val="28"/>
        </w:rPr>
        <w:t>7</w:t>
      </w:r>
      <w:r w:rsidR="006B75AD" w:rsidRPr="009861B7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6B75AD" w:rsidRPr="009861B7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от граждан по имущественным  и земельным вопросам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</w:t>
      </w:r>
      <w:r w:rsidR="00745BF7" w:rsidRPr="009861B7">
        <w:rPr>
          <w:sz w:val="28"/>
          <w:szCs w:val="28"/>
        </w:rPr>
        <w:t xml:space="preserve">было </w:t>
      </w:r>
      <w:r w:rsidR="006B75AD" w:rsidRPr="009861B7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  <w:r w:rsidR="006B75AD" w:rsidRPr="009861B7">
        <w:rPr>
          <w:sz w:val="28"/>
          <w:szCs w:val="28"/>
        </w:rPr>
        <w:t xml:space="preserve"> </w:t>
      </w:r>
    </w:p>
    <w:p w:rsidR="005367FC" w:rsidRPr="00FE1EF0" w:rsidRDefault="005367FC" w:rsidP="005367F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FE1E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Pr="00FE1E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FE1EF0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обращений  </w:t>
      </w:r>
      <w:r w:rsidRPr="00FE1EF0">
        <w:rPr>
          <w:rFonts w:ascii="Times New Roman" w:hAnsi="Times New Roman"/>
          <w:sz w:val="28"/>
          <w:szCs w:val="28"/>
        </w:rPr>
        <w:t xml:space="preserve">отнесены к  категории «социальное обеспечение», </w:t>
      </w:r>
      <w:proofErr w:type="gramEnd"/>
    </w:p>
    <w:p w:rsidR="005367FC" w:rsidRPr="009861B7" w:rsidRDefault="005367FC" w:rsidP="005367FC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FE1EF0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FE1EF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E1EF0">
        <w:rPr>
          <w:sz w:val="28"/>
          <w:szCs w:val="28"/>
        </w:rPr>
        <w:t>%)</w:t>
      </w:r>
      <w:r w:rsidRPr="009861B7">
        <w:rPr>
          <w:sz w:val="28"/>
          <w:szCs w:val="28"/>
        </w:rPr>
        <w:t xml:space="preserve"> обращений отнесены к категории «строительство и архитектура»</w:t>
      </w:r>
      <w:r>
        <w:rPr>
          <w:sz w:val="28"/>
          <w:szCs w:val="28"/>
        </w:rPr>
        <w:t>,</w:t>
      </w:r>
      <w:r w:rsidRPr="009861B7">
        <w:rPr>
          <w:sz w:val="28"/>
          <w:szCs w:val="28"/>
        </w:rPr>
        <w:t xml:space="preserve"> </w:t>
      </w:r>
      <w:proofErr w:type="gramEnd"/>
    </w:p>
    <w:p w:rsidR="005A5BE3" w:rsidRPr="00FE1EF0" w:rsidRDefault="00FE1EF0" w:rsidP="005A5BE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F0">
        <w:rPr>
          <w:rFonts w:ascii="Times New Roman" w:hAnsi="Times New Roman"/>
          <w:sz w:val="28"/>
          <w:szCs w:val="28"/>
        </w:rPr>
        <w:t>5 (</w:t>
      </w:r>
      <w:r w:rsidR="007531ED">
        <w:rPr>
          <w:rFonts w:ascii="Times New Roman" w:hAnsi="Times New Roman"/>
          <w:sz w:val="28"/>
          <w:szCs w:val="28"/>
        </w:rPr>
        <w:t>3</w:t>
      </w:r>
      <w:r w:rsidRPr="00FE1EF0">
        <w:rPr>
          <w:rFonts w:ascii="Times New Roman" w:hAnsi="Times New Roman"/>
          <w:sz w:val="28"/>
          <w:szCs w:val="28"/>
        </w:rPr>
        <w:t>,</w:t>
      </w:r>
      <w:r w:rsidR="007531ED">
        <w:rPr>
          <w:rFonts w:ascii="Times New Roman" w:hAnsi="Times New Roman"/>
          <w:sz w:val="28"/>
          <w:szCs w:val="28"/>
        </w:rPr>
        <w:t>4</w:t>
      </w:r>
      <w:r w:rsidRPr="00FE1EF0">
        <w:rPr>
          <w:rFonts w:ascii="Times New Roman" w:hAnsi="Times New Roman"/>
          <w:sz w:val="28"/>
          <w:szCs w:val="28"/>
        </w:rPr>
        <w:t xml:space="preserve">%) </w:t>
      </w:r>
      <w:r w:rsidR="003107E8">
        <w:rPr>
          <w:rFonts w:ascii="Times New Roman" w:hAnsi="Times New Roman"/>
          <w:sz w:val="28"/>
          <w:szCs w:val="28"/>
        </w:rPr>
        <w:t xml:space="preserve">обращений </w:t>
      </w:r>
      <w:r w:rsidR="005A5BE3" w:rsidRPr="00FE1EF0">
        <w:rPr>
          <w:rFonts w:ascii="Times New Roman" w:hAnsi="Times New Roman"/>
          <w:sz w:val="28"/>
          <w:szCs w:val="28"/>
        </w:rPr>
        <w:t xml:space="preserve"> отнесены к  категории «здравоохранение», </w:t>
      </w:r>
    </w:p>
    <w:p w:rsidR="005A5BE3" w:rsidRPr="00FE1EF0" w:rsidRDefault="00FE1EF0" w:rsidP="005A5BE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F0">
        <w:rPr>
          <w:rFonts w:ascii="Times New Roman" w:hAnsi="Times New Roman"/>
          <w:sz w:val="28"/>
          <w:szCs w:val="28"/>
        </w:rPr>
        <w:t>5 (</w:t>
      </w:r>
      <w:r w:rsidR="007531ED">
        <w:rPr>
          <w:rFonts w:ascii="Times New Roman" w:hAnsi="Times New Roman"/>
          <w:sz w:val="28"/>
          <w:szCs w:val="28"/>
        </w:rPr>
        <w:t>3</w:t>
      </w:r>
      <w:r w:rsidRPr="00FE1EF0">
        <w:rPr>
          <w:rFonts w:ascii="Times New Roman" w:hAnsi="Times New Roman"/>
          <w:sz w:val="28"/>
          <w:szCs w:val="28"/>
        </w:rPr>
        <w:t>,</w:t>
      </w:r>
      <w:r w:rsidR="007531ED">
        <w:rPr>
          <w:rFonts w:ascii="Times New Roman" w:hAnsi="Times New Roman"/>
          <w:sz w:val="28"/>
          <w:szCs w:val="28"/>
        </w:rPr>
        <w:t>4</w:t>
      </w:r>
      <w:r w:rsidRPr="00FE1EF0">
        <w:rPr>
          <w:rFonts w:ascii="Times New Roman" w:hAnsi="Times New Roman"/>
          <w:sz w:val="28"/>
          <w:szCs w:val="28"/>
        </w:rPr>
        <w:t xml:space="preserve">%) </w:t>
      </w:r>
      <w:r w:rsidR="005A5BE3" w:rsidRPr="00FE1EF0">
        <w:rPr>
          <w:rFonts w:ascii="Times New Roman" w:hAnsi="Times New Roman"/>
          <w:sz w:val="28"/>
          <w:szCs w:val="28"/>
        </w:rPr>
        <w:t>обращений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 w:rsidR="005A5BE3" w:rsidRPr="00FE1EF0">
        <w:rPr>
          <w:rFonts w:ascii="Times New Roman" w:hAnsi="Times New Roman"/>
          <w:sz w:val="28"/>
          <w:szCs w:val="28"/>
        </w:rPr>
        <w:t xml:space="preserve"> отнесены к  категории «образование», </w:t>
      </w:r>
    </w:p>
    <w:p w:rsidR="005367FC" w:rsidRPr="00FE1EF0" w:rsidRDefault="005367FC" w:rsidP="005367F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F0">
        <w:rPr>
          <w:rFonts w:ascii="Times New Roman" w:hAnsi="Times New Roman"/>
          <w:sz w:val="28"/>
          <w:szCs w:val="28"/>
        </w:rPr>
        <w:t>5 (</w:t>
      </w:r>
      <w:r>
        <w:rPr>
          <w:rFonts w:ascii="Times New Roman" w:hAnsi="Times New Roman"/>
          <w:sz w:val="28"/>
          <w:szCs w:val="28"/>
        </w:rPr>
        <w:t>3</w:t>
      </w:r>
      <w:r w:rsidRPr="00FE1E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FE1EF0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 xml:space="preserve">обращений </w:t>
      </w:r>
      <w:r w:rsidRPr="00FE1EF0">
        <w:rPr>
          <w:rFonts w:ascii="Times New Roman" w:hAnsi="Times New Roman"/>
          <w:sz w:val="28"/>
          <w:szCs w:val="28"/>
        </w:rPr>
        <w:t xml:space="preserve"> отнесены к  категории «труд и занятость населения», </w:t>
      </w:r>
    </w:p>
    <w:p w:rsidR="006B75AD" w:rsidRPr="009861B7" w:rsidRDefault="00664669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9861B7">
        <w:rPr>
          <w:sz w:val="28"/>
          <w:szCs w:val="28"/>
        </w:rPr>
        <w:t>4</w:t>
      </w:r>
      <w:r w:rsidR="006B75AD" w:rsidRPr="009861B7">
        <w:rPr>
          <w:sz w:val="28"/>
          <w:szCs w:val="28"/>
        </w:rPr>
        <w:t xml:space="preserve"> (</w:t>
      </w:r>
      <w:r w:rsidR="007531ED">
        <w:rPr>
          <w:sz w:val="28"/>
          <w:szCs w:val="28"/>
        </w:rPr>
        <w:t>2</w:t>
      </w:r>
      <w:r w:rsidRPr="009861B7">
        <w:rPr>
          <w:sz w:val="28"/>
          <w:szCs w:val="28"/>
        </w:rPr>
        <w:t>,</w:t>
      </w:r>
      <w:r w:rsidR="007531ED">
        <w:rPr>
          <w:sz w:val="28"/>
          <w:szCs w:val="28"/>
        </w:rPr>
        <w:t>7</w:t>
      </w:r>
      <w:r w:rsidR="006B75AD" w:rsidRPr="009861B7">
        <w:rPr>
          <w:sz w:val="28"/>
          <w:szCs w:val="28"/>
        </w:rPr>
        <w:t>%) обращени</w:t>
      </w:r>
      <w:r w:rsidR="00745BF7" w:rsidRPr="009861B7">
        <w:rPr>
          <w:sz w:val="28"/>
          <w:szCs w:val="28"/>
        </w:rPr>
        <w:t>я</w:t>
      </w:r>
      <w:r w:rsidR="006B75AD" w:rsidRPr="009861B7">
        <w:rPr>
          <w:sz w:val="28"/>
          <w:szCs w:val="28"/>
        </w:rPr>
        <w:t xml:space="preserve"> по вопросу обследования жилого дома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</w:t>
      </w:r>
      <w:r w:rsidR="005015B9" w:rsidRPr="009861B7">
        <w:rPr>
          <w:sz w:val="28"/>
          <w:szCs w:val="28"/>
        </w:rPr>
        <w:t xml:space="preserve">поступило </w:t>
      </w:r>
      <w:r w:rsidR="006B75AD" w:rsidRPr="009861B7">
        <w:rPr>
          <w:sz w:val="28"/>
          <w:szCs w:val="28"/>
        </w:rPr>
        <w:t xml:space="preserve"> </w:t>
      </w:r>
      <w:r w:rsidR="00212759">
        <w:rPr>
          <w:sz w:val="28"/>
          <w:szCs w:val="28"/>
        </w:rPr>
        <w:t>1</w:t>
      </w:r>
      <w:r w:rsidR="006B75AD" w:rsidRPr="009861B7">
        <w:rPr>
          <w:sz w:val="28"/>
          <w:szCs w:val="28"/>
        </w:rPr>
        <w:t xml:space="preserve"> обращени</w:t>
      </w:r>
      <w:r w:rsidR="00212759">
        <w:rPr>
          <w:sz w:val="28"/>
          <w:szCs w:val="28"/>
        </w:rPr>
        <w:t>е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</w:p>
    <w:p w:rsidR="006B75AD" w:rsidRPr="009861B7" w:rsidRDefault="00664669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9861B7">
        <w:rPr>
          <w:sz w:val="28"/>
          <w:szCs w:val="28"/>
        </w:rPr>
        <w:t>3</w:t>
      </w:r>
      <w:r w:rsidR="006B75AD" w:rsidRPr="009861B7">
        <w:rPr>
          <w:sz w:val="28"/>
          <w:szCs w:val="28"/>
        </w:rPr>
        <w:t xml:space="preserve"> (</w:t>
      </w:r>
      <w:r w:rsidR="007531ED">
        <w:rPr>
          <w:sz w:val="28"/>
          <w:szCs w:val="28"/>
        </w:rPr>
        <w:t>2</w:t>
      </w:r>
      <w:r w:rsidR="006B75AD" w:rsidRPr="009861B7">
        <w:rPr>
          <w:sz w:val="28"/>
          <w:szCs w:val="28"/>
        </w:rPr>
        <w:t>,</w:t>
      </w:r>
      <w:r w:rsidR="007531ED">
        <w:rPr>
          <w:sz w:val="28"/>
          <w:szCs w:val="28"/>
        </w:rPr>
        <w:t>0</w:t>
      </w:r>
      <w:r w:rsidR="006B75AD" w:rsidRPr="009861B7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 xml:space="preserve">я </w:t>
      </w:r>
      <w:r w:rsidR="006B75AD" w:rsidRPr="009861B7">
        <w:rPr>
          <w:sz w:val="28"/>
          <w:szCs w:val="28"/>
        </w:rPr>
        <w:t xml:space="preserve"> по вопросу начисления пенсии за выслугу лет  (за аналогичный период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года поступило </w:t>
      </w:r>
      <w:r w:rsidR="003107E8">
        <w:rPr>
          <w:sz w:val="28"/>
          <w:szCs w:val="28"/>
        </w:rPr>
        <w:t xml:space="preserve"> </w:t>
      </w:r>
      <w:r w:rsidR="009D5AAF">
        <w:rPr>
          <w:sz w:val="28"/>
          <w:szCs w:val="28"/>
        </w:rPr>
        <w:t>4</w:t>
      </w:r>
      <w:r w:rsidR="00745BF7" w:rsidRPr="009861B7">
        <w:rPr>
          <w:sz w:val="28"/>
          <w:szCs w:val="28"/>
        </w:rPr>
        <w:t xml:space="preserve"> обращени</w:t>
      </w:r>
      <w:r w:rsidR="003107E8">
        <w:rPr>
          <w:sz w:val="28"/>
          <w:szCs w:val="28"/>
        </w:rPr>
        <w:t>я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  <w:r w:rsidR="006B75AD" w:rsidRPr="009861B7">
        <w:rPr>
          <w:sz w:val="28"/>
          <w:szCs w:val="28"/>
        </w:rPr>
        <w:t xml:space="preserve"> </w:t>
      </w:r>
    </w:p>
    <w:p w:rsidR="007531ED" w:rsidRDefault="00664669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1B7">
        <w:rPr>
          <w:rFonts w:ascii="Times New Roman" w:hAnsi="Times New Roman"/>
          <w:sz w:val="28"/>
          <w:szCs w:val="28"/>
        </w:rPr>
        <w:t>3</w:t>
      </w:r>
      <w:r w:rsidR="006B75AD" w:rsidRPr="009861B7">
        <w:rPr>
          <w:rFonts w:ascii="Times New Roman" w:hAnsi="Times New Roman"/>
          <w:sz w:val="28"/>
          <w:szCs w:val="28"/>
        </w:rPr>
        <w:t xml:space="preserve"> (</w:t>
      </w:r>
      <w:r w:rsidR="007531ED">
        <w:rPr>
          <w:rFonts w:ascii="Times New Roman" w:hAnsi="Times New Roman"/>
          <w:sz w:val="28"/>
          <w:szCs w:val="28"/>
        </w:rPr>
        <w:t>2</w:t>
      </w:r>
      <w:r w:rsidRPr="009861B7">
        <w:rPr>
          <w:rFonts w:ascii="Times New Roman" w:hAnsi="Times New Roman"/>
          <w:sz w:val="28"/>
          <w:szCs w:val="28"/>
        </w:rPr>
        <w:t>,</w:t>
      </w:r>
      <w:r w:rsidR="007531ED">
        <w:rPr>
          <w:rFonts w:ascii="Times New Roman" w:hAnsi="Times New Roman"/>
          <w:sz w:val="28"/>
          <w:szCs w:val="28"/>
        </w:rPr>
        <w:t>0</w:t>
      </w:r>
      <w:r w:rsidR="003107E8">
        <w:rPr>
          <w:rFonts w:ascii="Times New Roman" w:hAnsi="Times New Roman"/>
          <w:sz w:val="28"/>
          <w:szCs w:val="28"/>
        </w:rPr>
        <w:t xml:space="preserve">%) обращения </w:t>
      </w:r>
      <w:r w:rsidR="006B75AD" w:rsidRPr="009861B7">
        <w:rPr>
          <w:rFonts w:ascii="Times New Roman" w:hAnsi="Times New Roman"/>
          <w:sz w:val="28"/>
          <w:szCs w:val="28"/>
        </w:rPr>
        <w:t xml:space="preserve"> отнесено к категории «охрана природы»</w:t>
      </w:r>
      <w:r w:rsidR="007531ED">
        <w:rPr>
          <w:rFonts w:ascii="Times New Roman" w:hAnsi="Times New Roman"/>
          <w:sz w:val="28"/>
          <w:szCs w:val="28"/>
        </w:rPr>
        <w:t>,</w:t>
      </w:r>
    </w:p>
    <w:p w:rsidR="006B75AD" w:rsidRPr="009861B7" w:rsidRDefault="007531ED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9D5AA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0,7%) обращение отнесено в категории «</w:t>
      </w:r>
      <w:r w:rsidR="00FA1C28">
        <w:rPr>
          <w:rFonts w:ascii="Times New Roman" w:hAnsi="Times New Roman"/>
          <w:sz w:val="28"/>
          <w:szCs w:val="28"/>
        </w:rPr>
        <w:t>обустройство соотечественников переселенцев</w:t>
      </w:r>
      <w:r>
        <w:rPr>
          <w:rFonts w:ascii="Times New Roman" w:hAnsi="Times New Roman"/>
          <w:sz w:val="28"/>
          <w:szCs w:val="28"/>
        </w:rPr>
        <w:t>»</w:t>
      </w:r>
      <w:r w:rsidR="00FE1EF0">
        <w:rPr>
          <w:rFonts w:ascii="Times New Roman" w:hAnsi="Times New Roman"/>
          <w:sz w:val="28"/>
          <w:szCs w:val="28"/>
        </w:rPr>
        <w:t>.</w:t>
      </w:r>
    </w:p>
    <w:p w:rsidR="001F10E9" w:rsidRDefault="001F10E9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Из </w:t>
      </w:r>
      <w:r w:rsidR="009D5AAF">
        <w:rPr>
          <w:rFonts w:ascii="Times New Roman" w:hAnsi="Times New Roman"/>
          <w:sz w:val="28"/>
          <w:szCs w:val="28"/>
        </w:rPr>
        <w:t>135</w:t>
      </w:r>
      <w:r w:rsidRPr="00C352D3">
        <w:rPr>
          <w:rFonts w:ascii="Times New Roman" w:hAnsi="Times New Roman"/>
          <w:sz w:val="28"/>
          <w:szCs w:val="28"/>
        </w:rPr>
        <w:t xml:space="preserve"> </w:t>
      </w:r>
      <w:r w:rsidR="00A85A6C" w:rsidRPr="00C352D3">
        <w:rPr>
          <w:rFonts w:ascii="Times New Roman" w:hAnsi="Times New Roman"/>
          <w:sz w:val="28"/>
          <w:szCs w:val="28"/>
        </w:rPr>
        <w:t>письменн</w:t>
      </w:r>
      <w:r w:rsidR="00765B71" w:rsidRPr="00C352D3">
        <w:rPr>
          <w:rFonts w:ascii="Times New Roman" w:hAnsi="Times New Roman"/>
          <w:sz w:val="28"/>
          <w:szCs w:val="28"/>
        </w:rPr>
        <w:t>ых</w:t>
      </w:r>
      <w:r w:rsidRPr="00C352D3">
        <w:rPr>
          <w:rFonts w:ascii="Times New Roman" w:hAnsi="Times New Roman"/>
          <w:sz w:val="28"/>
          <w:szCs w:val="28"/>
        </w:rPr>
        <w:t xml:space="preserve"> обращени</w:t>
      </w:r>
      <w:r w:rsidR="00765B71" w:rsidRPr="00C352D3">
        <w:rPr>
          <w:rFonts w:ascii="Times New Roman" w:hAnsi="Times New Roman"/>
          <w:sz w:val="28"/>
          <w:szCs w:val="28"/>
        </w:rPr>
        <w:t>й</w:t>
      </w:r>
      <w:r w:rsidRPr="00C352D3">
        <w:rPr>
          <w:rFonts w:ascii="Times New Roman" w:hAnsi="Times New Roman"/>
          <w:sz w:val="28"/>
          <w:szCs w:val="28"/>
        </w:rPr>
        <w:t xml:space="preserve">, </w:t>
      </w:r>
      <w:r w:rsidR="009D5AAF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 xml:space="preserve"> снято с контроля</w:t>
      </w:r>
      <w:r w:rsidR="00745BF7">
        <w:rPr>
          <w:rFonts w:ascii="Times New Roman" w:hAnsi="Times New Roman"/>
          <w:sz w:val="28"/>
          <w:szCs w:val="28"/>
        </w:rPr>
        <w:t xml:space="preserve">, у  </w:t>
      </w:r>
      <w:r w:rsidR="006A0A5F">
        <w:rPr>
          <w:rFonts w:ascii="Times New Roman" w:hAnsi="Times New Roman"/>
          <w:sz w:val="28"/>
          <w:szCs w:val="28"/>
        </w:rPr>
        <w:t>1</w:t>
      </w:r>
      <w:r w:rsidR="009D5AAF">
        <w:rPr>
          <w:rFonts w:ascii="Times New Roman" w:hAnsi="Times New Roman"/>
          <w:sz w:val="28"/>
          <w:szCs w:val="28"/>
        </w:rPr>
        <w:t>1</w:t>
      </w:r>
      <w:r w:rsidR="00745BF7">
        <w:rPr>
          <w:rFonts w:ascii="Times New Roman" w:hAnsi="Times New Roman"/>
          <w:sz w:val="28"/>
          <w:szCs w:val="28"/>
        </w:rPr>
        <w:t xml:space="preserve"> срок  исполнения не </w:t>
      </w:r>
      <w:r w:rsidR="003107E8">
        <w:rPr>
          <w:rFonts w:ascii="Times New Roman" w:hAnsi="Times New Roman"/>
          <w:sz w:val="28"/>
          <w:szCs w:val="28"/>
        </w:rPr>
        <w:t>истек</w:t>
      </w:r>
      <w:r w:rsidR="00745BF7">
        <w:rPr>
          <w:rFonts w:ascii="Times New Roman" w:hAnsi="Times New Roman"/>
          <w:sz w:val="28"/>
          <w:szCs w:val="28"/>
        </w:rPr>
        <w:t xml:space="preserve">. </w:t>
      </w: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BF7" w:rsidRDefault="00745BF7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BF7" w:rsidRDefault="00745BF7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3CA" w:rsidRDefault="00E023CA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3CA" w:rsidRDefault="00E023CA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023CA" w:rsidSect="00C57675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E9"/>
    <w:rsid w:val="000154F5"/>
    <w:rsid w:val="00031791"/>
    <w:rsid w:val="00031847"/>
    <w:rsid w:val="00031ADD"/>
    <w:rsid w:val="000369C9"/>
    <w:rsid w:val="000B75C7"/>
    <w:rsid w:val="000C0B1C"/>
    <w:rsid w:val="000D083D"/>
    <w:rsid w:val="000F4294"/>
    <w:rsid w:val="0013247D"/>
    <w:rsid w:val="00152D57"/>
    <w:rsid w:val="0017005C"/>
    <w:rsid w:val="00172738"/>
    <w:rsid w:val="001803CA"/>
    <w:rsid w:val="001938A9"/>
    <w:rsid w:val="001A7AD1"/>
    <w:rsid w:val="001A7FD3"/>
    <w:rsid w:val="001F10E9"/>
    <w:rsid w:val="001F16BF"/>
    <w:rsid w:val="001F1EA1"/>
    <w:rsid w:val="00212759"/>
    <w:rsid w:val="0021461F"/>
    <w:rsid w:val="00241E3D"/>
    <w:rsid w:val="00262B13"/>
    <w:rsid w:val="00264705"/>
    <w:rsid w:val="00287504"/>
    <w:rsid w:val="002A104C"/>
    <w:rsid w:val="002A4639"/>
    <w:rsid w:val="002C2DC4"/>
    <w:rsid w:val="002C3623"/>
    <w:rsid w:val="002C7E02"/>
    <w:rsid w:val="002D753D"/>
    <w:rsid w:val="002F3738"/>
    <w:rsid w:val="003012D0"/>
    <w:rsid w:val="003107E8"/>
    <w:rsid w:val="00311BBF"/>
    <w:rsid w:val="00324E69"/>
    <w:rsid w:val="00332058"/>
    <w:rsid w:val="00332A96"/>
    <w:rsid w:val="003426F4"/>
    <w:rsid w:val="00346195"/>
    <w:rsid w:val="00352D90"/>
    <w:rsid w:val="00371652"/>
    <w:rsid w:val="00377645"/>
    <w:rsid w:val="003C646F"/>
    <w:rsid w:val="003C6897"/>
    <w:rsid w:val="003C7943"/>
    <w:rsid w:val="003E3905"/>
    <w:rsid w:val="003E3B94"/>
    <w:rsid w:val="003E3C39"/>
    <w:rsid w:val="004128EB"/>
    <w:rsid w:val="00430EDB"/>
    <w:rsid w:val="00432527"/>
    <w:rsid w:val="00433BE4"/>
    <w:rsid w:val="004555F3"/>
    <w:rsid w:val="00465CC9"/>
    <w:rsid w:val="00492189"/>
    <w:rsid w:val="004A1081"/>
    <w:rsid w:val="004A7E5A"/>
    <w:rsid w:val="004C48A5"/>
    <w:rsid w:val="004D6117"/>
    <w:rsid w:val="005015B9"/>
    <w:rsid w:val="00507DEE"/>
    <w:rsid w:val="00523E99"/>
    <w:rsid w:val="005240C8"/>
    <w:rsid w:val="005367FC"/>
    <w:rsid w:val="0054396F"/>
    <w:rsid w:val="00546FE6"/>
    <w:rsid w:val="00553CC4"/>
    <w:rsid w:val="00571585"/>
    <w:rsid w:val="00586AD0"/>
    <w:rsid w:val="00586C97"/>
    <w:rsid w:val="00587B2E"/>
    <w:rsid w:val="005A5BE3"/>
    <w:rsid w:val="005B0F10"/>
    <w:rsid w:val="005C7563"/>
    <w:rsid w:val="005E148D"/>
    <w:rsid w:val="006033C8"/>
    <w:rsid w:val="0061164D"/>
    <w:rsid w:val="00632808"/>
    <w:rsid w:val="00633375"/>
    <w:rsid w:val="00645E1C"/>
    <w:rsid w:val="00650A01"/>
    <w:rsid w:val="006541B3"/>
    <w:rsid w:val="00661052"/>
    <w:rsid w:val="00664669"/>
    <w:rsid w:val="00683AF6"/>
    <w:rsid w:val="00686FFF"/>
    <w:rsid w:val="00690499"/>
    <w:rsid w:val="006A0A5F"/>
    <w:rsid w:val="006A75DA"/>
    <w:rsid w:val="006B75AD"/>
    <w:rsid w:val="006D4046"/>
    <w:rsid w:val="006D47EA"/>
    <w:rsid w:val="006E3751"/>
    <w:rsid w:val="00704D48"/>
    <w:rsid w:val="0070591C"/>
    <w:rsid w:val="0074215D"/>
    <w:rsid w:val="00745BF7"/>
    <w:rsid w:val="007531ED"/>
    <w:rsid w:val="00765B71"/>
    <w:rsid w:val="007935A0"/>
    <w:rsid w:val="007A567E"/>
    <w:rsid w:val="007B54AD"/>
    <w:rsid w:val="007D4523"/>
    <w:rsid w:val="007D5490"/>
    <w:rsid w:val="007E519B"/>
    <w:rsid w:val="00803D56"/>
    <w:rsid w:val="008125B3"/>
    <w:rsid w:val="0086772B"/>
    <w:rsid w:val="00873517"/>
    <w:rsid w:val="008C1C8E"/>
    <w:rsid w:val="008C1EF3"/>
    <w:rsid w:val="008C3ED3"/>
    <w:rsid w:val="008F4DF3"/>
    <w:rsid w:val="00905C61"/>
    <w:rsid w:val="009158B8"/>
    <w:rsid w:val="009312E2"/>
    <w:rsid w:val="009331E9"/>
    <w:rsid w:val="0094062E"/>
    <w:rsid w:val="00946D95"/>
    <w:rsid w:val="0095115B"/>
    <w:rsid w:val="00960431"/>
    <w:rsid w:val="00972CF6"/>
    <w:rsid w:val="009730A2"/>
    <w:rsid w:val="00980DD8"/>
    <w:rsid w:val="009861B7"/>
    <w:rsid w:val="009A5550"/>
    <w:rsid w:val="009A71D8"/>
    <w:rsid w:val="009B26F4"/>
    <w:rsid w:val="009C7508"/>
    <w:rsid w:val="009D5AAF"/>
    <w:rsid w:val="009E3415"/>
    <w:rsid w:val="00A021DC"/>
    <w:rsid w:val="00A13051"/>
    <w:rsid w:val="00A210A2"/>
    <w:rsid w:val="00A25294"/>
    <w:rsid w:val="00A37E3B"/>
    <w:rsid w:val="00A51A9A"/>
    <w:rsid w:val="00A6418F"/>
    <w:rsid w:val="00A64287"/>
    <w:rsid w:val="00A656F8"/>
    <w:rsid w:val="00A75ECF"/>
    <w:rsid w:val="00A85A6C"/>
    <w:rsid w:val="00AA7778"/>
    <w:rsid w:val="00AF78B8"/>
    <w:rsid w:val="00B05941"/>
    <w:rsid w:val="00B838AE"/>
    <w:rsid w:val="00B958EE"/>
    <w:rsid w:val="00BA32F3"/>
    <w:rsid w:val="00BB0DB1"/>
    <w:rsid w:val="00BC423E"/>
    <w:rsid w:val="00BD65ED"/>
    <w:rsid w:val="00BE2F63"/>
    <w:rsid w:val="00BE2FAC"/>
    <w:rsid w:val="00BE3732"/>
    <w:rsid w:val="00BE610B"/>
    <w:rsid w:val="00BF49DF"/>
    <w:rsid w:val="00C11DEB"/>
    <w:rsid w:val="00C15246"/>
    <w:rsid w:val="00C274CA"/>
    <w:rsid w:val="00C352D3"/>
    <w:rsid w:val="00C424EA"/>
    <w:rsid w:val="00C57675"/>
    <w:rsid w:val="00C63483"/>
    <w:rsid w:val="00C73629"/>
    <w:rsid w:val="00C8024B"/>
    <w:rsid w:val="00C94852"/>
    <w:rsid w:val="00C951F6"/>
    <w:rsid w:val="00C96A3E"/>
    <w:rsid w:val="00CA1006"/>
    <w:rsid w:val="00CD687B"/>
    <w:rsid w:val="00CE150A"/>
    <w:rsid w:val="00CF0E05"/>
    <w:rsid w:val="00CF1DAB"/>
    <w:rsid w:val="00CF1FB6"/>
    <w:rsid w:val="00D0153A"/>
    <w:rsid w:val="00D05194"/>
    <w:rsid w:val="00D53B46"/>
    <w:rsid w:val="00D6022A"/>
    <w:rsid w:val="00D6631A"/>
    <w:rsid w:val="00D82483"/>
    <w:rsid w:val="00DA1CF4"/>
    <w:rsid w:val="00DE22AA"/>
    <w:rsid w:val="00DE6686"/>
    <w:rsid w:val="00DF48F7"/>
    <w:rsid w:val="00E023CA"/>
    <w:rsid w:val="00E14CCF"/>
    <w:rsid w:val="00E26BA0"/>
    <w:rsid w:val="00E37B37"/>
    <w:rsid w:val="00E610EC"/>
    <w:rsid w:val="00E753D6"/>
    <w:rsid w:val="00E81316"/>
    <w:rsid w:val="00E907DC"/>
    <w:rsid w:val="00EA0AD8"/>
    <w:rsid w:val="00ED796A"/>
    <w:rsid w:val="00EE2B50"/>
    <w:rsid w:val="00F0480C"/>
    <w:rsid w:val="00F30112"/>
    <w:rsid w:val="00F35683"/>
    <w:rsid w:val="00F8331E"/>
    <w:rsid w:val="00F87234"/>
    <w:rsid w:val="00FA1C28"/>
    <w:rsid w:val="00FA2A86"/>
    <w:rsid w:val="00FB1A7E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30"/>
      <c:rotY val="30"/>
      <c:depthPercent val="90"/>
      <c:perspective val="30"/>
    </c:view3D>
    <c:plotArea>
      <c:layout>
        <c:manualLayout>
          <c:layoutTarget val="inner"/>
          <c:xMode val="edge"/>
          <c:yMode val="edge"/>
          <c:x val="6.2070276157843912E-2"/>
          <c:y val="4.595121467374718E-2"/>
          <c:w val="0.88749741709422247"/>
          <c:h val="0.7089462343408008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4.3227665706051875E-2"/>
                  <c:y val="-2.9069767441860569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109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4.8030739673390971E-2"/>
                  <c:y val="-3.391472868217064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151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3.1219980787704306E-2"/>
                  <c:y val="-7.267441860465112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145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4.5629202689721406E-2"/>
                  <c:y val="-5.3294573643410906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135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numFmt formatCode="General" sourceLinked="0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6 месяцев  2014 г.</c:v>
                </c:pt>
                <c:pt idx="1">
                  <c:v>6 месяцев 2015 г.</c:v>
                </c:pt>
                <c:pt idx="2">
                  <c:v>6 месяцев 2016 г.</c:v>
                </c:pt>
                <c:pt idx="3">
                  <c:v>6 месяцев 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79</c:v>
                </c:pt>
                <c:pt idx="2">
                  <c:v>52</c:v>
                </c:pt>
                <c:pt idx="3">
                  <c:v>58</c:v>
                </c:pt>
              </c:numCache>
            </c:numRef>
          </c:val>
          <c:bubble3D val="1"/>
        </c:ser>
        <c:gapWidth val="182"/>
        <c:shape val="cylinder"/>
        <c:axId val="73820416"/>
        <c:axId val="73822208"/>
        <c:axId val="71660416"/>
      </c:bar3DChart>
      <c:catAx>
        <c:axId val="738204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822208"/>
        <c:crosses val="autoZero"/>
        <c:auto val="1"/>
        <c:lblAlgn val="ctr"/>
        <c:lblOffset val="100"/>
      </c:catAx>
      <c:valAx>
        <c:axId val="738222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3820416"/>
        <c:crosses val="autoZero"/>
        <c:crossBetween val="between"/>
      </c:valAx>
      <c:serAx>
        <c:axId val="71660416"/>
        <c:scaling>
          <c:orientation val="minMax"/>
        </c:scaling>
        <c:delete val="1"/>
        <c:axPos val="b"/>
        <c:tickLblPos val="nextTo"/>
        <c:crossAx val="73822208"/>
        <c:crosses val="autoZero"/>
      </c:ser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1055018831865867E-2"/>
          <c:y val="0.1852919016037822"/>
          <c:w val="0.57295920899958552"/>
          <c:h val="0.788490358263577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2"/>
              <c:layout>
                <c:manualLayout>
                  <c:x val="-1.2933189722302845E-3"/>
                  <c:y val="-6.1590162034162087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4.648399446523092E-3"/>
                  <c:y val="-7.2662427448934974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-2.2444305642306952E-2"/>
                  <c:y val="8.4126116727522727E-3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-6.0856813572881824E-3"/>
                  <c:y val="-1.9061162307392989E-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-1.0368191796137939E-2"/>
                  <c:y val="-1.2032713182145598E-2"/>
                </c:manualLayout>
              </c:layout>
              <c:dLblPos val="bestFit"/>
              <c:showVal val="1"/>
            </c:dLbl>
            <c:dLbl>
              <c:idx val="12"/>
              <c:layout>
                <c:manualLayout>
                  <c:x val="3.4653538388900677E-3"/>
                  <c:y val="-3.8290816960182814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3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>
                  <a:solidFill>
                    <a:schemeClr val="accent1"/>
                  </a:solidFill>
                </a:ln>
              </c:spPr>
            </c:leaderLines>
          </c:dLbls>
          <c:cat>
            <c:strRef>
              <c:f>Лист1!$A$2:$A$14</c:f>
              <c:strCache>
                <c:ptCount val="13"/>
                <c:pt idx="0">
                  <c:v>Охрана природы </c:v>
                </c:pt>
                <c:pt idx="1">
                  <c:v>Имущественные и земельные вопросы</c:v>
                </c:pt>
                <c:pt idx="2">
                  <c:v>Обеспечение граждан жильем </c:v>
                </c:pt>
                <c:pt idx="3">
                  <c:v>Обследование жилого дома </c:v>
                </c:pt>
                <c:pt idx="4">
                  <c:v>Иное </c:v>
                </c:pt>
                <c:pt idx="5">
                  <c:v>Здравоохранение </c:v>
                </c:pt>
                <c:pt idx="6">
                  <c:v>ЖКХ </c:v>
                </c:pt>
                <c:pt idx="7">
                  <c:v>Образование</c:v>
                </c:pt>
                <c:pt idx="8">
                  <c:v>Социальное обеспечение</c:v>
                </c:pt>
                <c:pt idx="9">
                  <c:v>Труд и занятость населения</c:v>
                </c:pt>
                <c:pt idx="10">
                  <c:v>Строительство и архитектура</c:v>
                </c:pt>
                <c:pt idx="11">
                  <c:v>Начисление пенсии за выслугу лет</c:v>
                </c:pt>
                <c:pt idx="12">
                  <c:v>Обустройство соотечественников переселенцев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11</c:v>
                </c:pt>
                <c:pt idx="2">
                  <c:v>25</c:v>
                </c:pt>
                <c:pt idx="3">
                  <c:v>4</c:v>
                </c:pt>
                <c:pt idx="4">
                  <c:v>30</c:v>
                </c:pt>
                <c:pt idx="5">
                  <c:v>5</c:v>
                </c:pt>
                <c:pt idx="6">
                  <c:v>45</c:v>
                </c:pt>
                <c:pt idx="7">
                  <c:v>5</c:v>
                </c:pt>
                <c:pt idx="8">
                  <c:v>6</c:v>
                </c:pt>
                <c:pt idx="9">
                  <c:v>5</c:v>
                </c:pt>
                <c:pt idx="10">
                  <c:v>6</c:v>
                </c:pt>
                <c:pt idx="11">
                  <c:v>3</c:v>
                </c:pt>
                <c:pt idx="12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723"/>
          <c:h val="0.8731479785957018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922E-A8CB-43E1-95CA-99B0C4C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МО_ПГО_Юристы</cp:lastModifiedBy>
  <cp:revision>9</cp:revision>
  <cp:lastPrinted>2017-07-11T08:33:00Z</cp:lastPrinted>
  <dcterms:created xsi:type="dcterms:W3CDTF">2017-07-10T08:01:00Z</dcterms:created>
  <dcterms:modified xsi:type="dcterms:W3CDTF">2017-07-11T09:33:00Z</dcterms:modified>
</cp:coreProperties>
</file>