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E8A" w:rsidRPr="00805C7E" w:rsidRDefault="008E1E8A" w:rsidP="008E1E8A">
      <w:pPr>
        <w:jc w:val="center"/>
        <w:rPr>
          <w:rFonts w:ascii="Liberation Serif" w:hAnsi="Liberation Serif"/>
          <w:szCs w:val="28"/>
        </w:rPr>
      </w:pPr>
      <w:r w:rsidRPr="00805C7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4pt" o:ole="">
            <v:imagedata r:id="rId6" o:title=""/>
          </v:shape>
          <o:OLEObject Type="Embed" ProgID="MSPhotoEd.3" ShapeID="_x0000_i1025" DrawAspect="Content" ObjectID="_1649152341" r:id="rId7"/>
        </w:object>
      </w:r>
    </w:p>
    <w:p w:rsidR="008E1E8A" w:rsidRPr="00B23FD3" w:rsidRDefault="008E1E8A" w:rsidP="008E1E8A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8E1E8A" w:rsidRPr="00B23FD3" w:rsidRDefault="008E1E8A" w:rsidP="008E1E8A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8E1E8A" w:rsidRPr="00B23FD3" w:rsidRDefault="008E1E8A" w:rsidP="008E1E8A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8E1E8A" w:rsidRPr="00B23FD3" w:rsidRDefault="008E1E8A" w:rsidP="008E1E8A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r w:rsidRPr="00B23FD3">
        <w:rPr>
          <w:rFonts w:ascii="Liberation Serif" w:hAnsi="Liberation Serif"/>
          <w:b/>
          <w:sz w:val="28"/>
          <w:szCs w:val="28"/>
        </w:rPr>
        <w:t xml:space="preserve">(6 созыв, 31 заседание)  </w:t>
      </w:r>
    </w:p>
    <w:p w:rsidR="008E1E8A" w:rsidRPr="00B23FD3" w:rsidRDefault="008E1E8A" w:rsidP="008E1E8A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</w:p>
    <w:p w:rsidR="008E1E8A" w:rsidRPr="00B23FD3" w:rsidRDefault="008E1E8A" w:rsidP="008E1E8A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B23FD3">
        <w:rPr>
          <w:rFonts w:ascii="Liberation Serif" w:hAnsi="Liberation Serif"/>
          <w:b/>
          <w:sz w:val="28"/>
          <w:szCs w:val="28"/>
        </w:rPr>
        <w:t>Р</w:t>
      </w:r>
      <w:proofErr w:type="gramEnd"/>
      <w:r w:rsidRPr="00B23FD3">
        <w:rPr>
          <w:rFonts w:ascii="Liberation Serif" w:hAnsi="Liberation Serif"/>
          <w:b/>
          <w:sz w:val="28"/>
          <w:szCs w:val="28"/>
        </w:rPr>
        <w:t xml:space="preserve"> Е Ш Е Н И Е</w:t>
      </w:r>
    </w:p>
    <w:p w:rsidR="008E1E8A" w:rsidRPr="00B23FD3" w:rsidRDefault="008E1E8A" w:rsidP="008E1E8A">
      <w:pPr>
        <w:pBdr>
          <w:top w:val="thinThickMediumGap" w:sz="24" w:space="1" w:color="auto"/>
        </w:pBdr>
        <w:spacing w:after="0"/>
        <w:jc w:val="both"/>
        <w:rPr>
          <w:rFonts w:ascii="Liberation Serif" w:hAnsi="Liberation Serif"/>
          <w:b/>
          <w:sz w:val="28"/>
          <w:szCs w:val="28"/>
        </w:rPr>
      </w:pPr>
    </w:p>
    <w:p w:rsidR="008E1E8A" w:rsidRPr="00B23FD3" w:rsidRDefault="008E1E8A" w:rsidP="00EE6216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B23FD3">
        <w:rPr>
          <w:rFonts w:ascii="Liberation Serif" w:hAnsi="Liberation Serif"/>
          <w:sz w:val="28"/>
          <w:szCs w:val="28"/>
        </w:rPr>
        <w:t>от 2</w:t>
      </w:r>
      <w:r w:rsidR="007F5904">
        <w:rPr>
          <w:rFonts w:ascii="Liberation Serif" w:hAnsi="Liberation Serif"/>
          <w:sz w:val="28"/>
          <w:szCs w:val="28"/>
        </w:rPr>
        <w:t>3</w:t>
      </w:r>
      <w:r w:rsidRPr="00B23FD3">
        <w:rPr>
          <w:rFonts w:ascii="Liberation Serif" w:hAnsi="Liberation Serif"/>
          <w:sz w:val="28"/>
          <w:szCs w:val="28"/>
        </w:rPr>
        <w:t xml:space="preserve"> а</w:t>
      </w:r>
      <w:r w:rsidR="00FE7813">
        <w:rPr>
          <w:rFonts w:ascii="Liberation Serif" w:hAnsi="Liberation Serif"/>
          <w:sz w:val="28"/>
          <w:szCs w:val="28"/>
        </w:rPr>
        <w:t>преля</w:t>
      </w:r>
      <w:r w:rsidRPr="00B23FD3">
        <w:rPr>
          <w:rFonts w:ascii="Liberation Serif" w:hAnsi="Liberation Serif"/>
          <w:sz w:val="28"/>
          <w:szCs w:val="28"/>
        </w:rPr>
        <w:t xml:space="preserve"> 2020г.   №  19</w:t>
      </w:r>
      <w:r w:rsidR="00EE6216">
        <w:rPr>
          <w:rFonts w:ascii="Liberation Serif" w:hAnsi="Liberation Serif"/>
          <w:sz w:val="28"/>
          <w:szCs w:val="28"/>
        </w:rPr>
        <w:t>6</w:t>
      </w:r>
      <w:r w:rsidRPr="00B23FD3">
        <w:rPr>
          <w:rFonts w:ascii="Liberation Serif" w:hAnsi="Liberation Serif"/>
          <w:sz w:val="28"/>
          <w:szCs w:val="28"/>
        </w:rPr>
        <w:t xml:space="preserve">                                 </w:t>
      </w:r>
    </w:p>
    <w:p w:rsidR="008E1E8A" w:rsidRDefault="008E1E8A" w:rsidP="00EE6216">
      <w:pPr>
        <w:tabs>
          <w:tab w:val="left" w:pos="1640"/>
        </w:tabs>
        <w:spacing w:after="0"/>
        <w:rPr>
          <w:rFonts w:ascii="Liberation Serif" w:hAnsi="Liberation Serif"/>
          <w:sz w:val="24"/>
          <w:szCs w:val="24"/>
        </w:rPr>
      </w:pPr>
      <w:proofErr w:type="spellStart"/>
      <w:r w:rsidRPr="00EE6216">
        <w:rPr>
          <w:rFonts w:ascii="Liberation Serif" w:hAnsi="Liberation Serif"/>
          <w:sz w:val="24"/>
          <w:szCs w:val="24"/>
        </w:rPr>
        <w:t>п</w:t>
      </w:r>
      <w:r w:rsidR="00EE6216" w:rsidRPr="00EE6216">
        <w:rPr>
          <w:rFonts w:ascii="Liberation Serif" w:hAnsi="Liberation Serif"/>
          <w:sz w:val="24"/>
          <w:szCs w:val="24"/>
        </w:rPr>
        <w:t>г</w:t>
      </w:r>
      <w:r w:rsidRPr="00EE6216">
        <w:rPr>
          <w:rFonts w:ascii="Liberation Serif" w:hAnsi="Liberation Serif"/>
          <w:sz w:val="24"/>
          <w:szCs w:val="24"/>
        </w:rPr>
        <w:t>т</w:t>
      </w:r>
      <w:proofErr w:type="spellEnd"/>
      <w:r w:rsidRPr="00EE6216">
        <w:rPr>
          <w:rFonts w:ascii="Liberation Serif" w:hAnsi="Liberation Serif"/>
          <w:sz w:val="24"/>
          <w:szCs w:val="24"/>
        </w:rPr>
        <w:t>. Пышма</w:t>
      </w:r>
    </w:p>
    <w:p w:rsidR="00EE6216" w:rsidRPr="00EE6216" w:rsidRDefault="00EE6216" w:rsidP="00EE6216">
      <w:pPr>
        <w:tabs>
          <w:tab w:val="left" w:pos="1640"/>
        </w:tabs>
        <w:spacing w:after="0"/>
        <w:rPr>
          <w:rFonts w:ascii="Liberation Serif" w:hAnsi="Liberation Serif"/>
          <w:sz w:val="24"/>
          <w:szCs w:val="24"/>
        </w:rPr>
      </w:pPr>
    </w:p>
    <w:p w:rsidR="00F523EA" w:rsidRPr="008E1E8A" w:rsidRDefault="00F523EA" w:rsidP="00EE6216">
      <w:pPr>
        <w:spacing w:after="0" w:line="240" w:lineRule="auto"/>
        <w:jc w:val="center"/>
        <w:rPr>
          <w:rFonts w:ascii="Liberation Serif" w:hAnsi="Liberation Serif"/>
          <w:b/>
          <w:i/>
          <w:sz w:val="28"/>
          <w:szCs w:val="28"/>
        </w:rPr>
      </w:pPr>
      <w:r w:rsidRPr="008E1E8A">
        <w:rPr>
          <w:rFonts w:ascii="Liberation Serif" w:hAnsi="Liberation Serif"/>
          <w:b/>
          <w:i/>
          <w:sz w:val="28"/>
          <w:szCs w:val="28"/>
        </w:rPr>
        <w:t>О</w:t>
      </w:r>
      <w:r w:rsidR="008E1E8A">
        <w:rPr>
          <w:rFonts w:ascii="Liberation Serif" w:hAnsi="Liberation Serif"/>
          <w:b/>
          <w:i/>
          <w:sz w:val="28"/>
          <w:szCs w:val="28"/>
        </w:rPr>
        <w:t>б</w:t>
      </w:r>
      <w:r w:rsidRPr="008E1E8A">
        <w:rPr>
          <w:rFonts w:ascii="Liberation Serif" w:hAnsi="Liberation Serif"/>
          <w:b/>
          <w:i/>
          <w:sz w:val="28"/>
          <w:szCs w:val="28"/>
        </w:rPr>
        <w:t xml:space="preserve"> </w:t>
      </w:r>
      <w:r w:rsidR="008E1E8A">
        <w:rPr>
          <w:rFonts w:ascii="Liberation Serif" w:hAnsi="Liberation Serif"/>
          <w:b/>
          <w:i/>
          <w:sz w:val="28"/>
          <w:szCs w:val="28"/>
        </w:rPr>
        <w:t>утверждении</w:t>
      </w:r>
      <w:r w:rsidRPr="008E1E8A">
        <w:rPr>
          <w:rFonts w:ascii="Liberation Serif" w:hAnsi="Liberation Serif"/>
          <w:b/>
          <w:i/>
          <w:sz w:val="28"/>
          <w:szCs w:val="28"/>
        </w:rPr>
        <w:t xml:space="preserve"> П</w:t>
      </w:r>
      <w:r w:rsidR="008E1E8A">
        <w:rPr>
          <w:rFonts w:ascii="Liberation Serif" w:hAnsi="Liberation Serif"/>
          <w:b/>
          <w:i/>
          <w:sz w:val="28"/>
          <w:szCs w:val="28"/>
        </w:rPr>
        <w:t>орядка</w:t>
      </w:r>
      <w:r w:rsidRPr="008E1E8A">
        <w:rPr>
          <w:rFonts w:ascii="Liberation Serif" w:hAnsi="Liberation Serif"/>
          <w:b/>
          <w:i/>
          <w:sz w:val="28"/>
          <w:szCs w:val="28"/>
        </w:rPr>
        <w:t xml:space="preserve"> </w:t>
      </w:r>
      <w:r w:rsidR="008E1E8A">
        <w:rPr>
          <w:rFonts w:ascii="Liberation Serif" w:hAnsi="Liberation Serif"/>
          <w:b/>
          <w:i/>
          <w:sz w:val="28"/>
          <w:szCs w:val="28"/>
        </w:rPr>
        <w:t xml:space="preserve">принятия решения о применении </w:t>
      </w:r>
      <w:r w:rsidR="00EE6216">
        <w:rPr>
          <w:rFonts w:ascii="Liberation Serif" w:hAnsi="Liberation Serif"/>
          <w:b/>
          <w:i/>
          <w:sz w:val="28"/>
          <w:szCs w:val="28"/>
        </w:rPr>
        <w:t>к</w:t>
      </w:r>
      <w:r w:rsidR="008E1E8A">
        <w:rPr>
          <w:rFonts w:ascii="Liberation Serif" w:hAnsi="Liberation Serif"/>
          <w:b/>
          <w:i/>
          <w:sz w:val="28"/>
          <w:szCs w:val="28"/>
        </w:rPr>
        <w:t xml:space="preserve"> депутату Думы </w:t>
      </w:r>
      <w:proofErr w:type="spellStart"/>
      <w:r w:rsidR="008E1E8A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="008E1E8A">
        <w:rPr>
          <w:rFonts w:ascii="Liberation Serif" w:hAnsi="Liberation Serif"/>
          <w:b/>
          <w:i/>
          <w:sz w:val="28"/>
          <w:szCs w:val="28"/>
        </w:rPr>
        <w:t xml:space="preserve"> городского округа</w:t>
      </w:r>
      <w:r w:rsidRPr="008E1E8A">
        <w:rPr>
          <w:rFonts w:ascii="Liberation Serif" w:hAnsi="Liberation Serif"/>
          <w:b/>
          <w:i/>
          <w:sz w:val="28"/>
          <w:szCs w:val="28"/>
        </w:rPr>
        <w:t xml:space="preserve">, </w:t>
      </w:r>
      <w:r w:rsidR="008E1E8A">
        <w:rPr>
          <w:rFonts w:ascii="Liberation Serif" w:hAnsi="Liberation Serif"/>
          <w:b/>
          <w:i/>
          <w:sz w:val="28"/>
          <w:szCs w:val="28"/>
        </w:rPr>
        <w:t xml:space="preserve">главе </w:t>
      </w:r>
      <w:proofErr w:type="spellStart"/>
      <w:r w:rsidR="008E1E8A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="008E1E8A">
        <w:rPr>
          <w:rFonts w:ascii="Liberation Serif" w:hAnsi="Liberation Serif"/>
          <w:b/>
          <w:i/>
          <w:sz w:val="28"/>
          <w:szCs w:val="28"/>
        </w:rPr>
        <w:t xml:space="preserve"> городского округа отдельных мер ответственности</w:t>
      </w:r>
    </w:p>
    <w:p w:rsidR="00F523EA" w:rsidRDefault="00F523EA" w:rsidP="00F523EA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</w:p>
    <w:p w:rsidR="00F523EA" w:rsidRDefault="00F523EA" w:rsidP="00F523E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ab/>
      </w:r>
      <w:r w:rsidRPr="00F523EA">
        <w:rPr>
          <w:rFonts w:ascii="Liberation Serif" w:hAnsi="Liberation Serif"/>
          <w:sz w:val="28"/>
          <w:szCs w:val="28"/>
        </w:rPr>
        <w:t>В соот</w:t>
      </w:r>
      <w:r>
        <w:rPr>
          <w:rFonts w:ascii="Liberation Serif" w:hAnsi="Liberation Serif"/>
          <w:sz w:val="28"/>
          <w:szCs w:val="28"/>
        </w:rPr>
        <w:t>ветствии с Федеральным законом от 6 октября 2003 года № 131-ФЗ «Об общих принципах организации местного самоуправления в Российской Федерации», Законом Свердловской обл</w:t>
      </w:r>
      <w:r w:rsidR="00A939D3">
        <w:rPr>
          <w:rFonts w:ascii="Liberation Serif" w:hAnsi="Liberation Serif"/>
          <w:sz w:val="28"/>
          <w:szCs w:val="28"/>
        </w:rPr>
        <w:t>асти от 20 февраля 2009 года №</w:t>
      </w:r>
      <w:r>
        <w:rPr>
          <w:rFonts w:ascii="Liberation Serif" w:hAnsi="Liberation Serif"/>
          <w:sz w:val="28"/>
          <w:szCs w:val="28"/>
        </w:rPr>
        <w:t xml:space="preserve"> 2-ОЗ</w:t>
      </w:r>
      <w:r w:rsidR="00A939D3">
        <w:rPr>
          <w:rFonts w:ascii="Liberation Serif" w:hAnsi="Liberation Serif"/>
          <w:sz w:val="28"/>
          <w:szCs w:val="28"/>
        </w:rPr>
        <w:t xml:space="preserve"> «О противодействии коррупции в Свердловской области», руководствуясь Уставом </w:t>
      </w:r>
      <w:proofErr w:type="spellStart"/>
      <w:r w:rsidR="00A939D3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A939D3">
        <w:rPr>
          <w:rFonts w:ascii="Liberation Serif" w:hAnsi="Liberation Serif"/>
          <w:sz w:val="28"/>
          <w:szCs w:val="28"/>
        </w:rPr>
        <w:t xml:space="preserve"> городского округа,</w:t>
      </w:r>
    </w:p>
    <w:p w:rsidR="00A939D3" w:rsidRDefault="00A939D3" w:rsidP="00F523E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A939D3" w:rsidRPr="00A939D3" w:rsidRDefault="00A939D3" w:rsidP="00F523EA">
      <w:pPr>
        <w:spacing w:after="0" w:line="240" w:lineRule="auto"/>
        <w:jc w:val="both"/>
        <w:rPr>
          <w:rFonts w:ascii="Liberation Serif" w:hAnsi="Liberation Serif"/>
          <w:b/>
          <w:sz w:val="28"/>
          <w:szCs w:val="28"/>
        </w:rPr>
      </w:pPr>
      <w:r w:rsidRPr="00A939D3">
        <w:rPr>
          <w:rFonts w:ascii="Liberation Serif" w:hAnsi="Liberation Serif"/>
          <w:b/>
          <w:sz w:val="28"/>
          <w:szCs w:val="28"/>
        </w:rPr>
        <w:t xml:space="preserve">Дума </w:t>
      </w:r>
      <w:proofErr w:type="spellStart"/>
      <w:r w:rsidRPr="00A939D3">
        <w:rPr>
          <w:rFonts w:ascii="Liberation Serif" w:hAnsi="Liberation Serif"/>
          <w:b/>
          <w:sz w:val="28"/>
          <w:szCs w:val="28"/>
        </w:rPr>
        <w:t>Пышминского</w:t>
      </w:r>
      <w:proofErr w:type="spellEnd"/>
      <w:r w:rsidRPr="00A939D3">
        <w:rPr>
          <w:rFonts w:ascii="Liberation Serif" w:hAnsi="Liberation Serif"/>
          <w:b/>
          <w:sz w:val="28"/>
          <w:szCs w:val="28"/>
        </w:rPr>
        <w:t xml:space="preserve"> городского округа решила:</w:t>
      </w:r>
    </w:p>
    <w:p w:rsidR="00A939D3" w:rsidRDefault="00A939D3" w:rsidP="00F523E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A939D3" w:rsidRDefault="00A939D3" w:rsidP="00A939D3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Утвердить Порядок принятия решения о применении к депутату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округа, главе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отдельных мер ответственности (Приложение № 1).</w:t>
      </w:r>
    </w:p>
    <w:p w:rsidR="00A939D3" w:rsidRDefault="00A939D3" w:rsidP="00A939D3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Настоящее Решение вступает в силу со дня его официального опубликования.</w:t>
      </w:r>
    </w:p>
    <w:p w:rsidR="00A939D3" w:rsidRDefault="00A939D3" w:rsidP="00A939D3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Опубликовать настоящее Решение в газете «</w:t>
      </w:r>
      <w:proofErr w:type="spellStart"/>
      <w:r>
        <w:rPr>
          <w:rFonts w:ascii="Liberation Serif" w:hAnsi="Liberation Serif"/>
          <w:sz w:val="28"/>
          <w:szCs w:val="28"/>
        </w:rPr>
        <w:t>Пышминские</w:t>
      </w:r>
      <w:proofErr w:type="spellEnd"/>
      <w:r>
        <w:rPr>
          <w:rFonts w:ascii="Liberation Serif" w:hAnsi="Liberation Serif"/>
          <w:sz w:val="28"/>
          <w:szCs w:val="28"/>
        </w:rPr>
        <w:t xml:space="preserve"> вести».</w:t>
      </w:r>
    </w:p>
    <w:p w:rsidR="00A939D3" w:rsidRDefault="00A939D3" w:rsidP="00A939D3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Контроль за</w:t>
      </w:r>
      <w:proofErr w:type="gramEnd"/>
      <w:r>
        <w:rPr>
          <w:rFonts w:ascii="Liberation Serif" w:hAnsi="Liberation Serif"/>
          <w:sz w:val="28"/>
          <w:szCs w:val="28"/>
        </w:rPr>
        <w:t xml:space="preserve"> исполнением настоящего Решения возложить на постоянную комиссию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по вопросам законодательства и местному самоуправлению (</w:t>
      </w:r>
      <w:proofErr w:type="spellStart"/>
      <w:r>
        <w:rPr>
          <w:rFonts w:ascii="Liberation Serif" w:hAnsi="Liberation Serif"/>
          <w:sz w:val="28"/>
          <w:szCs w:val="28"/>
        </w:rPr>
        <w:t>Кочкин</w:t>
      </w:r>
      <w:proofErr w:type="spellEnd"/>
      <w:r>
        <w:rPr>
          <w:rFonts w:ascii="Liberation Serif" w:hAnsi="Liberation Serif"/>
          <w:sz w:val="28"/>
          <w:szCs w:val="28"/>
        </w:rPr>
        <w:t xml:space="preserve"> В.А.).</w:t>
      </w:r>
    </w:p>
    <w:p w:rsidR="007C6869" w:rsidRDefault="007C6869" w:rsidP="007C6869">
      <w:pPr>
        <w:pStyle w:val="a3"/>
        <w:spacing w:after="0" w:line="240" w:lineRule="auto"/>
        <w:ind w:left="360"/>
        <w:jc w:val="both"/>
        <w:rPr>
          <w:rFonts w:ascii="Liberation Serif" w:hAnsi="Liberation Serif"/>
          <w:sz w:val="28"/>
          <w:szCs w:val="28"/>
        </w:rPr>
      </w:pPr>
    </w:p>
    <w:p w:rsidR="007C6869" w:rsidRDefault="007C6869" w:rsidP="007C6869">
      <w:pPr>
        <w:pStyle w:val="a3"/>
        <w:spacing w:after="0" w:line="240" w:lineRule="auto"/>
        <w:ind w:left="360"/>
        <w:jc w:val="both"/>
        <w:rPr>
          <w:rFonts w:ascii="Liberation Serif" w:hAnsi="Liberation Serif"/>
          <w:sz w:val="28"/>
          <w:szCs w:val="28"/>
        </w:rPr>
      </w:pPr>
    </w:p>
    <w:tbl>
      <w:tblPr>
        <w:tblW w:w="10634" w:type="dxa"/>
        <w:tblInd w:w="-72" w:type="dxa"/>
        <w:tblLook w:val="01E0"/>
      </w:tblPr>
      <w:tblGrid>
        <w:gridCol w:w="4716"/>
        <w:gridCol w:w="5918"/>
      </w:tblGrid>
      <w:tr w:rsidR="007C6869" w:rsidRPr="004542A2" w:rsidTr="007C6869">
        <w:trPr>
          <w:trHeight w:val="1366"/>
        </w:trPr>
        <w:tc>
          <w:tcPr>
            <w:tcW w:w="4716" w:type="dxa"/>
            <w:shd w:val="clear" w:color="auto" w:fill="auto"/>
          </w:tcPr>
          <w:p w:rsidR="007C6869" w:rsidRPr="007C6869" w:rsidRDefault="007C6869" w:rsidP="007C6869">
            <w:pPr>
              <w:spacing w:after="0" w:line="240" w:lineRule="auto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7C6869">
              <w:rPr>
                <w:rFonts w:ascii="Liberation Serif" w:eastAsia="Times New Roman" w:hAnsi="Liberation Serif" w:cs="Times New Roman"/>
                <w:sz w:val="28"/>
                <w:szCs w:val="28"/>
              </w:rPr>
              <w:t>Председатель  Думы</w:t>
            </w:r>
          </w:p>
          <w:p w:rsidR="007C6869" w:rsidRPr="007C6869" w:rsidRDefault="007C6869" w:rsidP="007C6869">
            <w:pPr>
              <w:spacing w:after="0" w:line="240" w:lineRule="auto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7C6869">
              <w:rPr>
                <w:rFonts w:ascii="Liberation Serif" w:eastAsia="Times New Roman" w:hAnsi="Liberation Serif" w:cs="Times New Roman"/>
                <w:sz w:val="28"/>
                <w:szCs w:val="28"/>
              </w:rPr>
              <w:t>Пышминского</w:t>
            </w:r>
            <w:proofErr w:type="spellEnd"/>
            <w:r w:rsidRPr="007C6869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 городского  округа</w:t>
            </w:r>
          </w:p>
          <w:p w:rsidR="007C6869" w:rsidRDefault="007C6869" w:rsidP="007C6869">
            <w:pPr>
              <w:spacing w:after="0" w:line="240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7C6869" w:rsidRPr="007C6869" w:rsidRDefault="007C6869" w:rsidP="007C6869">
            <w:pPr>
              <w:spacing w:after="0" w:line="240" w:lineRule="auto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7C6869">
              <w:rPr>
                <w:rFonts w:ascii="Liberation Serif" w:eastAsia="Times New Roman" w:hAnsi="Liberation Serif" w:cs="Times New Roman"/>
                <w:sz w:val="28"/>
                <w:szCs w:val="28"/>
              </w:rPr>
              <w:t>__________________ А.В.Артамонов</w:t>
            </w:r>
          </w:p>
        </w:tc>
        <w:tc>
          <w:tcPr>
            <w:tcW w:w="5918" w:type="dxa"/>
            <w:shd w:val="clear" w:color="auto" w:fill="auto"/>
          </w:tcPr>
          <w:p w:rsidR="007C6869" w:rsidRPr="007C6869" w:rsidRDefault="007C6869" w:rsidP="007C6869">
            <w:pPr>
              <w:spacing w:after="0" w:line="240" w:lineRule="auto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7C6869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Глава </w:t>
            </w:r>
            <w:proofErr w:type="spellStart"/>
            <w:r w:rsidRPr="007C6869">
              <w:rPr>
                <w:rFonts w:ascii="Liberation Serif" w:eastAsia="Times New Roman" w:hAnsi="Liberation Serif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7C6869">
              <w:rPr>
                <w:rFonts w:ascii="Liberation Serif" w:eastAsia="Times New Roman" w:hAnsi="Liberation Serif" w:cs="Times New Roman"/>
                <w:sz w:val="28"/>
                <w:szCs w:val="28"/>
              </w:rPr>
              <w:t>городского округа</w:t>
            </w:r>
          </w:p>
          <w:p w:rsidR="007C6869" w:rsidRDefault="007C6869" w:rsidP="007C6869">
            <w:pPr>
              <w:spacing w:after="0" w:line="240" w:lineRule="auto"/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7C6869" w:rsidRDefault="007C6869" w:rsidP="007C6869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</w:p>
          <w:p w:rsidR="007C6869" w:rsidRPr="007C6869" w:rsidRDefault="007C6869" w:rsidP="007C6869">
            <w:pPr>
              <w:spacing w:after="0" w:line="240" w:lineRule="auto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7C6869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_________________</w:t>
            </w:r>
            <w:r>
              <w:rPr>
                <w:rFonts w:ascii="Liberation Serif" w:hAnsi="Liberation Serif"/>
                <w:sz w:val="28"/>
                <w:szCs w:val="28"/>
              </w:rPr>
              <w:t>___</w:t>
            </w:r>
            <w:r w:rsidRPr="007C6869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В.В.Соколов</w:t>
            </w:r>
          </w:p>
        </w:tc>
      </w:tr>
    </w:tbl>
    <w:p w:rsidR="007C6869" w:rsidRPr="004542A2" w:rsidRDefault="007C6869" w:rsidP="007C6869">
      <w:pPr>
        <w:spacing w:after="0"/>
        <w:jc w:val="both"/>
        <w:rPr>
          <w:rFonts w:ascii="Liberation Serif" w:eastAsia="Times New Roman" w:hAnsi="Liberation Serif" w:cs="Times New Roman"/>
          <w:szCs w:val="28"/>
        </w:rPr>
      </w:pPr>
    </w:p>
    <w:p w:rsidR="00EE6216" w:rsidRDefault="00EE6216" w:rsidP="000D3C97">
      <w:pPr>
        <w:pStyle w:val="a3"/>
        <w:spacing w:after="0" w:line="240" w:lineRule="auto"/>
        <w:ind w:left="360"/>
        <w:jc w:val="right"/>
        <w:rPr>
          <w:rFonts w:ascii="Liberation Serif" w:hAnsi="Liberation Serif"/>
          <w:sz w:val="24"/>
          <w:szCs w:val="24"/>
        </w:rPr>
      </w:pPr>
    </w:p>
    <w:p w:rsidR="000D3C97" w:rsidRPr="00DA42D6" w:rsidRDefault="000D3C97" w:rsidP="000D3C97">
      <w:pPr>
        <w:pStyle w:val="a3"/>
        <w:spacing w:after="0" w:line="240" w:lineRule="auto"/>
        <w:ind w:left="360"/>
        <w:jc w:val="right"/>
        <w:rPr>
          <w:rFonts w:ascii="Liberation Serif" w:hAnsi="Liberation Serif"/>
          <w:sz w:val="24"/>
          <w:szCs w:val="24"/>
        </w:rPr>
      </w:pPr>
      <w:r w:rsidRPr="00DA42D6">
        <w:rPr>
          <w:rFonts w:ascii="Liberation Serif" w:hAnsi="Liberation Serif"/>
          <w:sz w:val="24"/>
          <w:szCs w:val="24"/>
        </w:rPr>
        <w:lastRenderedPageBreak/>
        <w:t>Приложение № 1</w:t>
      </w:r>
    </w:p>
    <w:p w:rsidR="000D3C97" w:rsidRPr="00DA42D6" w:rsidRDefault="000D3C97" w:rsidP="000D3C97">
      <w:pPr>
        <w:pStyle w:val="a3"/>
        <w:spacing w:after="0" w:line="240" w:lineRule="auto"/>
        <w:ind w:left="360"/>
        <w:jc w:val="right"/>
        <w:rPr>
          <w:rFonts w:ascii="Liberation Serif" w:hAnsi="Liberation Serif"/>
          <w:sz w:val="24"/>
          <w:szCs w:val="24"/>
        </w:rPr>
      </w:pPr>
      <w:r w:rsidRPr="00DA42D6">
        <w:rPr>
          <w:rFonts w:ascii="Liberation Serif" w:hAnsi="Liberation Serif"/>
          <w:sz w:val="24"/>
          <w:szCs w:val="24"/>
        </w:rPr>
        <w:t>к Решению Думы</w:t>
      </w:r>
    </w:p>
    <w:p w:rsidR="000D3C97" w:rsidRPr="00DA42D6" w:rsidRDefault="000D3C97" w:rsidP="000D3C97">
      <w:pPr>
        <w:pStyle w:val="a3"/>
        <w:spacing w:after="0" w:line="240" w:lineRule="auto"/>
        <w:ind w:left="360"/>
        <w:jc w:val="right"/>
        <w:rPr>
          <w:rFonts w:ascii="Liberation Serif" w:hAnsi="Liberation Serif"/>
          <w:sz w:val="24"/>
          <w:szCs w:val="24"/>
        </w:rPr>
      </w:pPr>
      <w:proofErr w:type="spellStart"/>
      <w:r w:rsidRPr="00DA42D6">
        <w:rPr>
          <w:rFonts w:ascii="Liberation Serif" w:hAnsi="Liberation Serif"/>
          <w:sz w:val="24"/>
          <w:szCs w:val="24"/>
        </w:rPr>
        <w:t>Пышминского</w:t>
      </w:r>
      <w:proofErr w:type="spellEnd"/>
      <w:r w:rsidRPr="00DA42D6">
        <w:rPr>
          <w:rFonts w:ascii="Liberation Serif" w:hAnsi="Liberation Serif"/>
          <w:sz w:val="24"/>
          <w:szCs w:val="24"/>
        </w:rPr>
        <w:t xml:space="preserve"> городского округа</w:t>
      </w:r>
    </w:p>
    <w:p w:rsidR="000D3C97" w:rsidRDefault="000D3C97" w:rsidP="000D3C97">
      <w:pPr>
        <w:pStyle w:val="a3"/>
        <w:spacing w:after="0" w:line="240" w:lineRule="auto"/>
        <w:ind w:left="360"/>
        <w:jc w:val="right"/>
        <w:rPr>
          <w:rFonts w:ascii="Liberation Serif" w:hAnsi="Liberation Serif"/>
          <w:sz w:val="24"/>
          <w:szCs w:val="24"/>
        </w:rPr>
      </w:pPr>
      <w:r w:rsidRPr="00DA42D6">
        <w:rPr>
          <w:rFonts w:ascii="Liberation Serif" w:hAnsi="Liberation Serif"/>
          <w:sz w:val="24"/>
          <w:szCs w:val="24"/>
        </w:rPr>
        <w:t xml:space="preserve">от </w:t>
      </w:r>
      <w:r w:rsidR="008E1E8A">
        <w:rPr>
          <w:rFonts w:ascii="Liberation Serif" w:hAnsi="Liberation Serif"/>
          <w:sz w:val="24"/>
          <w:szCs w:val="24"/>
        </w:rPr>
        <w:t>2</w:t>
      </w:r>
      <w:r w:rsidR="00EE6216">
        <w:rPr>
          <w:rFonts w:ascii="Liberation Serif" w:hAnsi="Liberation Serif"/>
          <w:sz w:val="24"/>
          <w:szCs w:val="24"/>
        </w:rPr>
        <w:t>3</w:t>
      </w:r>
      <w:r w:rsidR="008E1E8A">
        <w:rPr>
          <w:rFonts w:ascii="Liberation Serif" w:hAnsi="Liberation Serif"/>
          <w:sz w:val="24"/>
          <w:szCs w:val="24"/>
        </w:rPr>
        <w:t xml:space="preserve"> а</w:t>
      </w:r>
      <w:r w:rsidR="00FE7813">
        <w:rPr>
          <w:rFonts w:ascii="Liberation Serif" w:hAnsi="Liberation Serif"/>
          <w:sz w:val="24"/>
          <w:szCs w:val="24"/>
        </w:rPr>
        <w:t>преля</w:t>
      </w:r>
      <w:r w:rsidR="008E1E8A">
        <w:rPr>
          <w:rFonts w:ascii="Liberation Serif" w:hAnsi="Liberation Serif"/>
          <w:sz w:val="24"/>
          <w:szCs w:val="24"/>
        </w:rPr>
        <w:t xml:space="preserve"> 2020г.</w:t>
      </w:r>
      <w:r w:rsidRPr="00DA42D6">
        <w:rPr>
          <w:rFonts w:ascii="Liberation Serif" w:hAnsi="Liberation Serif"/>
          <w:sz w:val="24"/>
          <w:szCs w:val="24"/>
        </w:rPr>
        <w:t xml:space="preserve"> № </w:t>
      </w:r>
      <w:r w:rsidR="008E1E8A">
        <w:rPr>
          <w:rFonts w:ascii="Liberation Serif" w:hAnsi="Liberation Serif"/>
          <w:sz w:val="24"/>
          <w:szCs w:val="24"/>
        </w:rPr>
        <w:t>19</w:t>
      </w:r>
      <w:r w:rsidR="00EE6216">
        <w:rPr>
          <w:rFonts w:ascii="Liberation Serif" w:hAnsi="Liberation Serif"/>
          <w:sz w:val="24"/>
          <w:szCs w:val="24"/>
        </w:rPr>
        <w:t>6</w:t>
      </w:r>
    </w:p>
    <w:p w:rsidR="00DA42D6" w:rsidRDefault="00DA42D6" w:rsidP="000D3C97">
      <w:pPr>
        <w:pStyle w:val="a3"/>
        <w:spacing w:after="0" w:line="240" w:lineRule="auto"/>
        <w:ind w:left="360"/>
        <w:jc w:val="right"/>
        <w:rPr>
          <w:rFonts w:ascii="Liberation Serif" w:hAnsi="Liberation Serif"/>
          <w:sz w:val="24"/>
          <w:szCs w:val="24"/>
        </w:rPr>
      </w:pPr>
    </w:p>
    <w:p w:rsidR="004C6AD1" w:rsidRDefault="004C6AD1" w:rsidP="000D3C97">
      <w:pPr>
        <w:pStyle w:val="a3"/>
        <w:spacing w:after="0" w:line="240" w:lineRule="auto"/>
        <w:ind w:left="360"/>
        <w:jc w:val="right"/>
        <w:rPr>
          <w:rFonts w:ascii="Liberation Serif" w:hAnsi="Liberation Serif"/>
          <w:sz w:val="24"/>
          <w:szCs w:val="24"/>
        </w:rPr>
      </w:pPr>
    </w:p>
    <w:p w:rsidR="00DA42D6" w:rsidRPr="00DA42D6" w:rsidRDefault="00DA42D6" w:rsidP="00DA42D6">
      <w:pPr>
        <w:pStyle w:val="a3"/>
        <w:spacing w:after="0" w:line="240" w:lineRule="auto"/>
        <w:ind w:left="360"/>
        <w:jc w:val="center"/>
        <w:rPr>
          <w:rFonts w:ascii="Liberation Serif" w:hAnsi="Liberation Serif"/>
          <w:b/>
          <w:sz w:val="28"/>
          <w:szCs w:val="28"/>
        </w:rPr>
      </w:pPr>
      <w:r w:rsidRPr="00DA42D6">
        <w:rPr>
          <w:rFonts w:ascii="Liberation Serif" w:hAnsi="Liberation Serif"/>
          <w:b/>
          <w:sz w:val="28"/>
          <w:szCs w:val="28"/>
        </w:rPr>
        <w:t>ПОРЯДОК</w:t>
      </w:r>
    </w:p>
    <w:p w:rsidR="00DA42D6" w:rsidRPr="00DA42D6" w:rsidRDefault="00DA42D6" w:rsidP="00DA42D6">
      <w:pPr>
        <w:pStyle w:val="a3"/>
        <w:spacing w:after="0" w:line="240" w:lineRule="auto"/>
        <w:ind w:left="360"/>
        <w:jc w:val="center"/>
        <w:rPr>
          <w:rFonts w:ascii="Liberation Serif" w:hAnsi="Liberation Serif"/>
          <w:b/>
          <w:sz w:val="28"/>
          <w:szCs w:val="28"/>
        </w:rPr>
      </w:pPr>
      <w:r w:rsidRPr="00DA42D6">
        <w:rPr>
          <w:rFonts w:ascii="Liberation Serif" w:hAnsi="Liberation Serif"/>
          <w:b/>
          <w:sz w:val="28"/>
          <w:szCs w:val="28"/>
        </w:rPr>
        <w:t xml:space="preserve">ПРИНЯТИЯ РЕШЕНИЯ О ПРИМЕНЕНИИ </w:t>
      </w:r>
    </w:p>
    <w:p w:rsidR="00DA42D6" w:rsidRDefault="00DA42D6" w:rsidP="00DA42D6">
      <w:pPr>
        <w:pStyle w:val="a3"/>
        <w:spacing w:after="0" w:line="240" w:lineRule="auto"/>
        <w:ind w:left="360"/>
        <w:jc w:val="center"/>
        <w:rPr>
          <w:rFonts w:ascii="Liberation Serif" w:hAnsi="Liberation Serif"/>
          <w:b/>
          <w:sz w:val="28"/>
          <w:szCs w:val="28"/>
        </w:rPr>
      </w:pPr>
      <w:r w:rsidRPr="00DA42D6">
        <w:rPr>
          <w:rFonts w:ascii="Liberation Serif" w:hAnsi="Liberation Serif"/>
          <w:b/>
          <w:sz w:val="28"/>
          <w:szCs w:val="28"/>
        </w:rPr>
        <w:t>К ДЕПУТАТУ ДУМЫ ПЫШМИНСКОГО ГОРОДСКОГО ОКРУГА, ГЛАВЕ ПЫШМИНСКОГО ГОРОДСКОГО ОКРУГА ОТДЕЛЬНЫХ МЕР ОТВЕТСТВЕННОСТИ</w:t>
      </w:r>
    </w:p>
    <w:p w:rsidR="00DA42D6" w:rsidRDefault="00DA42D6" w:rsidP="00DA42D6">
      <w:pPr>
        <w:pStyle w:val="a3"/>
        <w:spacing w:after="0" w:line="240" w:lineRule="auto"/>
        <w:ind w:left="360"/>
        <w:jc w:val="center"/>
        <w:rPr>
          <w:rFonts w:ascii="Liberation Serif" w:hAnsi="Liberation Serif"/>
          <w:b/>
          <w:sz w:val="28"/>
          <w:szCs w:val="28"/>
        </w:rPr>
      </w:pPr>
    </w:p>
    <w:p w:rsidR="004C6AD1" w:rsidRDefault="004C6AD1" w:rsidP="00DA42D6">
      <w:pPr>
        <w:pStyle w:val="a3"/>
        <w:spacing w:after="0" w:line="240" w:lineRule="auto"/>
        <w:ind w:left="360"/>
        <w:jc w:val="center"/>
        <w:rPr>
          <w:rFonts w:ascii="Liberation Serif" w:hAnsi="Liberation Serif"/>
          <w:b/>
          <w:sz w:val="28"/>
          <w:szCs w:val="28"/>
        </w:rPr>
      </w:pPr>
    </w:p>
    <w:p w:rsidR="00DA42D6" w:rsidRDefault="00CB6229" w:rsidP="00CB6229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CB6229">
        <w:rPr>
          <w:rFonts w:ascii="Liberation Serif" w:hAnsi="Liberation Serif"/>
          <w:sz w:val="28"/>
          <w:szCs w:val="28"/>
        </w:rPr>
        <w:t>Настоящий Порядок разработан в соотв</w:t>
      </w:r>
      <w:r>
        <w:rPr>
          <w:rFonts w:ascii="Liberation Serif" w:hAnsi="Liberation Serif"/>
          <w:sz w:val="28"/>
          <w:szCs w:val="28"/>
        </w:rPr>
        <w:t>е</w:t>
      </w:r>
      <w:r w:rsidRPr="00CB6229">
        <w:rPr>
          <w:rFonts w:ascii="Liberation Serif" w:hAnsi="Liberation Serif"/>
          <w:sz w:val="28"/>
          <w:szCs w:val="28"/>
        </w:rPr>
        <w:t>тств</w:t>
      </w:r>
      <w:r>
        <w:rPr>
          <w:rFonts w:ascii="Liberation Serif" w:hAnsi="Liberation Serif"/>
          <w:sz w:val="28"/>
          <w:szCs w:val="28"/>
        </w:rPr>
        <w:t xml:space="preserve">ии с Федеральным законом от 6 октября 2003 года № 131-ФЗ «Об общих принципах организации местного самоуправления в Российской Федерации», Законом Свердловской области от 20 февраля 2009 года № 2-ОЗ «О противодействии коррупции в Свердловской области» и определяет порядок принятия  Думой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решения о применении у депутату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округа, главе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мер</w:t>
      </w:r>
      <w:proofErr w:type="gramEnd"/>
      <w:r>
        <w:rPr>
          <w:rFonts w:ascii="Liberation Serif" w:hAnsi="Liberation Serif"/>
          <w:sz w:val="28"/>
          <w:szCs w:val="28"/>
        </w:rPr>
        <w:t xml:space="preserve"> ответственности, указанных в части 7.3-1 статьи 40 Федерального закона от 6 октября 2003 года № 131-ФЗ «Об общих принципах организации местного самоуправления в Российской Федерации» (далее – решение о применении мер ответственности).</w:t>
      </w:r>
    </w:p>
    <w:p w:rsidR="00CB6229" w:rsidRDefault="00CB6229" w:rsidP="00CB6229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К депутату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округа, главе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округа, предоставившим недостоверные или неполные сведения о своих доходах, расходах, об имуществу и обязательствах имущественного характера, а  также сведения о доходах, расходах, об иму</w:t>
      </w:r>
      <w:r w:rsidR="00FF7963">
        <w:rPr>
          <w:rFonts w:ascii="Liberation Serif" w:hAnsi="Liberation Serif"/>
          <w:sz w:val="28"/>
          <w:szCs w:val="28"/>
        </w:rPr>
        <w:t>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меры ответственности, предусмотренные частью 7.3-1 статьи 40</w:t>
      </w:r>
      <w:proofErr w:type="gramEnd"/>
      <w:r w:rsidR="00FF7963">
        <w:rPr>
          <w:rFonts w:ascii="Liberation Serif" w:hAnsi="Liberation Serif"/>
          <w:sz w:val="28"/>
          <w:szCs w:val="28"/>
        </w:rPr>
        <w:t xml:space="preserve"> Федерального закона от 6 октября 2003 года № 131-ФЗ «Об общих принципах организации местного самоуправления в Российской Федерации».</w:t>
      </w:r>
    </w:p>
    <w:p w:rsidR="00FF7963" w:rsidRDefault="00FF7963" w:rsidP="00CB6229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Решение о применении мер ответственности принимается Думой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не позднее чем через шесть месяцев со дня получения Думой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сведений о результатах проверки, проведенной в соответствии со статьей 12-3 Закона Свердловской области от 20 февраля 2009 года № 2-ОЗ «О </w:t>
      </w:r>
      <w:r w:rsidR="004C6AD1">
        <w:rPr>
          <w:rFonts w:ascii="Liberation Serif" w:hAnsi="Liberation Serif"/>
          <w:sz w:val="28"/>
          <w:szCs w:val="28"/>
        </w:rPr>
        <w:t>противодействии коррупции в Свердловской области» (далее – сведения о результатах проверки), но не позднее чем через три года</w:t>
      </w:r>
      <w:proofErr w:type="gramEnd"/>
      <w:r w:rsidR="004C6AD1">
        <w:rPr>
          <w:rFonts w:ascii="Liberation Serif" w:hAnsi="Liberation Serif"/>
          <w:sz w:val="28"/>
          <w:szCs w:val="28"/>
        </w:rPr>
        <w:t xml:space="preserve"> со дня представления депутатам Думы </w:t>
      </w:r>
      <w:proofErr w:type="spellStart"/>
      <w:r w:rsidR="004C6AD1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C6AD1">
        <w:rPr>
          <w:rFonts w:ascii="Liberation Serif" w:hAnsi="Liberation Serif"/>
          <w:sz w:val="28"/>
          <w:szCs w:val="28"/>
        </w:rPr>
        <w:t xml:space="preserve"> городского округа, главой </w:t>
      </w:r>
      <w:proofErr w:type="spellStart"/>
      <w:r w:rsidR="004C6AD1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C6AD1">
        <w:rPr>
          <w:rFonts w:ascii="Liberation Serif" w:hAnsi="Liberation Serif"/>
          <w:sz w:val="28"/>
          <w:szCs w:val="28"/>
        </w:rPr>
        <w:t xml:space="preserve"> городского округа сведений, указанных в пункте 2 настоящего Порядка.</w:t>
      </w:r>
    </w:p>
    <w:p w:rsidR="004C6AD1" w:rsidRDefault="004C6AD1" w:rsidP="00CB6229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При принятии решения о применении  мер ответственности учитываются характер искажения сведений, указанных в пункте 2 настоящего Порядка, степень вины депутата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</w:t>
      </w:r>
      <w:r>
        <w:rPr>
          <w:rFonts w:ascii="Liberation Serif" w:hAnsi="Liberation Serif"/>
          <w:sz w:val="28"/>
          <w:szCs w:val="28"/>
        </w:rPr>
        <w:lastRenderedPageBreak/>
        <w:t xml:space="preserve">округа, главы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округа, предоставивших эти ведения, а также обстоятельства, при  которых представлены такие сведения.</w:t>
      </w:r>
    </w:p>
    <w:p w:rsidR="004C6AD1" w:rsidRDefault="004C6AD1" w:rsidP="004B73E3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При поступлении в Думу</w:t>
      </w:r>
      <w:r w:rsidR="004B73E3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4B73E3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B73E3">
        <w:rPr>
          <w:rFonts w:ascii="Liberation Serif" w:hAnsi="Liberation Serif"/>
          <w:sz w:val="28"/>
          <w:szCs w:val="28"/>
        </w:rPr>
        <w:t xml:space="preserve"> городского округа сведений о результатах проверки председатель Думы </w:t>
      </w:r>
      <w:proofErr w:type="spellStart"/>
      <w:r w:rsidR="004B73E3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B73E3">
        <w:rPr>
          <w:rFonts w:ascii="Liberation Serif" w:hAnsi="Liberation Serif"/>
          <w:sz w:val="28"/>
          <w:szCs w:val="28"/>
        </w:rPr>
        <w:t xml:space="preserve"> городского округа в срок не позднее пяти дней со дня их поступления уведомляет об этом в письменной форме лицо, в отношении которого поступили такие сведения, и предлагает ему в срок не позднее сорока пяти  дней со дня направления представить в Думу </w:t>
      </w:r>
      <w:proofErr w:type="spellStart"/>
      <w:r w:rsidR="004B73E3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="004B73E3">
        <w:rPr>
          <w:rFonts w:ascii="Liberation Serif" w:hAnsi="Liberation Serif"/>
          <w:sz w:val="28"/>
          <w:szCs w:val="28"/>
        </w:rPr>
        <w:t xml:space="preserve"> городского округа письменные объяснения</w:t>
      </w:r>
      <w:proofErr w:type="gramEnd"/>
      <w:r w:rsidR="004B73E3">
        <w:rPr>
          <w:rFonts w:ascii="Liberation Serif" w:hAnsi="Liberation Serif"/>
          <w:sz w:val="28"/>
          <w:szCs w:val="28"/>
        </w:rPr>
        <w:t xml:space="preserve"> по существу выявленных нарушений.</w:t>
      </w:r>
    </w:p>
    <w:p w:rsidR="004B73E3" w:rsidRDefault="004B73E3" w:rsidP="004B73E3">
      <w:pPr>
        <w:pStyle w:val="a3"/>
        <w:spacing w:after="0" w:line="240" w:lineRule="auto"/>
        <w:ind w:left="0" w:firstLine="72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случае поступлений сведений о результатах проверки в отношении председателя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округа, он считается уведомленным со дня поступления таких сведений в Думу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округа. Председатель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представляет в Думу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письменные пояснения по существу выявленных нарушений в срок не позднее сорока пяти дней со дня поступления сведений о результатах проверки в Думу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4B73E3" w:rsidRDefault="004B73E3" w:rsidP="004B73E3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Председатель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в срок не позднее пяти дней со дня поступления в Думу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письменных пояснений по существу выявленных нарушений от лица, в отношении которого поступили сведения о результатах проверки, направляет поступившие документы, а также сведения о результатах проверки в постоянную комиссию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округа, к компетенции которой относятся вопросы, свя</w:t>
      </w:r>
      <w:r w:rsidR="000502BA">
        <w:rPr>
          <w:rFonts w:ascii="Liberation Serif" w:hAnsi="Liberation Serif"/>
          <w:sz w:val="28"/>
          <w:szCs w:val="28"/>
        </w:rPr>
        <w:t>занные с осуществлением мер</w:t>
      </w:r>
      <w:proofErr w:type="gramEnd"/>
      <w:r w:rsidR="000502BA">
        <w:rPr>
          <w:rFonts w:ascii="Liberation Serif" w:hAnsi="Liberation Serif"/>
          <w:sz w:val="28"/>
          <w:szCs w:val="28"/>
        </w:rPr>
        <w:t xml:space="preserve"> по противодействию коррупции (далее – комиссия).</w:t>
      </w:r>
    </w:p>
    <w:p w:rsidR="000502BA" w:rsidRDefault="000502BA" w:rsidP="004B73E3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Рассмотрение комиссией сведений о результатах проверки осуществляется в соответствии с Регламентом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округа, с обязательным приглашением лица, в отношении которого поступили такие сведения, на заседание комиссии.</w:t>
      </w:r>
    </w:p>
    <w:p w:rsidR="000502BA" w:rsidRDefault="000502BA" w:rsidP="000502BA">
      <w:pPr>
        <w:pStyle w:val="a3"/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Лицо, в отношении которого поступили сведения о результатах проверки, уведомляется о дате, времени и месте проведения заседания комиссии не менее чем за три дня до его проведения.</w:t>
      </w:r>
    </w:p>
    <w:p w:rsidR="000502BA" w:rsidRDefault="000502BA" w:rsidP="000502BA">
      <w:pPr>
        <w:pStyle w:val="a3"/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Неявка лица, своевременно извещенного о заседании комиссии, и (или) непредставление им письменных пояснений по существу выявленных нарушений не являются препятствием для рассмотрения комиссией сведений о результатах проверки в отношении такого лица.</w:t>
      </w:r>
    </w:p>
    <w:p w:rsidR="000502BA" w:rsidRDefault="000502BA" w:rsidP="000502BA">
      <w:pPr>
        <w:pStyle w:val="a3"/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Лицо, в отношении которого поступили сведения о результатах проверки, вправе направить заявление о рассмотрении этих сведений на заседании комиссии в его отсутствие.</w:t>
      </w:r>
    </w:p>
    <w:p w:rsidR="000502BA" w:rsidRDefault="000502BA" w:rsidP="000502BA">
      <w:pPr>
        <w:pStyle w:val="a3"/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По результатам рассмотрения комиссией сведений о результатах проверки комиссия принимает решение, в котором должны содержаться рекомендации Думе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о применении конкретной меры ответственности к лицу, в отношении которого поступили сведения о результатах проверки.</w:t>
      </w:r>
    </w:p>
    <w:p w:rsidR="000502BA" w:rsidRDefault="000502BA" w:rsidP="000502BA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Комиссия вносит вопрос о проекте решения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о применении меры ответственности в проект повестки заседания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не позднее</w:t>
      </w:r>
      <w:r w:rsidR="008365C3">
        <w:rPr>
          <w:rFonts w:ascii="Liberation Serif" w:hAnsi="Liberation Serif"/>
          <w:sz w:val="28"/>
          <w:szCs w:val="28"/>
        </w:rPr>
        <w:t>,</w:t>
      </w:r>
      <w:r>
        <w:rPr>
          <w:rFonts w:ascii="Liberation Serif" w:hAnsi="Liberation Serif"/>
          <w:sz w:val="28"/>
          <w:szCs w:val="28"/>
        </w:rPr>
        <w:t xml:space="preserve"> чем за месяц </w:t>
      </w:r>
      <w:r>
        <w:rPr>
          <w:rFonts w:ascii="Liberation Serif" w:hAnsi="Liberation Serif"/>
          <w:sz w:val="28"/>
          <w:szCs w:val="28"/>
        </w:rPr>
        <w:lastRenderedPageBreak/>
        <w:t>до истечения срока</w:t>
      </w:r>
      <w:r w:rsidR="008365C3">
        <w:rPr>
          <w:rFonts w:ascii="Liberation Serif" w:hAnsi="Liberation Serif"/>
          <w:sz w:val="28"/>
          <w:szCs w:val="28"/>
        </w:rPr>
        <w:t xml:space="preserve"> принятия решения о применении мер ответственности, предусмотренного пунктом 3 настоящего Порядка.</w:t>
      </w:r>
    </w:p>
    <w:p w:rsidR="008365C3" w:rsidRDefault="008365C3" w:rsidP="000502BA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Рассмотрение Думой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вопроса о проекте решения о применении меры ответственности осуществляется в соответствии с Регламентом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округа, с обязательным приглашением лица, в отношении которого рассматривается такой вопрос, на заседание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8365C3" w:rsidRDefault="008365C3" w:rsidP="008365C3">
      <w:pPr>
        <w:pStyle w:val="a3"/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Лицо, в отношении которого на заседании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рассматривается вопрос о применении меры ответственности, уведомляется о дате, времени и месте проведения заседания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не менее чем за три дня до его проведения.</w:t>
      </w:r>
    </w:p>
    <w:p w:rsidR="008365C3" w:rsidRDefault="008365C3" w:rsidP="008365C3">
      <w:pPr>
        <w:pStyle w:val="a3"/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Неявка лица, своевременно извещенного о заседании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округа, не является препятствием для рассмотрения Думой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вопроса о проекте решения о применении меры ответственности к такому лицу.</w:t>
      </w:r>
    </w:p>
    <w:p w:rsidR="008365C3" w:rsidRDefault="008365C3" w:rsidP="008365C3">
      <w:pPr>
        <w:pStyle w:val="a3"/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Лицо, в отношении которого рассматривается вопрос о применении меры ответственности, вправе направить заявление о рассмотрении вопроса о применении меры ответственности на заседании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в его отсутствие.</w:t>
      </w:r>
    </w:p>
    <w:p w:rsidR="008365C3" w:rsidRDefault="008365C3" w:rsidP="008365C3">
      <w:pPr>
        <w:pStyle w:val="a3"/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10. Решение о применении мер ответственности принимается на заседании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большинством голосов от установленной численности депутатов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8365C3" w:rsidRDefault="008365C3" w:rsidP="008365C3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 w:rsidRPr="008365C3">
        <w:rPr>
          <w:rFonts w:ascii="Liberation Serif" w:hAnsi="Liberation Serif"/>
          <w:sz w:val="28"/>
          <w:szCs w:val="28"/>
        </w:rPr>
        <w:t>Информация о применении</w:t>
      </w:r>
      <w:r>
        <w:rPr>
          <w:rFonts w:ascii="Liberation Serif" w:hAnsi="Liberation Serif"/>
          <w:sz w:val="28"/>
          <w:szCs w:val="28"/>
        </w:rPr>
        <w:t xml:space="preserve"> к депутату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округа, главе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мер ответственности размещается на официальном сайте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в информационно-телекоммуникационной сети «Интернет» в срок не позднее пяти дней со дня принятия Думой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решения о применении мер ответственности.</w:t>
      </w:r>
    </w:p>
    <w:p w:rsidR="0055221C" w:rsidRDefault="0055221C" w:rsidP="008365C3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целях предоставления информации, указанной в пункте 11 настоящего Порядка, для опубликования средствами массовой информации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округа:</w:t>
      </w:r>
    </w:p>
    <w:p w:rsidR="0055221C" w:rsidRDefault="0055221C" w:rsidP="0055221C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В течение трех дней со дня поступления запроса от средства массовой информации сообщает о нем лицу, в отношении которого поступил такой запрос;</w:t>
      </w:r>
    </w:p>
    <w:p w:rsidR="008365C3" w:rsidRDefault="0055221C" w:rsidP="0055221C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течение семи дней со дня поступления запроса от средства массовой информации обеспечивает предоставление ему информации, указанной в пункте 11 настоящего Порядка, в том случае, если запрашиваемая информация отсутствует на официальном сайте </w:t>
      </w:r>
      <w:r w:rsidR="008365C3" w:rsidRPr="008365C3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в информационно-телекоммуникационной сети «Интернет».</w:t>
      </w:r>
    </w:p>
    <w:p w:rsidR="004C6AD1" w:rsidRPr="00744D89" w:rsidRDefault="0055221C" w:rsidP="00744D89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Liberation Serif" w:hAnsi="Liberation Serif"/>
          <w:sz w:val="28"/>
          <w:szCs w:val="28"/>
        </w:rPr>
      </w:pPr>
      <w:r w:rsidRPr="00744D89">
        <w:rPr>
          <w:rFonts w:ascii="Liberation Serif" w:hAnsi="Liberation Serif"/>
          <w:sz w:val="28"/>
          <w:szCs w:val="28"/>
        </w:rPr>
        <w:t xml:space="preserve">Решение думы </w:t>
      </w:r>
      <w:proofErr w:type="spellStart"/>
      <w:r w:rsidRPr="00744D89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744D89">
        <w:rPr>
          <w:rFonts w:ascii="Liberation Serif" w:hAnsi="Liberation Serif"/>
          <w:sz w:val="28"/>
          <w:szCs w:val="28"/>
        </w:rPr>
        <w:t xml:space="preserve"> городского округа, принятое по итогам рассмотрения вопроса о применении мер ответственности, может быть оспорено в судебном порядке.</w:t>
      </w:r>
    </w:p>
    <w:sectPr w:rsidR="004C6AD1" w:rsidRPr="00744D89" w:rsidSect="004C6AD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30F63"/>
    <w:multiLevelType w:val="hybridMultilevel"/>
    <w:tmpl w:val="4392A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251323"/>
    <w:multiLevelType w:val="hybridMultilevel"/>
    <w:tmpl w:val="7CF8B0E6"/>
    <w:lvl w:ilvl="0" w:tplc="D60E634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86D40CA"/>
    <w:multiLevelType w:val="hybridMultilevel"/>
    <w:tmpl w:val="E3ACB9B4"/>
    <w:lvl w:ilvl="0" w:tplc="CA06D63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7B7B73C5"/>
    <w:multiLevelType w:val="hybridMultilevel"/>
    <w:tmpl w:val="827415FC"/>
    <w:lvl w:ilvl="0" w:tplc="4FF8630E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23EA"/>
    <w:rsid w:val="000502BA"/>
    <w:rsid w:val="000959B4"/>
    <w:rsid w:val="000D3C97"/>
    <w:rsid w:val="001A2B33"/>
    <w:rsid w:val="00375449"/>
    <w:rsid w:val="003D2C83"/>
    <w:rsid w:val="004062B7"/>
    <w:rsid w:val="00467F3C"/>
    <w:rsid w:val="004B73E3"/>
    <w:rsid w:val="004C6AD1"/>
    <w:rsid w:val="0055221C"/>
    <w:rsid w:val="00744D89"/>
    <w:rsid w:val="007C6869"/>
    <w:rsid w:val="007F5904"/>
    <w:rsid w:val="008365C3"/>
    <w:rsid w:val="008E1E8A"/>
    <w:rsid w:val="00984A17"/>
    <w:rsid w:val="00A939D3"/>
    <w:rsid w:val="00BB5DE5"/>
    <w:rsid w:val="00CB4199"/>
    <w:rsid w:val="00CB6229"/>
    <w:rsid w:val="00DA42D6"/>
    <w:rsid w:val="00DF2C49"/>
    <w:rsid w:val="00E6711F"/>
    <w:rsid w:val="00E84443"/>
    <w:rsid w:val="00EE6216"/>
    <w:rsid w:val="00F523EA"/>
    <w:rsid w:val="00FE7813"/>
    <w:rsid w:val="00FF7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9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3B992-3164-4B4B-AFEA-1970FA243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1377</Words>
  <Characters>7854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19</cp:revision>
  <cp:lastPrinted>2020-04-23T08:06:00Z</cp:lastPrinted>
  <dcterms:created xsi:type="dcterms:W3CDTF">2020-03-18T03:41:00Z</dcterms:created>
  <dcterms:modified xsi:type="dcterms:W3CDTF">2020-04-23T08:06:00Z</dcterms:modified>
</cp:coreProperties>
</file>