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B486" w14:textId="77777777" w:rsidR="005C087C" w:rsidRDefault="005C087C" w:rsidP="005C087C">
      <w:pPr>
        <w:spacing w:after="160" w:line="259" w:lineRule="auto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51F0D8C3" w14:textId="77777777" w:rsidR="00B8381C" w:rsidRDefault="00B8381C" w:rsidP="005C087C">
      <w:pPr>
        <w:spacing w:after="160" w:line="259" w:lineRule="auto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06ACDB60" w14:textId="77777777" w:rsidR="00B8381C" w:rsidRDefault="00B8381C" w:rsidP="005C087C">
      <w:pPr>
        <w:spacing w:after="160" w:line="259" w:lineRule="auto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14:paraId="223D06AF" w14:textId="77777777" w:rsidR="00B8381C" w:rsidRPr="00CF1D62" w:rsidRDefault="00B8381C" w:rsidP="00B8381C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F1D62">
        <w:rPr>
          <w:rFonts w:ascii="Times New Roman" w:hAnsi="Times New Roman" w:cs="Times New Roman"/>
          <w:b/>
          <w:sz w:val="52"/>
          <w:szCs w:val="28"/>
          <w:lang w:eastAsia="ru-RU"/>
        </w:rPr>
        <w:t>«</w:t>
      </w:r>
      <w:r w:rsidRPr="00CF1D62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Инфекционные заболевания </w:t>
      </w:r>
    </w:p>
    <w:p w14:paraId="64FA1178" w14:textId="687D1935" w:rsidR="00B8381C" w:rsidRPr="00CF1D62" w:rsidRDefault="00B8381C" w:rsidP="00B8381C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F1D62">
        <w:rPr>
          <w:rFonts w:ascii="Times New Roman" w:hAnsi="Times New Roman" w:cs="Times New Roman"/>
          <w:b/>
          <w:sz w:val="44"/>
          <w:szCs w:val="44"/>
          <w:lang w:eastAsia="ru-RU"/>
        </w:rPr>
        <w:t>крупного рогатого скота»</w:t>
      </w:r>
    </w:p>
    <w:p w14:paraId="3C11C30C" w14:textId="21E82384" w:rsidR="00B8381C" w:rsidRPr="00CF1D62" w:rsidRDefault="00C56C88" w:rsidP="005C087C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</w:t>
      </w:r>
    </w:p>
    <w:p w14:paraId="793BD3C8" w14:textId="6A70E7A7" w:rsidR="005C087C" w:rsidRPr="00CF1D62" w:rsidRDefault="00C56C88" w:rsidP="005C087C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П</w:t>
      </w:r>
      <w:bookmarkStart w:id="0" w:name="_GoBack"/>
      <w:bookmarkEnd w:id="0"/>
      <w:r w:rsidR="005C087C" w:rsidRPr="00CF1D62">
        <w:rPr>
          <w:rFonts w:ascii="Times New Roman" w:hAnsi="Times New Roman" w:cs="Times New Roman"/>
          <w:b/>
          <w:sz w:val="44"/>
          <w:szCs w:val="44"/>
          <w:lang w:eastAsia="ru-RU"/>
        </w:rPr>
        <w:t>АМЯТКИ</w:t>
      </w:r>
    </w:p>
    <w:p w14:paraId="24F49C3E" w14:textId="77777777" w:rsidR="00CF1D62" w:rsidRPr="00CF1D62" w:rsidRDefault="00CF1D62" w:rsidP="005C087C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14:paraId="44D060AA" w14:textId="77777777" w:rsidR="00CF1D62" w:rsidRPr="00CF1D62" w:rsidRDefault="005C087C" w:rsidP="005C087C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F1D62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для владельцев </w:t>
      </w:r>
    </w:p>
    <w:p w14:paraId="5355FE08" w14:textId="571AB397" w:rsidR="005C087C" w:rsidRDefault="005C087C" w:rsidP="005C087C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F1D62">
        <w:rPr>
          <w:rFonts w:ascii="Times New Roman" w:hAnsi="Times New Roman" w:cs="Times New Roman"/>
          <w:b/>
          <w:sz w:val="44"/>
          <w:szCs w:val="44"/>
          <w:lang w:eastAsia="ru-RU"/>
        </w:rPr>
        <w:t>личных подсобных хозяйств</w:t>
      </w:r>
    </w:p>
    <w:p w14:paraId="3668831E" w14:textId="627AF8E0" w:rsidR="00CF1D62" w:rsidRDefault="00CF1D62" w:rsidP="005C087C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14:paraId="22AAA78E" w14:textId="07EAC7EF" w:rsidR="00CF1D62" w:rsidRDefault="00CF1D62" w:rsidP="005C087C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14:paraId="5504CB07" w14:textId="33EDB604" w:rsidR="00CF1D62" w:rsidRDefault="00CF1D62" w:rsidP="005C087C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14:paraId="6D0FDE70" w14:textId="017A40D9" w:rsidR="005C087C" w:rsidRPr="00B8381C" w:rsidRDefault="00CF1D62" w:rsidP="00CF1D62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2024 г.</w:t>
      </w:r>
      <w:r w:rsidR="005C087C" w:rsidRPr="00B8381C">
        <w:rPr>
          <w:rFonts w:ascii="Times New Roman" w:hAnsi="Times New Roman" w:cs="Times New Roman"/>
          <w:b/>
          <w:i/>
          <w:sz w:val="44"/>
          <w:szCs w:val="44"/>
          <w:lang w:eastAsia="ru-RU"/>
        </w:rPr>
        <w:br w:type="page"/>
      </w:r>
    </w:p>
    <w:p w14:paraId="72A91DC0" w14:textId="5BED5938" w:rsidR="00623795" w:rsidRDefault="00623795" w:rsidP="006237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ОГЛАВЛЕНИЕ</w:t>
      </w:r>
    </w:p>
    <w:p w14:paraId="5CE75578" w14:textId="77777777" w:rsidR="00623795" w:rsidRPr="00E17DD0" w:rsidRDefault="00623795" w:rsidP="006237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184"/>
      </w:tblGrid>
      <w:tr w:rsidR="00623795" w14:paraId="5AF87BC9" w14:textId="77777777" w:rsidTr="00DD7F4F">
        <w:trPr>
          <w:trHeight w:val="567"/>
        </w:trPr>
        <w:tc>
          <w:tcPr>
            <w:tcW w:w="5665" w:type="dxa"/>
          </w:tcPr>
          <w:p w14:paraId="31C6CD36" w14:textId="77777777" w:rsidR="00623795" w:rsidRDefault="00623795" w:rsidP="00DD7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Бруцеллез</w:t>
            </w:r>
          </w:p>
        </w:tc>
        <w:tc>
          <w:tcPr>
            <w:tcW w:w="1184" w:type="dxa"/>
          </w:tcPr>
          <w:p w14:paraId="32BB6AAF" w14:textId="10DC5CC9" w:rsidR="00623795" w:rsidRDefault="00623795" w:rsidP="00DD7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795" w14:paraId="082DD154" w14:textId="77777777" w:rsidTr="00DD7F4F">
        <w:trPr>
          <w:trHeight w:val="567"/>
        </w:trPr>
        <w:tc>
          <w:tcPr>
            <w:tcW w:w="5665" w:type="dxa"/>
          </w:tcPr>
          <w:p w14:paraId="09B1C16A" w14:textId="77777777" w:rsidR="00623795" w:rsidRDefault="00623795" w:rsidP="00DD7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Сибирская язва</w:t>
            </w:r>
          </w:p>
        </w:tc>
        <w:tc>
          <w:tcPr>
            <w:tcW w:w="1184" w:type="dxa"/>
          </w:tcPr>
          <w:p w14:paraId="0355A87F" w14:textId="648B4E29" w:rsidR="00623795" w:rsidRDefault="00623795" w:rsidP="00DD7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795" w14:paraId="31D90AC6" w14:textId="77777777" w:rsidTr="00DD7F4F">
        <w:trPr>
          <w:trHeight w:val="567"/>
        </w:trPr>
        <w:tc>
          <w:tcPr>
            <w:tcW w:w="5665" w:type="dxa"/>
          </w:tcPr>
          <w:p w14:paraId="60C4380A" w14:textId="77777777" w:rsidR="00623795" w:rsidRDefault="00623795" w:rsidP="00DD7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1184" w:type="dxa"/>
          </w:tcPr>
          <w:p w14:paraId="62A6BE22" w14:textId="43FAC572" w:rsidR="00623795" w:rsidRDefault="00623795" w:rsidP="00DD7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795" w14:paraId="5FA10EEB" w14:textId="77777777" w:rsidTr="00DD7F4F">
        <w:trPr>
          <w:trHeight w:val="567"/>
        </w:trPr>
        <w:tc>
          <w:tcPr>
            <w:tcW w:w="5665" w:type="dxa"/>
          </w:tcPr>
          <w:p w14:paraId="6E7F2166" w14:textId="77777777" w:rsidR="00623795" w:rsidRDefault="00623795" w:rsidP="00DD7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Ящур</w:t>
            </w:r>
          </w:p>
        </w:tc>
        <w:tc>
          <w:tcPr>
            <w:tcW w:w="1184" w:type="dxa"/>
          </w:tcPr>
          <w:p w14:paraId="1E312D3C" w14:textId="6322622A" w:rsidR="00623795" w:rsidRDefault="00623795" w:rsidP="00DD7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3795" w14:paraId="10868B8B" w14:textId="77777777" w:rsidTr="00DD7F4F">
        <w:trPr>
          <w:trHeight w:val="567"/>
        </w:trPr>
        <w:tc>
          <w:tcPr>
            <w:tcW w:w="5665" w:type="dxa"/>
          </w:tcPr>
          <w:p w14:paraId="40C62915" w14:textId="77777777" w:rsidR="00623795" w:rsidRDefault="00623795" w:rsidP="00DD7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Лейкоз</w:t>
            </w:r>
          </w:p>
        </w:tc>
        <w:tc>
          <w:tcPr>
            <w:tcW w:w="1184" w:type="dxa"/>
          </w:tcPr>
          <w:p w14:paraId="0D22F10F" w14:textId="25C156E5" w:rsidR="00623795" w:rsidRDefault="00623795" w:rsidP="00DD7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3795" w14:paraId="484A72A8" w14:textId="77777777" w:rsidTr="00DD7F4F">
        <w:trPr>
          <w:trHeight w:val="567"/>
        </w:trPr>
        <w:tc>
          <w:tcPr>
            <w:tcW w:w="5665" w:type="dxa"/>
          </w:tcPr>
          <w:p w14:paraId="14A404BA" w14:textId="77777777" w:rsidR="00623795" w:rsidRPr="00623203" w:rsidRDefault="00623795" w:rsidP="00DD7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2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Губкообразная энцефалопатия</w:t>
            </w:r>
          </w:p>
        </w:tc>
        <w:tc>
          <w:tcPr>
            <w:tcW w:w="1184" w:type="dxa"/>
          </w:tcPr>
          <w:p w14:paraId="73561401" w14:textId="5EB722F7" w:rsidR="00623795" w:rsidRDefault="00623795" w:rsidP="00DD7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3795" w14:paraId="56DDD85F" w14:textId="77777777" w:rsidTr="00DD7F4F">
        <w:trPr>
          <w:trHeight w:val="567"/>
        </w:trPr>
        <w:tc>
          <w:tcPr>
            <w:tcW w:w="5665" w:type="dxa"/>
          </w:tcPr>
          <w:p w14:paraId="6B1D8074" w14:textId="77777777" w:rsidR="00623795" w:rsidRDefault="00623795" w:rsidP="00DD7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Заразный узелковый дерматит</w:t>
            </w:r>
          </w:p>
        </w:tc>
        <w:tc>
          <w:tcPr>
            <w:tcW w:w="1184" w:type="dxa"/>
          </w:tcPr>
          <w:p w14:paraId="65D5D1C8" w14:textId="4F99A1D0" w:rsidR="00623795" w:rsidRDefault="00623795" w:rsidP="00DD7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3795" w14:paraId="56C23466" w14:textId="77777777" w:rsidTr="00DD7F4F">
        <w:trPr>
          <w:trHeight w:val="567"/>
        </w:trPr>
        <w:tc>
          <w:tcPr>
            <w:tcW w:w="5665" w:type="dxa"/>
          </w:tcPr>
          <w:p w14:paraId="17C291E0" w14:textId="77777777" w:rsidR="00623795" w:rsidRDefault="00623795" w:rsidP="00DD7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Контагиозная плевропневмония</w:t>
            </w:r>
          </w:p>
        </w:tc>
        <w:tc>
          <w:tcPr>
            <w:tcW w:w="1184" w:type="dxa"/>
          </w:tcPr>
          <w:p w14:paraId="1E62FE4B" w14:textId="2C1DB990" w:rsidR="00623795" w:rsidRDefault="00623795" w:rsidP="00DD7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3795" w14:paraId="22F61F14" w14:textId="77777777" w:rsidTr="00DD7F4F">
        <w:trPr>
          <w:trHeight w:val="567"/>
        </w:trPr>
        <w:tc>
          <w:tcPr>
            <w:tcW w:w="5665" w:type="dxa"/>
          </w:tcPr>
          <w:p w14:paraId="73610CE3" w14:textId="77777777" w:rsidR="00623795" w:rsidRDefault="00623795" w:rsidP="00DD7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184" w:type="dxa"/>
          </w:tcPr>
          <w:p w14:paraId="6D384684" w14:textId="2B754681" w:rsidR="00623795" w:rsidRDefault="00623795" w:rsidP="00DD7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3795" w14:paraId="58B975D2" w14:textId="77777777" w:rsidTr="00DD7F4F">
        <w:trPr>
          <w:trHeight w:val="567"/>
        </w:trPr>
        <w:tc>
          <w:tcPr>
            <w:tcW w:w="5665" w:type="dxa"/>
          </w:tcPr>
          <w:p w14:paraId="5713161C" w14:textId="77777777" w:rsidR="00623795" w:rsidRDefault="00623795" w:rsidP="00DD7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124413D4" w14:textId="77777777" w:rsidR="00623795" w:rsidRDefault="00623795" w:rsidP="00DD7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95" w14:paraId="5815E57C" w14:textId="77777777" w:rsidTr="00DD7F4F">
        <w:trPr>
          <w:trHeight w:val="567"/>
        </w:trPr>
        <w:tc>
          <w:tcPr>
            <w:tcW w:w="5665" w:type="dxa"/>
          </w:tcPr>
          <w:p w14:paraId="5DE9CFE8" w14:textId="77777777" w:rsidR="00623795" w:rsidRDefault="00623795" w:rsidP="00DD7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6DD9D038" w14:textId="77777777" w:rsidR="00623795" w:rsidRDefault="00623795" w:rsidP="00DD7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95" w14:paraId="1AAE3D5D" w14:textId="77777777" w:rsidTr="00DD7F4F">
        <w:trPr>
          <w:trHeight w:val="567"/>
        </w:trPr>
        <w:tc>
          <w:tcPr>
            <w:tcW w:w="5665" w:type="dxa"/>
          </w:tcPr>
          <w:p w14:paraId="5B11AAAD" w14:textId="77777777" w:rsidR="00623795" w:rsidRDefault="00623795" w:rsidP="00DD7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4FCD8683" w14:textId="77777777" w:rsidR="00623795" w:rsidRDefault="00623795" w:rsidP="00DD7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95" w14:paraId="26E750B0" w14:textId="77777777" w:rsidTr="00DD7F4F">
        <w:trPr>
          <w:trHeight w:val="567"/>
        </w:trPr>
        <w:tc>
          <w:tcPr>
            <w:tcW w:w="5665" w:type="dxa"/>
          </w:tcPr>
          <w:p w14:paraId="2974D03C" w14:textId="77777777" w:rsidR="00623795" w:rsidRDefault="00623795" w:rsidP="00DD7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01655129" w14:textId="77777777" w:rsidR="00623795" w:rsidRDefault="00623795" w:rsidP="00DD7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E04A4B" w14:textId="77777777" w:rsidR="00623795" w:rsidRDefault="00623795">
      <w:pPr>
        <w:spacing w:after="160" w:line="259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14:paraId="6C8FEFE2" w14:textId="77777777" w:rsidR="00623795" w:rsidRDefault="00623795">
      <w:pPr>
        <w:spacing w:after="160" w:line="259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14:paraId="33BC3CCD" w14:textId="3B84B13B" w:rsidR="00164182" w:rsidRPr="00E17DD0" w:rsidRDefault="00E17DD0" w:rsidP="00164182">
      <w:pPr>
        <w:pStyle w:val="2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lastRenderedPageBreak/>
        <w:t>БРУЦ</w:t>
      </w:r>
      <w:r w:rsidR="005C087C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ЛЛ</w:t>
      </w:r>
      <w:r w:rsidR="005C087C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Ё</w:t>
      </w: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З</w:t>
      </w:r>
    </w:p>
    <w:p w14:paraId="4C3FD9C7" w14:textId="77777777" w:rsidR="00164182" w:rsidRPr="00E17DD0" w:rsidRDefault="00164182" w:rsidP="00164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Бруцеллёз</w:t>
      </w: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зоонозная (передающаяся от животных к человеку), хронически протекающая инфекционная болезнь животных, характеризующаяся абортами, рождением мертвого или нежизнеспособного приплода, </w:t>
      </w:r>
      <w:proofErr w:type="spell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орхитами</w:t>
      </w:r>
      <w:proofErr w:type="spell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эпидидимитами, артритами и бурситами. Клинические признаки болезни проявляются при достижении половой зрелости. Возможно бессимптомное течение болезни.     </w:t>
      </w:r>
    </w:p>
    <w:p w14:paraId="489287F3" w14:textId="77777777" w:rsidR="00164182" w:rsidRPr="00E17DD0" w:rsidRDefault="00164182" w:rsidP="00164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Возбудителем бруцеллеза являются бактерии рода </w:t>
      </w: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Brucella</w:t>
      </w: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видов: крупного рогатого скота -  </w:t>
      </w: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B</w:t>
      </w:r>
      <w:proofErr w:type="spell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rucella</w:t>
      </w:r>
      <w:proofErr w:type="spell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abortus</w:t>
      </w:r>
      <w:proofErr w:type="spell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мелкого рогатого  скота —  </w:t>
      </w:r>
      <w:proofErr w:type="spell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Brucella</w:t>
      </w:r>
      <w:proofErr w:type="spell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melitensis</w:t>
      </w:r>
      <w:proofErr w:type="spell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свиней - </w:t>
      </w:r>
      <w:proofErr w:type="spell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brucella</w:t>
      </w:r>
      <w:proofErr w:type="spell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suis</w:t>
      </w:r>
      <w:proofErr w:type="spell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 собак -  </w:t>
      </w: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Brucella</w:t>
      </w: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canis</w:t>
      </w:r>
      <w:proofErr w:type="spell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</w:t>
      </w:r>
      <w:proofErr w:type="gram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–в</w:t>
      </w:r>
      <w:proofErr w:type="gram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озбудитель). Бруцеллез овец и коз наиболее опасен для человека.</w:t>
      </w:r>
    </w:p>
    <w:p w14:paraId="38765B41" w14:textId="77777777" w:rsidR="00164182" w:rsidRPr="00E17DD0" w:rsidRDefault="00164182" w:rsidP="00164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Возбудитель устойчив к воздействию факторов окружающей среды, сохраняется в молоке до 10 календарных дней, сливочном масле – 35 календарных дней, во внутренних органах, костях, мышцах и лимфатических узлах инфицированных туш – до 60 календарных дней, в шерсти, смушках – до 120 календарных дней.</w:t>
      </w:r>
    </w:p>
    <w:p w14:paraId="2F97AE9F" w14:textId="77777777" w:rsidR="00164182" w:rsidRPr="00E17DD0" w:rsidRDefault="00164182" w:rsidP="00164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Возбудитель погибает:</w:t>
      </w:r>
    </w:p>
    <w:p w14:paraId="6912D3B7" w14:textId="77777777" w:rsidR="00164182" w:rsidRPr="00E17DD0" w:rsidRDefault="00164182" w:rsidP="00164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молоке при 65˚С - через 30 минут, при 75˚С через 20 секунд, при 90˚С- через 1 секунду;</w:t>
      </w:r>
    </w:p>
    <w:p w14:paraId="1250F80A" w14:textId="77777777" w:rsidR="00164182" w:rsidRPr="00E17DD0" w:rsidRDefault="00164182" w:rsidP="00164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мясе при  60˚С -  через 30 минут, при 70˚С - через 20 секунд, при 85˚</w:t>
      </w:r>
      <w:proofErr w:type="gram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С-</w:t>
      </w:r>
      <w:proofErr w:type="gram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через 5 секунду, при 90˚С- через 1 секунду;</w:t>
      </w:r>
    </w:p>
    <w:p w14:paraId="474841F8" w14:textId="77777777" w:rsidR="00164182" w:rsidRPr="00E17DD0" w:rsidRDefault="00164182" w:rsidP="00164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кормах при 90˚С - через 60 секунд, при 100˚С- через 30  минут;   в пухе при  111</w:t>
      </w:r>
      <w:proofErr w:type="gram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˚С</w:t>
      </w:r>
      <w:proofErr w:type="gram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 через 30  минут.</w:t>
      </w:r>
    </w:p>
    <w:p w14:paraId="3A17929F" w14:textId="77777777" w:rsidR="00164182" w:rsidRPr="00E17DD0" w:rsidRDefault="00164182" w:rsidP="00164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Инкубационный период при бруцеллезе у животных составляет от 2 до 4 недель. Источником возбудителя являются больные животные, их секреты и экскреты. Возбудитель передается алиментарным путем (через корма), при контакте с больными животными, с абортированными плодами, плодными оболочками  и околоплодной жидкостью, через поврежденную кожу, слизистые оболочки дыхательных путей и желудочно-кишечного тракта, конъюнктиву, слизистые оболочки половых органов, при контакте с продукцией животного происхождения, полученной от больных животных. Факторами передачи возбудителя являются обсемененные возбудителем продукция животного происхождения, корма, вода, а также персонал, контактировавший с больными животными.   </w:t>
      </w:r>
    </w:p>
    <w:p w14:paraId="3560BB33" w14:textId="77777777" w:rsidR="00164182" w:rsidRPr="00E17DD0" w:rsidRDefault="00164182" w:rsidP="00164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</w:t>
      </w:r>
    </w:p>
    <w:p w14:paraId="5AFA5A68" w14:textId="77777777" w:rsidR="00164182" w:rsidRPr="00E17DD0" w:rsidRDefault="00164182" w:rsidP="00164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При установлении диагноза на  бруцеллез  на хозяйство накладываются ограничительные мероприятия (карантин).</w:t>
      </w:r>
    </w:p>
    <w:p w14:paraId="26BD4293" w14:textId="29D50B2A" w:rsidR="00164182" w:rsidRPr="00E17DD0" w:rsidRDefault="00164182" w:rsidP="00164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Заражение бруцеллезом людей происходит контактно бытовым способом (через повреждения на коже, слизистой, аэрогенным (через дыхательные пути) и  оральным (через зараженные продукты), </w:t>
      </w: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заболевание сопровождается лихорадкой, поражением сосудистой, нервной и других  систем и особенно опорн</w:t>
      </w:r>
      <w:proofErr w:type="gram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двигательного аппарата.</w:t>
      </w:r>
    </w:p>
    <w:p w14:paraId="45AFC1B1" w14:textId="77777777" w:rsidR="00164182" w:rsidRPr="00E17DD0" w:rsidRDefault="00164182" w:rsidP="00164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E17DD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Для предупреждения заболевания бруцеллезом необходимо следующее:</w:t>
      </w:r>
    </w:p>
    <w:p w14:paraId="02A6774D" w14:textId="77777777" w:rsidR="00164182" w:rsidRPr="00E17DD0" w:rsidRDefault="00164182" w:rsidP="00164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E17D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Лицам, содержащим скот в частных подворьях:</w:t>
      </w:r>
    </w:p>
    <w:p w14:paraId="473B69D6" w14:textId="77777777" w:rsidR="00164182" w:rsidRPr="00E17DD0" w:rsidRDefault="00164182" w:rsidP="00164182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производить регистрацию животных в ветеринарном учреждении, получать регистрационный номер в форме бирки;</w:t>
      </w:r>
    </w:p>
    <w:p w14:paraId="4D581EAB" w14:textId="77777777" w:rsidR="00164182" w:rsidRPr="00E17DD0" w:rsidRDefault="00164182" w:rsidP="00164182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Предоставлять животных специалистам </w:t>
      </w:r>
      <w:proofErr w:type="spell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госветслужбы</w:t>
      </w:r>
      <w:proofErr w:type="spell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клинического осмотра и плановых серологических исследований на бруцеллез, строго соблюдать рекомендации по содержанию скота;</w:t>
      </w:r>
    </w:p>
    <w:p w14:paraId="489D747E" w14:textId="77777777" w:rsidR="00164182" w:rsidRPr="00E17DD0" w:rsidRDefault="00164182" w:rsidP="00164182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покупку, продажу, сдачу на убой, выгон, размещение на пастбище и все другие перемещения проводить только с разрешения ветеринарной службы;</w:t>
      </w:r>
    </w:p>
    <w:p w14:paraId="5B8ACE9A" w14:textId="77777777" w:rsidR="00164182" w:rsidRPr="00E17DD0" w:rsidRDefault="00164182" w:rsidP="00164182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карантинировать</w:t>
      </w:r>
      <w:proofErr w:type="spell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14:paraId="7724D910" w14:textId="77777777" w:rsidR="00164182" w:rsidRPr="00E17DD0" w:rsidRDefault="00164182" w:rsidP="00164182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информировать ветеринарную службу о всех случаях заболевания с подозрением на бруцеллёз (аборты, рождение нежизнеспособного молодняка). </w:t>
      </w:r>
    </w:p>
    <w:p w14:paraId="5BA822F6" w14:textId="77777777" w:rsidR="00164182" w:rsidRPr="00E17DD0" w:rsidRDefault="00164182" w:rsidP="0016418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14:paraId="5C5223C9" w14:textId="77777777" w:rsidR="00164182" w:rsidRPr="00E17DD0" w:rsidRDefault="00164182" w:rsidP="0016418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Населению:</w:t>
      </w:r>
    </w:p>
    <w:p w14:paraId="5633CFDA" w14:textId="77777777" w:rsidR="00164182" w:rsidRPr="00E17DD0" w:rsidRDefault="00164182" w:rsidP="00164182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приобретать продукты в строго установленных местах (рынки, магазины, мини </w:t>
      </w:r>
      <w:proofErr w:type="spellStart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маркеты</w:t>
      </w:r>
      <w:proofErr w:type="spellEnd"/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т.д.);</w:t>
      </w:r>
    </w:p>
    <w:p w14:paraId="1CB9C560" w14:textId="77777777" w:rsidR="00164182" w:rsidRPr="00E17DD0" w:rsidRDefault="00164182" w:rsidP="00164182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допускать употребление сырого молока, приобретенного у частных лиц. </w:t>
      </w:r>
    </w:p>
    <w:p w14:paraId="1DD5ABEC" w14:textId="77777777" w:rsidR="00164182" w:rsidRPr="00E17DD0" w:rsidRDefault="00164182" w:rsidP="00164182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Соблюдение указанных рекомендаций позволит предотвратить заражение бруцеллезом.</w:t>
      </w:r>
    </w:p>
    <w:p w14:paraId="2931517B" w14:textId="77777777" w:rsidR="00164182" w:rsidRPr="00E17DD0" w:rsidRDefault="00164182" w:rsidP="0016418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6135AC7" w14:textId="77777777" w:rsidR="00623203" w:rsidRDefault="00164182" w:rsidP="0062320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D0">
        <w:rPr>
          <w:rFonts w:ascii="Times New Roman" w:hAnsi="Times New Roman" w:cs="Times New Roman"/>
          <w:b/>
          <w:sz w:val="28"/>
          <w:szCs w:val="28"/>
        </w:rPr>
        <w:t xml:space="preserve">Владельцы животных независимо от форм собственности должны знать, что  в соответствии с законом Российской Федерации «О ветеринарии» Ответственность за здоровье, содержание  и использование животных несут их владельцы, за </w:t>
      </w:r>
      <w:r w:rsidRPr="00E17DD0">
        <w:rPr>
          <w:rFonts w:ascii="Times New Roman" w:hAnsi="Times New Roman" w:cs="Times New Roman"/>
          <w:b/>
          <w:sz w:val="28"/>
          <w:szCs w:val="28"/>
        </w:rPr>
        <w:lastRenderedPageBreak/>
        <w:t>выпуск безопасной в ветеринарно-санитарном отношении продукции животного происхождения - производители этой продукции.</w:t>
      </w:r>
    </w:p>
    <w:p w14:paraId="42BB5BAA" w14:textId="77777777" w:rsidR="00623203" w:rsidRDefault="00623203" w:rsidP="0062320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A3C2B3" w14:textId="6F8E5763" w:rsidR="005C087C" w:rsidRPr="00E17DD0" w:rsidRDefault="00623203" w:rsidP="006232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C087C">
        <w:rPr>
          <w:rFonts w:ascii="Times New Roman" w:hAnsi="Times New Roman" w:cs="Times New Roman"/>
          <w:b/>
          <w:sz w:val="28"/>
          <w:szCs w:val="28"/>
          <w:lang w:eastAsia="ru-RU"/>
        </w:rPr>
        <w:t>ИБИРСКАЯ ЯЗВА</w:t>
      </w:r>
    </w:p>
    <w:p w14:paraId="7F711E52" w14:textId="77777777" w:rsidR="005C087C" w:rsidRPr="00E17DD0" w:rsidRDefault="005C087C" w:rsidP="005C087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A53311" w14:textId="77777777" w:rsidR="005C087C" w:rsidRPr="00E17DD0" w:rsidRDefault="005C087C" w:rsidP="005C087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pacing w:val="1"/>
          <w:sz w:val="28"/>
          <w:szCs w:val="28"/>
        </w:rPr>
        <w:t>Вакцинации подлежат:</w:t>
      </w:r>
      <w:r w:rsidRPr="00E17DD0">
        <w:rPr>
          <w:rStyle w:val="apple-converted-space"/>
          <w:rFonts w:ascii="Times New Roman" w:hAnsi="Times New Roman" w:cs="Times New Roman"/>
          <w:color w:val="000000"/>
          <w:spacing w:val="1"/>
          <w:sz w:val="28"/>
          <w:szCs w:val="28"/>
        </w:rPr>
        <w:t> </w:t>
      </w:r>
      <w:r w:rsidRPr="00E17DD0">
        <w:rPr>
          <w:rFonts w:ascii="Times New Roman" w:hAnsi="Times New Roman" w:cs="Times New Roman"/>
          <w:sz w:val="28"/>
          <w:szCs w:val="28"/>
        </w:rPr>
        <w:t xml:space="preserve">взрослые животные (крупный и мелкий рогатый скот, лошади, ослы, верблюды, олени, свиньи, пушные звери), а также их молодняк с 3-х месячного возраста, за исключением жеребят, которых вакцинируют, начиная с 9-ти месяцев. </w:t>
      </w:r>
    </w:p>
    <w:p w14:paraId="29A4CFA5" w14:textId="77777777" w:rsidR="005C087C" w:rsidRPr="00E17DD0" w:rsidRDefault="005C087C" w:rsidP="005C087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10 суток после вакцинации за животными устанавливают наблюдение, не допускается переохлаждение, перегревание, утомительные перегоны. </w:t>
      </w:r>
    </w:p>
    <w:p w14:paraId="32BEB6D2" w14:textId="77777777" w:rsidR="005C087C" w:rsidRPr="00E17DD0" w:rsidRDefault="005C087C" w:rsidP="005C087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Животных в течение 10 дней после вакцинации не перекармливать концентрированными кормами, не допускать скармливания </w:t>
      </w:r>
      <w:proofErr w:type="spellStart"/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легкобродильных</w:t>
      </w:r>
      <w:proofErr w:type="spellEnd"/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кормов (мороженая капуста, клевер и т.д.), </w:t>
      </w:r>
      <w:proofErr w:type="spellStart"/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</w:rPr>
        <w:t>корнеклубнеплоды</w:t>
      </w:r>
      <w:proofErr w:type="spellEnd"/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(морковь, картофель, свёклу) скармливать в измельчённом виде. </w:t>
      </w:r>
    </w:p>
    <w:p w14:paraId="597873E0" w14:textId="77777777" w:rsidR="005C087C" w:rsidRPr="00E17DD0" w:rsidRDefault="005C087C" w:rsidP="005C087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Через сутки после вакцинации у животных возможно незначительное кратковременное повышение температуры тела и формирование в месте инъекции умеренно выраженной припухлости, исчезающей через 3-5 суток.</w:t>
      </w:r>
    </w:p>
    <w:p w14:paraId="7D022D31" w14:textId="77777777" w:rsidR="005C087C" w:rsidRPr="00E17DD0" w:rsidRDefault="005C087C" w:rsidP="005C087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Вакцинацию животные переносят хорошо, в редких случаях может наблюдаться повышение температуры тела, образование выраженного отека в месте введения вакцины, увеличение регионарных лимфатических узлов и ухудшение общего состояния. </w:t>
      </w:r>
    </w:p>
    <w:p w14:paraId="578CA251" w14:textId="77777777" w:rsidR="005C087C" w:rsidRPr="00E17DD0" w:rsidRDefault="005C087C" w:rsidP="005C087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Молоко от вакцинированных животных используют без ограничений.</w:t>
      </w:r>
    </w:p>
    <w:p w14:paraId="493BDE75" w14:textId="77777777" w:rsidR="005C087C" w:rsidRPr="00E17DD0" w:rsidRDefault="005C087C" w:rsidP="005C087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Убой животных на мясо разрешается не ранее, чем через 10 суток после введения вакцины. </w:t>
      </w:r>
    </w:p>
    <w:p w14:paraId="18D210F6" w14:textId="77777777" w:rsidR="005C087C" w:rsidRPr="00E17DD0" w:rsidRDefault="005C087C" w:rsidP="005C087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E17DD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поствакцинального</w:t>
      </w:r>
      <w:r w:rsidRPr="00E17DD0">
        <w:rPr>
          <w:rFonts w:ascii="Times New Roman" w:hAnsi="Times New Roman" w:cs="Times New Roman"/>
          <w:sz w:val="28"/>
          <w:szCs w:val="28"/>
          <w:lang w:eastAsia="ru-RU"/>
        </w:rPr>
        <w:t xml:space="preserve"> осложнения немедленно связаться с ветеринарным специалистом, закреплённым за вашей территорией. </w:t>
      </w:r>
    </w:p>
    <w:p w14:paraId="4DE17AC5" w14:textId="77777777" w:rsidR="005C087C" w:rsidRPr="00E17DD0" w:rsidRDefault="005C087C" w:rsidP="005C08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8306E" w14:textId="77777777" w:rsidR="00623203" w:rsidRDefault="00623203" w:rsidP="005C08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FA364" w14:textId="17440CB5" w:rsidR="005C087C" w:rsidRDefault="005C087C" w:rsidP="005C08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ТУБЕРКУЛЕЗ </w:t>
      </w:r>
    </w:p>
    <w:p w14:paraId="649C2CA3" w14:textId="77777777" w:rsidR="005C087C" w:rsidRPr="00E17DD0" w:rsidRDefault="005C087C" w:rsidP="005C08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945FA" w14:textId="77777777" w:rsidR="005C087C" w:rsidRPr="00E17DD0" w:rsidRDefault="005C087C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Туберкулёз - инфекционная, </w:t>
      </w:r>
      <w:r w:rsidRPr="00E17D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хронически </w:t>
      </w:r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протекающая болезнь всех видов животных и </w:t>
      </w:r>
      <w:r w:rsidRPr="00E17D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человека</w:t>
      </w:r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характеризующаяся образованием в различных органах специфических узелков, подвергающихся некрозу и обызвествлению. </w:t>
      </w:r>
      <w:r w:rsidRPr="00E17DD0">
        <w:rPr>
          <w:rFonts w:ascii="Times New Roman" w:hAnsi="Times New Roman" w:cs="Times New Roman"/>
          <w:sz w:val="28"/>
          <w:szCs w:val="28"/>
        </w:rPr>
        <w:t xml:space="preserve">Известны три типа туберкулезной палочки: человеческий, бычий, птичий, которые являются разновидностями одного вида. При определенных условиях они иногда могут изменяться, превращаясь в другие типы. Чаще всего наблюдается переход бычьего типа в человеческий. </w:t>
      </w:r>
    </w:p>
    <w:p w14:paraId="1FAE5CB7" w14:textId="77777777" w:rsidR="005C087C" w:rsidRPr="00E17DD0" w:rsidRDefault="005C087C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Факторами передачи возбудителя инфекции могут быть корма, вода, подстилка, навоз.</w:t>
      </w:r>
    </w:p>
    <w:p w14:paraId="7F27AA99" w14:textId="77777777" w:rsidR="005C087C" w:rsidRPr="00E17DD0" w:rsidRDefault="005C087C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17DD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сновным методом диагностики туберкулеза является аллергический. </w:t>
      </w:r>
      <w:r w:rsidRPr="00E17DD0">
        <w:rPr>
          <w:rFonts w:ascii="Times New Roman" w:hAnsi="Times New Roman" w:cs="Times New Roman"/>
          <w:sz w:val="28"/>
          <w:szCs w:val="28"/>
        </w:rPr>
        <w:t xml:space="preserve">Туберкулинизации подвергают </w:t>
      </w:r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 рогатый скот два раза в год: весной, перед выгоном на пастбище, и осенью, перед постановкой скота на зимнее содержание, а молодняк крупного рогатого скота с 2-месячного возраста.</w:t>
      </w:r>
    </w:p>
    <w:p w14:paraId="2FC8B2C8" w14:textId="77777777" w:rsidR="005C087C" w:rsidRPr="00E17DD0" w:rsidRDefault="005C087C" w:rsidP="005C087C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14:paraId="462A47FA" w14:textId="564B2756" w:rsidR="00E17DD0" w:rsidRPr="00B8381C" w:rsidRDefault="005C087C" w:rsidP="00B838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E1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ЯЩУР</w:t>
      </w:r>
    </w:p>
    <w:p w14:paraId="7370022B" w14:textId="77777777" w:rsidR="005C087C" w:rsidRDefault="00164182" w:rsidP="00E17DD0">
      <w:pPr>
        <w:shd w:val="clear" w:color="auto" w:fill="FFFFFF"/>
        <w:spacing w:after="75" w:line="225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Ящур</w:t>
      </w:r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вирусная, остро протекающая болезнь домашних и диких парнокопытных животных, характеризующаяся лихорадкой и афтозными поражениями слизистой оболочки ротовой полости, кожи </w:t>
      </w:r>
      <w:proofErr w:type="spellStart"/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вымяни</w:t>
      </w:r>
      <w:proofErr w:type="spellEnd"/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конечностей.</w:t>
      </w:r>
      <w:r w:rsidR="005C087C" w:rsidRPr="005C08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BDC049A" w14:textId="02E056D6" w:rsidR="00164182" w:rsidRPr="00E17DD0" w:rsidRDefault="005C087C" w:rsidP="00E17DD0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16331" wp14:editId="0D31B449">
            <wp:extent cx="4321741" cy="1584638"/>
            <wp:effectExtent l="0" t="0" r="3175" b="0"/>
            <wp:docPr id="2" name="Рисунок 2" descr="https://zooclub.ru/attach/10000/1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ooclub.ru/attach/10000/105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753" cy="168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5B874" w14:textId="77777777" w:rsidR="005C087C" w:rsidRDefault="005C087C" w:rsidP="00E17DD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A97EC7" w14:textId="2B100ED5" w:rsidR="00164182" w:rsidRPr="00E17DD0" w:rsidRDefault="00164182" w:rsidP="00E17D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b/>
          <w:sz w:val="28"/>
          <w:szCs w:val="28"/>
          <w:lang w:eastAsia="ru-RU"/>
        </w:rPr>
        <w:t>Чаще всего болеют крупный рогатый скот</w:t>
      </w:r>
      <w:r w:rsidRPr="00E17DD0">
        <w:rPr>
          <w:rFonts w:ascii="Times New Roman" w:hAnsi="Times New Roman" w:cs="Times New Roman"/>
          <w:sz w:val="28"/>
          <w:szCs w:val="28"/>
          <w:lang w:eastAsia="ru-RU"/>
        </w:rPr>
        <w:t xml:space="preserve"> и свиньи, менее восприимчивы овцы, козы и дикие парнокопытные. Молодые животные более восприимчивы и переболевают тяжелее, чем взрослые. </w:t>
      </w:r>
      <w:r w:rsidRPr="00E17DD0">
        <w:rPr>
          <w:rFonts w:ascii="Times New Roman" w:hAnsi="Times New Roman" w:cs="Times New Roman"/>
          <w:b/>
          <w:sz w:val="28"/>
          <w:szCs w:val="28"/>
          <w:lang w:eastAsia="ru-RU"/>
        </w:rPr>
        <w:t>Заболеть ящуром могут и люди.</w:t>
      </w:r>
      <w:r w:rsidRPr="00E17DD0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Вирус ящура устойчив во внешней среде</w:t>
      </w:r>
      <w:r w:rsidRPr="00E17DD0">
        <w:rPr>
          <w:rFonts w:ascii="Times New Roman" w:hAnsi="Times New Roman" w:cs="Times New Roman"/>
          <w:sz w:val="28"/>
          <w:szCs w:val="28"/>
          <w:lang w:eastAsia="ru-RU"/>
        </w:rPr>
        <w:t>. Источником возбудителя ящура являются больные животные, переболевшие животные являются вирусоносителями более 400 дней. Такие животные выделяют вирус во внешнюю среду с молоком, слюной, мочой, калом, в результате чего происходит заражение пастбищ, помещений, инвентаря, водоисточников,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  <w:r w:rsidRPr="00E17D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DD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Клинические признаки заболевания</w:t>
      </w:r>
      <w:r w:rsidRPr="00E17DD0">
        <w:rPr>
          <w:rFonts w:ascii="Times New Roman" w:hAnsi="Times New Roman" w:cs="Times New Roman"/>
          <w:sz w:val="28"/>
          <w:szCs w:val="28"/>
          <w:lang w:eastAsia="ru-RU"/>
        </w:rPr>
        <w:t xml:space="preserve"> – это высокая температура до 41 С, у животных наблюдается состояние прострации, учащение пульса, покраснение слизистой оболочки ротовой полости и конъюнктивы, уменьшение выделения молока, сухость носового зеркала, отечность венчика копыт. Животное стонет, у него начинается обильное слюнотечение, возникает жажда, хромота. Затем в полости рта, на языке появляются болезненные поражения круглой или продолговатой формы. Большие поражения размером с грецкий орех бывают на носовом зеркале и </w:t>
      </w:r>
      <w:proofErr w:type="spellStart"/>
      <w:r w:rsidRPr="00E17DD0">
        <w:rPr>
          <w:rFonts w:ascii="Times New Roman" w:hAnsi="Times New Roman" w:cs="Times New Roman"/>
          <w:sz w:val="28"/>
          <w:szCs w:val="28"/>
          <w:lang w:eastAsia="ru-RU"/>
        </w:rPr>
        <w:t>межкопытной</w:t>
      </w:r>
      <w:proofErr w:type="spellEnd"/>
      <w:r w:rsidRPr="00E17DD0">
        <w:rPr>
          <w:rFonts w:ascii="Times New Roman" w:hAnsi="Times New Roman" w:cs="Times New Roman"/>
          <w:sz w:val="28"/>
          <w:szCs w:val="28"/>
          <w:lang w:eastAsia="ru-RU"/>
        </w:rPr>
        <w:t xml:space="preserve"> щели. Вымя отекает становиться болезненным. Поражения носоглотки и слизистой оболочки трахеи, затрудняют дыхание и глотание. Вирус ящура может вызвать у беременных животных аборты, рождение мертвых или слабых плодов.</w:t>
      </w:r>
      <w:r w:rsidRPr="00E17D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DD0">
        <w:rPr>
          <w:rFonts w:ascii="Times New Roman" w:hAnsi="Times New Roman" w:cs="Times New Roman"/>
          <w:b/>
          <w:sz w:val="28"/>
          <w:szCs w:val="28"/>
          <w:lang w:eastAsia="ru-RU"/>
        </w:rPr>
        <w:t>Во исполнение ветеринарно-санитарных правил</w:t>
      </w:r>
      <w:r w:rsidRPr="00E17DD0">
        <w:rPr>
          <w:rFonts w:ascii="Times New Roman" w:hAnsi="Times New Roman" w:cs="Times New Roman"/>
          <w:sz w:val="28"/>
          <w:szCs w:val="28"/>
          <w:lang w:eastAsia="ru-RU"/>
        </w:rPr>
        <w:t xml:space="preserve"> по борьбе с особо опасными заболеваниями, в целях профилактики заболевания сельскохозяйственных животных ящуром на территории Камышловского и Пышминского районов владельцам животных необходимо:</w:t>
      </w:r>
    </w:p>
    <w:p w14:paraId="6B719BCA" w14:textId="77777777" w:rsidR="00164182" w:rsidRPr="00E17DD0" w:rsidRDefault="00164182" w:rsidP="00E17DD0">
      <w:pPr>
        <w:numPr>
          <w:ilvl w:val="0"/>
          <w:numId w:val="3"/>
        </w:numPr>
        <w:shd w:val="clear" w:color="auto" w:fill="FFFFFF"/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ввоз (вывоз), передвижение, покупку, продажу животных без ведома и разрешения государственной ветеринарной службы.</w:t>
      </w:r>
    </w:p>
    <w:p w14:paraId="00728C33" w14:textId="77777777" w:rsidR="00164182" w:rsidRPr="00E17DD0" w:rsidRDefault="00164182" w:rsidP="00E17DD0">
      <w:pPr>
        <w:numPr>
          <w:ilvl w:val="0"/>
          <w:numId w:val="3"/>
        </w:numPr>
        <w:shd w:val="clear" w:color="auto" w:fill="FFFFFF"/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передвижение животных в населенных пунктах без разрешения государственной ветеринарной службы района.</w:t>
      </w:r>
    </w:p>
    <w:p w14:paraId="45791EB9" w14:textId="77777777" w:rsidR="00164182" w:rsidRPr="00E17DD0" w:rsidRDefault="00164182" w:rsidP="00E17DD0">
      <w:pPr>
        <w:numPr>
          <w:ilvl w:val="0"/>
          <w:numId w:val="3"/>
        </w:numPr>
        <w:shd w:val="clear" w:color="auto" w:fill="FFFFFF"/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допускать убоя животных и использование мяса и мясопродуктов без разрешения государственной ветеринарной службы района.</w:t>
      </w:r>
    </w:p>
    <w:p w14:paraId="529C80C4" w14:textId="77777777" w:rsidR="00164182" w:rsidRPr="00E17DD0" w:rsidRDefault="00164182" w:rsidP="00E17DD0">
      <w:pPr>
        <w:numPr>
          <w:ilvl w:val="0"/>
          <w:numId w:val="3"/>
        </w:numPr>
        <w:shd w:val="clear" w:color="auto" w:fill="FFFFFF"/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ввоз (вывоз) на территорию населенных пунктов кормов без разрешения ветеринарной службы Камышловского района.</w:t>
      </w:r>
    </w:p>
    <w:p w14:paraId="5904B12C" w14:textId="77777777" w:rsidR="00164182" w:rsidRPr="00E17DD0" w:rsidRDefault="00164182" w:rsidP="00E17DD0">
      <w:pPr>
        <w:numPr>
          <w:ilvl w:val="0"/>
          <w:numId w:val="3"/>
        </w:numPr>
        <w:shd w:val="clear" w:color="auto" w:fill="FFFFFF"/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требованию ветеринарных специалистов предъявлять животных для профилактических осмотров и иммунизации.</w:t>
      </w:r>
    </w:p>
    <w:p w14:paraId="240DDA40" w14:textId="77777777" w:rsidR="00164182" w:rsidRPr="00E17DD0" w:rsidRDefault="00164182" w:rsidP="00E17DD0">
      <w:pPr>
        <w:numPr>
          <w:ilvl w:val="0"/>
          <w:numId w:val="3"/>
        </w:numPr>
        <w:shd w:val="clear" w:color="auto" w:fill="FFFFFF"/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ветеринарных специалистов по соблюдению </w:t>
      </w:r>
      <w:proofErr w:type="spellStart"/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</w:t>
      </w:r>
      <w:proofErr w:type="spellEnd"/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санитарных правил по профилактике и борьбе с инфекционными заболеваниями сельскохозяйственных животных.</w:t>
      </w:r>
    </w:p>
    <w:p w14:paraId="427A86FE" w14:textId="77777777" w:rsidR="00164182" w:rsidRPr="00E17DD0" w:rsidRDefault="00164182" w:rsidP="00E17DD0">
      <w:pPr>
        <w:numPr>
          <w:ilvl w:val="0"/>
          <w:numId w:val="3"/>
        </w:numPr>
        <w:shd w:val="clear" w:color="auto" w:fill="FFFFFF"/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каждом случае заболевания животных не зависимо от установленного диагноза, падежа животных сообщить в ветеринарную службу Камышловского района или ее представителям на местах.</w:t>
      </w:r>
    </w:p>
    <w:p w14:paraId="71998B86" w14:textId="77777777" w:rsidR="00164182" w:rsidRPr="00E17DD0" w:rsidRDefault="00164182" w:rsidP="00E17DD0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8A77EF" w14:textId="50E69AFD" w:rsidR="00164182" w:rsidRPr="00E17DD0" w:rsidRDefault="00164182" w:rsidP="00E17D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DF124" w14:textId="77777777" w:rsid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00000"/>
          <w:sz w:val="28"/>
          <w:szCs w:val="28"/>
        </w:rPr>
      </w:pPr>
      <w:r w:rsidRPr="00E17DD0">
        <w:rPr>
          <w:rStyle w:val="a4"/>
          <w:color w:val="000000"/>
          <w:sz w:val="28"/>
          <w:szCs w:val="28"/>
        </w:rPr>
        <w:t> </w:t>
      </w:r>
    </w:p>
    <w:p w14:paraId="4AADE10B" w14:textId="77777777" w:rsidR="00E17DD0" w:rsidRDefault="00E17DD0">
      <w:pPr>
        <w:spacing w:after="160" w:line="259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color w:val="000000"/>
          <w:sz w:val="28"/>
          <w:szCs w:val="28"/>
        </w:rPr>
        <w:br w:type="page"/>
      </w:r>
    </w:p>
    <w:p w14:paraId="7A1F07DD" w14:textId="308D1A4D" w:rsidR="00164182" w:rsidRPr="00E17DD0" w:rsidRDefault="00E17DD0" w:rsidP="00164182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ЛЕЙКОЗ</w:t>
      </w:r>
    </w:p>
    <w:p w14:paraId="137DA585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rStyle w:val="a4"/>
          <w:color w:val="000000"/>
          <w:sz w:val="28"/>
          <w:szCs w:val="28"/>
        </w:rPr>
        <w:t>Лейкоз крупного рогатого скота</w:t>
      </w:r>
      <w:r w:rsidRPr="00E17DD0">
        <w:rPr>
          <w:color w:val="000000"/>
          <w:sz w:val="28"/>
          <w:szCs w:val="28"/>
        </w:rPr>
        <w:t> - хроническая инфекционная болезнь с необратимым</w:t>
      </w:r>
      <w:r w:rsidRPr="00E17DD0">
        <w:rPr>
          <w:color w:val="000000"/>
          <w:sz w:val="28"/>
          <w:szCs w:val="28"/>
        </w:rPr>
        <w:br/>
        <w:t>процессом, вызываемая вирусом лейкоза крупного рогатого скота (ВЛКРС), протекающая в начале бессимптомно, а затем проявляющаяся лимфоцитозом или образованием опухолей в кроветворных и других органах и тканях животного.</w:t>
      </w:r>
    </w:p>
    <w:p w14:paraId="56439916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t>Источник возбудителя инфекции - больные и инфицированные вирусом лейкоза крупного рогатого скота животные.</w:t>
      </w:r>
    </w:p>
    <w:p w14:paraId="7A54BC8D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t>Факторами передачи вируса являются: кровь, молоко и другие материалы, содержащие лимфоидные клетки животных, зараженных вирусом лейкоза крупного рогатого скота.</w:t>
      </w:r>
    </w:p>
    <w:p w14:paraId="1FD26C14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t>Заражение происходит при совместном содержании здоровых животных с больными или инфицированными вирусом Лейкоза крупного рогатого скота.</w:t>
      </w:r>
    </w:p>
    <w:p w14:paraId="668902AC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t>Серологическому исследованию подвергаются животные с 6-ти месячного возраста и старше.</w:t>
      </w:r>
    </w:p>
    <w:p w14:paraId="31385E4C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t xml:space="preserve">Молоко от инфицированных коров и других коров </w:t>
      </w:r>
      <w:proofErr w:type="spellStart"/>
      <w:r w:rsidRPr="00E17DD0">
        <w:rPr>
          <w:color w:val="000000"/>
          <w:sz w:val="28"/>
          <w:szCs w:val="28"/>
        </w:rPr>
        <w:t>оздоравливаемого</w:t>
      </w:r>
      <w:proofErr w:type="spellEnd"/>
      <w:r w:rsidRPr="00E17DD0">
        <w:rPr>
          <w:color w:val="000000"/>
          <w:sz w:val="28"/>
          <w:szCs w:val="28"/>
        </w:rPr>
        <w:t xml:space="preserve"> стада, допускается использовать внутри хозяйства после пастеризации в обычном технологическом режиме.</w:t>
      </w:r>
    </w:p>
    <w:p w14:paraId="5A864CF8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t>Молоко и молозиво от больных лейкозом коров подлежит уничтожению (запрещено реализовать в свободной продаже).</w:t>
      </w:r>
    </w:p>
    <w:p w14:paraId="6D43AB3F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lastRenderedPageBreak/>
        <w:t>Больные лейкозом животные подлежат немедленной выбраковке и убою.</w:t>
      </w:r>
    </w:p>
    <w:p w14:paraId="580D71F7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rStyle w:val="a4"/>
          <w:color w:val="000000"/>
          <w:sz w:val="28"/>
          <w:szCs w:val="28"/>
        </w:rPr>
        <w:t>Вакцинопрофилактики и средств лечения животных при данном заболевании нет.</w:t>
      </w:r>
    </w:p>
    <w:p w14:paraId="16DA0818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t xml:space="preserve">С целью недопущения заноса и распространения ВЛКРС в личные подсобные хозяйства владельцам животных </w:t>
      </w:r>
      <w:r w:rsidRPr="00E17DD0">
        <w:rPr>
          <w:b/>
          <w:color w:val="000000"/>
          <w:sz w:val="28"/>
          <w:szCs w:val="28"/>
        </w:rPr>
        <w:t>НЕОБХОДИМО:</w:t>
      </w:r>
    </w:p>
    <w:p w14:paraId="457541C2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t>- приобретать, продавать крупный рогатый скот только после проведения</w:t>
      </w:r>
      <w:r w:rsidRPr="00E17DD0">
        <w:rPr>
          <w:color w:val="000000"/>
          <w:sz w:val="28"/>
          <w:szCs w:val="28"/>
        </w:rPr>
        <w:br/>
        <w:t>диагностических исследований, в т.ч. на лейкоз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</w:p>
    <w:p w14:paraId="3E687C6E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t xml:space="preserve">- вновь поступивших животных </w:t>
      </w:r>
      <w:proofErr w:type="spellStart"/>
      <w:r w:rsidRPr="00E17DD0">
        <w:rPr>
          <w:color w:val="000000"/>
          <w:sz w:val="28"/>
          <w:szCs w:val="28"/>
        </w:rPr>
        <w:t>карантинировать</w:t>
      </w:r>
      <w:proofErr w:type="spellEnd"/>
      <w:r w:rsidRPr="00E17DD0">
        <w:rPr>
          <w:color w:val="000000"/>
          <w:sz w:val="28"/>
          <w:szCs w:val="28"/>
        </w:rPr>
        <w:t xml:space="preserve"> в течение 30 дней для проведения серологических и других исследований, и обработок;</w:t>
      </w:r>
    </w:p>
    <w:p w14:paraId="497A5057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t>- обрабатывать поголовье крупного рогатого скота против кровососущих насекомых, гнуса;</w:t>
      </w:r>
    </w:p>
    <w:p w14:paraId="74690546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t>- 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</w:t>
      </w:r>
    </w:p>
    <w:p w14:paraId="7BFC4F4E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lastRenderedPageBreak/>
        <w:t>- выполнять требования ветеринарных специалистов по соблюдению правил по профилактике и борьбе с лейкозом крупного рогатого скота.</w:t>
      </w:r>
    </w:p>
    <w:p w14:paraId="197B4D5D" w14:textId="2128632D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t>В случае установления ограничительных мероприятий по лейкозу крупного рогатого</w:t>
      </w:r>
      <w:r w:rsidR="005C087C">
        <w:rPr>
          <w:color w:val="000000"/>
          <w:sz w:val="28"/>
          <w:szCs w:val="28"/>
        </w:rPr>
        <w:t xml:space="preserve"> </w:t>
      </w:r>
      <w:r w:rsidRPr="00E17DD0">
        <w:rPr>
          <w:color w:val="000000"/>
          <w:sz w:val="28"/>
          <w:szCs w:val="28"/>
        </w:rPr>
        <w:t xml:space="preserve">скота </w:t>
      </w:r>
      <w:r w:rsidRPr="00E17DD0">
        <w:rPr>
          <w:b/>
          <w:color w:val="000000"/>
          <w:sz w:val="28"/>
          <w:szCs w:val="28"/>
        </w:rPr>
        <w:t>НЕ ДОПУСКАТЬ:</w:t>
      </w:r>
    </w:p>
    <w:p w14:paraId="2A539D29" w14:textId="77777777" w:rsidR="00164182" w:rsidRPr="00E17DD0" w:rsidRDefault="00164182" w:rsidP="001641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17DD0">
        <w:rPr>
          <w:rFonts w:ascii="Times New Roman" w:hAnsi="Times New Roman" w:cs="Times New Roman"/>
          <w:sz w:val="28"/>
          <w:szCs w:val="28"/>
        </w:rPr>
        <w:t>- совместное содержание инфицированных и здоровых животных в животноводческих помещениях;</w:t>
      </w:r>
      <w:r w:rsidRPr="00E17DD0">
        <w:rPr>
          <w:rFonts w:ascii="Times New Roman" w:hAnsi="Times New Roman" w:cs="Times New Roman"/>
          <w:sz w:val="28"/>
          <w:szCs w:val="28"/>
        </w:rPr>
        <w:br/>
        <w:t>- совместный выпас инфицированных и здоровых животных в пастбищный период;</w:t>
      </w:r>
      <w:r w:rsidRPr="00E17DD0">
        <w:rPr>
          <w:rFonts w:ascii="Times New Roman" w:hAnsi="Times New Roman" w:cs="Times New Roman"/>
          <w:sz w:val="28"/>
          <w:szCs w:val="28"/>
        </w:rPr>
        <w:br/>
        <w:t>- осеменение коров и телок методом вольной случки;</w:t>
      </w:r>
      <w:r w:rsidRPr="00E17DD0">
        <w:rPr>
          <w:rFonts w:ascii="Times New Roman" w:hAnsi="Times New Roman" w:cs="Times New Roman"/>
          <w:sz w:val="28"/>
          <w:szCs w:val="28"/>
        </w:rPr>
        <w:br/>
        <w:t>- несвоевременный вывод из стада и сдачу на убой больных животных;</w:t>
      </w:r>
      <w:r w:rsidRPr="00E17DD0">
        <w:rPr>
          <w:rFonts w:ascii="Times New Roman" w:hAnsi="Times New Roman" w:cs="Times New Roman"/>
          <w:sz w:val="28"/>
          <w:szCs w:val="28"/>
        </w:rPr>
        <w:br/>
        <w:t>- выпойку молока телятам от инфицированных коров без пастеризации (кипячения);</w:t>
      </w:r>
      <w:r w:rsidRPr="00E17DD0">
        <w:rPr>
          <w:rFonts w:ascii="Times New Roman" w:hAnsi="Times New Roman" w:cs="Times New Roman"/>
          <w:sz w:val="28"/>
          <w:szCs w:val="28"/>
        </w:rPr>
        <w:br/>
        <w:t>- продажу крупного рогатого скота без проведения лабораторных исследований на лейкоз;</w:t>
      </w:r>
      <w:r w:rsidRPr="00E17DD0">
        <w:rPr>
          <w:rFonts w:ascii="Times New Roman" w:hAnsi="Times New Roman" w:cs="Times New Roman"/>
          <w:sz w:val="28"/>
          <w:szCs w:val="28"/>
        </w:rPr>
        <w:br/>
        <w:t>- продажу молодняка полученного от инфицированных ВЛКРС животных.</w:t>
      </w:r>
    </w:p>
    <w:p w14:paraId="64C10675" w14:textId="77777777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rPr>
          <w:rStyle w:val="a4"/>
          <w:color w:val="000000"/>
          <w:sz w:val="28"/>
          <w:szCs w:val="28"/>
        </w:rPr>
      </w:pPr>
    </w:p>
    <w:p w14:paraId="13DFEED4" w14:textId="7767CDE5" w:rsidR="00164182" w:rsidRPr="00E17DD0" w:rsidRDefault="00164182" w:rsidP="00164182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17DD0">
        <w:rPr>
          <w:color w:val="000000"/>
          <w:sz w:val="28"/>
          <w:szCs w:val="28"/>
        </w:rPr>
        <w:t> </w:t>
      </w:r>
    </w:p>
    <w:p w14:paraId="41BB497C" w14:textId="77777777" w:rsidR="00E17DD0" w:rsidRDefault="00E17D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14:paraId="71E3519B" w14:textId="5135ADB2" w:rsidR="00164182" w:rsidRPr="00E17DD0" w:rsidRDefault="00E17DD0" w:rsidP="0016418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ГУБКООБРАЗНАЯ ЭНЦЕФАЛОПАТИЯ КРС</w:t>
      </w:r>
    </w:p>
    <w:p w14:paraId="38BE89D7" w14:textId="77777777" w:rsidR="00164182" w:rsidRPr="00E17DD0" w:rsidRDefault="00164182" w:rsidP="0016418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0BAD18E" w14:textId="64C88510" w:rsidR="00164182" w:rsidRPr="00E17DD0" w:rsidRDefault="00164182" w:rsidP="00E1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8208E" wp14:editId="1338DF57">
            <wp:extent cx="4196922" cy="2302047"/>
            <wp:effectExtent l="0" t="0" r="0" b="3175"/>
            <wp:docPr id="1" name="Рисунок 1" descr="http://uprvetro.donland.ru/wp-content/uploads/2019/05/korovy-priroda-leto-3032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rvetro.donland.ru/wp-content/uploads/2019/05/korovy-priroda-leto-3032-1920x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72" cy="233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C631E" w14:textId="77777777" w:rsidR="005C087C" w:rsidRDefault="005C087C" w:rsidP="005C087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05DCE6" w14:textId="27E9353E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b/>
          <w:sz w:val="28"/>
          <w:szCs w:val="28"/>
          <w:lang w:eastAsia="ru-RU"/>
        </w:rPr>
        <w:t>Губкообразная энцефалопатия крупного рогатого скота, </w:t>
      </w:r>
      <w:r w:rsidRPr="005C087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ГЭКРС</w:t>
      </w:r>
      <w:r w:rsidRPr="005C087C">
        <w:rPr>
          <w:rFonts w:ascii="Times New Roman" w:hAnsi="Times New Roman" w:cs="Times New Roman"/>
          <w:b/>
          <w:sz w:val="28"/>
          <w:szCs w:val="28"/>
          <w:lang w:eastAsia="ru-RU"/>
        </w:rPr>
        <w:t>, коровье бешенство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t xml:space="preserve"> — медленно развивающаяся инфекционная </w:t>
      </w:r>
      <w:proofErr w:type="spellStart"/>
      <w:r w:rsidRPr="005C087C">
        <w:rPr>
          <w:rFonts w:ascii="Times New Roman" w:hAnsi="Times New Roman" w:cs="Times New Roman"/>
          <w:sz w:val="28"/>
          <w:szCs w:val="28"/>
          <w:lang w:eastAsia="ru-RU"/>
        </w:rPr>
        <w:t>прионная</w:t>
      </w:r>
      <w:proofErr w:type="spellEnd"/>
      <w:r w:rsidRPr="005C087C">
        <w:rPr>
          <w:rFonts w:ascii="Times New Roman" w:hAnsi="Times New Roman" w:cs="Times New Roman"/>
          <w:sz w:val="28"/>
          <w:szCs w:val="28"/>
          <w:lang w:eastAsia="ru-RU"/>
        </w:rPr>
        <w:t xml:space="preserve"> трансмиссивная болезнь взрослого КРС, характеризующаяся длительным, до 2,5 — 8 лет, инкубационным периодом и проявляющаяся поражением центральной нервной системы со 100% летальностью.</w:t>
      </w:r>
    </w:p>
    <w:p w14:paraId="6DF832C1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Историческая справка. 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t xml:space="preserve">Губчатая энцефалопатия впервые была зарегистрирована в 1985-1986 годах в Великобритании под названием «болезнь бешеной коровы». </w:t>
      </w:r>
      <w:proofErr w:type="gramStart"/>
      <w:r w:rsidRPr="005C087C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последующие 10 лет произошло распространение ГЭ КРС на другие страны — Франция, Португалия, Швейцария, Германия, Нидерланды, Италия, Дания, Словакия, Финляндия и др. На сегодняшний день установлено, что ГЭ КРС появилась в результате экс-позирования на крупном рогатом скоте скрейпи (скрепи) — подобного агента (возбудителя 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скрейпи овец), находившегося в мясо-костной муке, которая и входила в рацион крупного рогатого скота.</w:t>
      </w:r>
      <w:proofErr w:type="gramEnd"/>
      <w:r w:rsidRPr="005C087C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 болезнь не регистрировалась.</w:t>
      </w:r>
    </w:p>
    <w:p w14:paraId="65BFFB3A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Экономический ущерб. 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t>ГЭ КРС нанесла европейским странам громадный экономический ущерб, ввиду того, что было уничтожено около 4 миллионов голов крупного рогатого скота. Только одна Великобритания понесла экономический ущерб в сумме 7 миллиардов фунтов стерлингов.</w:t>
      </w:r>
    </w:p>
    <w:p w14:paraId="1115D1E4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Эпизоотологические данные.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t> В естественных условиях к ГЭ КРС восприимчив крупный рогатый скот, особенно в 4-х летнем возрасте. Источником возбудителя инфекции являются больные и находящиеся в инкубационном периоде животные. Факторами передачи возбудителя инфекции являются продукты убоя овец, больных скрейпи, и КРС больного ГЭ.</w:t>
      </w:r>
    </w:p>
    <w:p w14:paraId="0D21C7EF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Течение и симптомы болезни.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t> Инкубационный период составляет от 2,5 до 8 лет, в отдельных случаях он может растягиваться до 25-30 лет. Течение болезни прогрессирующее, без ремиссий. Болезнь протекает без повышения температуры тела животного, при сохраняющемся аппетите. Несмотря на нормальный аппетит, у коров снижается молочная продуктивность. Клиническое проявление болезни характеризуется признаками поражения центральной нервной системы.  При ГЭ выявляем три типа нервных явлений.</w:t>
      </w:r>
    </w:p>
    <w:p w14:paraId="63FFE6D3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Первый тип нервных явлений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t> сопровождается развитием у животных чувства страха, нервозности, агрессивности, скрежета зубами, беспокойства, боязливости. Вышеперечисленные симптомы встречаются у 98% больных животных.</w:t>
      </w:r>
    </w:p>
    <w:p w14:paraId="6B472609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тип нервных явлений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t> характеризуется наличием у больных животных двигательных расстройств: рысистые движения, «</w:t>
      </w:r>
      <w:proofErr w:type="spellStart"/>
      <w:r w:rsidRPr="005C087C">
        <w:rPr>
          <w:rFonts w:ascii="Times New Roman" w:hAnsi="Times New Roman" w:cs="Times New Roman"/>
          <w:sz w:val="28"/>
          <w:szCs w:val="28"/>
          <w:lang w:eastAsia="ru-RU"/>
        </w:rPr>
        <w:t>загребание</w:t>
      </w:r>
      <w:proofErr w:type="spellEnd"/>
      <w:r w:rsidRPr="005C087C">
        <w:rPr>
          <w:rFonts w:ascii="Times New Roman" w:hAnsi="Times New Roman" w:cs="Times New Roman"/>
          <w:sz w:val="28"/>
          <w:szCs w:val="28"/>
          <w:lang w:eastAsia="ru-RU"/>
        </w:rPr>
        <w:t xml:space="preserve"> передними конечностями», «подкашивание» задних ног, приподнятый хвост</w:t>
      </w:r>
    </w:p>
    <w:p w14:paraId="238B0B00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третьем типе нервных явлений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t xml:space="preserve"> происходит нарушение чувствительности, когда у больных животных отмечаем </w:t>
      </w:r>
      <w:proofErr w:type="spellStart"/>
      <w:r w:rsidRPr="005C087C">
        <w:rPr>
          <w:rFonts w:ascii="Times New Roman" w:hAnsi="Times New Roman" w:cs="Times New Roman"/>
          <w:sz w:val="28"/>
          <w:szCs w:val="28"/>
          <w:lang w:eastAsia="ru-RU"/>
        </w:rPr>
        <w:t>гиперстезию</w:t>
      </w:r>
      <w:proofErr w:type="spellEnd"/>
      <w:r w:rsidRPr="005C087C">
        <w:rPr>
          <w:rFonts w:ascii="Times New Roman" w:hAnsi="Times New Roman" w:cs="Times New Roman"/>
          <w:sz w:val="28"/>
          <w:szCs w:val="28"/>
          <w:lang w:eastAsia="ru-RU"/>
        </w:rPr>
        <w:t xml:space="preserve"> при шуме, прикосновении и свете. Продолжительность болезни от нескольких недель до 12 месяцев и больше. Болезнь всегда заканчивается смертью животного.</w:t>
      </w:r>
    </w:p>
    <w:p w14:paraId="2831CFD9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Патологоанатомические изменения.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t> При вскрытии павших животных характерные патологоанатомические изменения либо отсутствуют, либо слабо выражены.</w:t>
      </w:r>
    </w:p>
    <w:p w14:paraId="19FF914D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Диагноз.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t> Для диагностических исследований в  лабораторию  посылают:</w:t>
      </w:r>
    </w:p>
    <w:p w14:paraId="7C75E5CD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sz w:val="28"/>
          <w:szCs w:val="28"/>
          <w:lang w:eastAsia="ru-RU"/>
        </w:rPr>
        <w:t xml:space="preserve">— мозг крупного рогатого скота после исследования на бешенство и другие вирусные инфекции после </w:t>
      </w:r>
      <w:proofErr w:type="spellStart"/>
      <w:r w:rsidRPr="005C087C">
        <w:rPr>
          <w:rFonts w:ascii="Times New Roman" w:hAnsi="Times New Roman" w:cs="Times New Roman"/>
          <w:sz w:val="28"/>
          <w:szCs w:val="28"/>
          <w:lang w:eastAsia="ru-RU"/>
        </w:rPr>
        <w:t>неподтверждения</w:t>
      </w:r>
      <w:proofErr w:type="spellEnd"/>
      <w:r w:rsidRPr="005C087C">
        <w:rPr>
          <w:rFonts w:ascii="Times New Roman" w:hAnsi="Times New Roman" w:cs="Times New Roman"/>
          <w:sz w:val="28"/>
          <w:szCs w:val="28"/>
          <w:lang w:eastAsia="ru-RU"/>
        </w:rPr>
        <w:t xml:space="preserve"> диагноза;</w:t>
      </w:r>
    </w:p>
    <w:p w14:paraId="51FDD777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sz w:val="28"/>
          <w:szCs w:val="28"/>
          <w:lang w:eastAsia="ru-RU"/>
        </w:rPr>
        <w:t>— мозг крупного рогатого скота из мясокомбинатов (0,01% от забитых животных старше 3-х лет).</w:t>
      </w:r>
    </w:p>
    <w:p w14:paraId="123FE2F3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sz w:val="28"/>
          <w:szCs w:val="28"/>
          <w:lang w:eastAsia="ru-RU"/>
        </w:rPr>
        <w:t>Патологический материал (головной мозг) берут от животных с клиническими признаками поражения центральной нервной системы). При этом мозг для  исследований необходимо брать у животных сразу после их убоя или гибели.</w:t>
      </w:r>
    </w:p>
    <w:p w14:paraId="37F23B47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Специфическая профилактика.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t> При ГЭ КРС не вырабатывается ни клеточного, ни гуморального иммунитета, поэтому до сегодняшнего дня в мире не создано никакой вакцины.</w:t>
      </w:r>
    </w:p>
    <w:p w14:paraId="62D8D2B4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Лечение.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t> Лечение неэффективно, прогноз при заболевании неблагоприятный.</w:t>
      </w:r>
    </w:p>
    <w:p w14:paraId="33184145" w14:textId="77777777" w:rsidR="00164182" w:rsidRPr="005C087C" w:rsidRDefault="00164182" w:rsidP="005C0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Профилактика.</w:t>
      </w:r>
      <w:r w:rsidRPr="005C087C">
        <w:rPr>
          <w:rFonts w:ascii="Times New Roman" w:hAnsi="Times New Roman" w:cs="Times New Roman"/>
          <w:sz w:val="28"/>
          <w:szCs w:val="28"/>
          <w:lang w:eastAsia="ru-RU"/>
        </w:rPr>
        <w:t> Основой профилактики для благополучных стран являются: недопущение завоза из неблагополучных зон или стран племенного скота, мяса, консервов, субпродуктов и полуфабрикатов, мясо-костной муки, спермы, эмбрионов, технического жира, кишечного сырья и других продуктов и кормов животного происхождения от жвачных; тщательный контроль за закупками племенного скота и биологических тканей, особенно из неблагополучных стран; запрет скармливания жвачным животным мясо-костной и костной муки от крупного рогатого скота и овец.</w:t>
      </w:r>
    </w:p>
    <w:p w14:paraId="41640EA0" w14:textId="77777777" w:rsidR="00164182" w:rsidRPr="00E17DD0" w:rsidRDefault="00164182" w:rsidP="00164182">
      <w:pPr>
        <w:rPr>
          <w:rFonts w:ascii="Times New Roman" w:hAnsi="Times New Roman" w:cs="Times New Roman"/>
          <w:sz w:val="28"/>
          <w:szCs w:val="28"/>
        </w:rPr>
      </w:pPr>
    </w:p>
    <w:p w14:paraId="250D1976" w14:textId="77777777" w:rsidR="00E17DD0" w:rsidRDefault="00E17D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0BA6BD" w14:textId="67E88DA4" w:rsidR="00164182" w:rsidRPr="00E17DD0" w:rsidRDefault="00E17DD0" w:rsidP="001641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D0">
        <w:rPr>
          <w:rFonts w:ascii="Times New Roman" w:hAnsi="Times New Roman" w:cs="Times New Roman"/>
          <w:b/>
          <w:sz w:val="28"/>
          <w:szCs w:val="28"/>
        </w:rPr>
        <w:lastRenderedPageBreak/>
        <w:t>ЗАРАЗНЫЙ УЗЕЛКОВЫЙ ДЕРМАТИТ</w:t>
      </w:r>
    </w:p>
    <w:p w14:paraId="1608860B" w14:textId="77777777" w:rsidR="00164182" w:rsidRPr="00E17DD0" w:rsidRDefault="00164182" w:rsidP="0016418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0AFE54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 xml:space="preserve">Заразный узелковый дерматит - это инфекционная болезнь крупного рогатого скота (кожная бугорчатка, </w:t>
      </w:r>
      <w:proofErr w:type="spellStart"/>
      <w:r w:rsidRPr="00E17DD0">
        <w:rPr>
          <w:rFonts w:ascii="Times New Roman" w:hAnsi="Times New Roman" w:cs="Times New Roman"/>
          <w:sz w:val="28"/>
          <w:szCs w:val="28"/>
          <w:lang w:eastAsia="ru-RU"/>
        </w:rPr>
        <w:t>кожно</w:t>
      </w:r>
      <w:proofErr w:type="spellEnd"/>
      <w:r w:rsidRPr="00E17DD0">
        <w:rPr>
          <w:rFonts w:ascii="Times New Roman" w:hAnsi="Times New Roman" w:cs="Times New Roman"/>
          <w:sz w:val="28"/>
          <w:szCs w:val="28"/>
          <w:lang w:eastAsia="ru-RU"/>
        </w:rPr>
        <w:t xml:space="preserve"> - узелковый дерматит, узелковая экзантема).</w:t>
      </w:r>
    </w:p>
    <w:p w14:paraId="20CBCE69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>Для других видов животных и человека данное заболевание не опасно.</w:t>
      </w:r>
    </w:p>
    <w:p w14:paraId="45BA4938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Признаки:</w:t>
      </w:r>
    </w:p>
    <w:p w14:paraId="1697B03B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>- образование узелков в области шеи, плеч, конечностей, живота, молочных желёз, вокруг глаз;</w:t>
      </w:r>
    </w:p>
    <w:p w14:paraId="54507477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>- повышение t тела до 41 °C;</w:t>
      </w:r>
    </w:p>
    <w:p w14:paraId="2D90D971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>- отеки подкожной клетчатки;</w:t>
      </w:r>
    </w:p>
    <w:p w14:paraId="28F28038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>- истечение из глаз и носовых путей;</w:t>
      </w:r>
    </w:p>
    <w:p w14:paraId="7A2DB8B6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>- снижение аппетита;</w:t>
      </w:r>
    </w:p>
    <w:p w14:paraId="47140C30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переносчиками инфекции являются кровососущие и другие насекомые (мухи, комары, москиты, клещи); </w:t>
      </w:r>
    </w:p>
    <w:p w14:paraId="672460D5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Источник инфекции:</w:t>
      </w:r>
    </w:p>
    <w:p w14:paraId="79A3AB95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>- больные и переболевшие животные;</w:t>
      </w:r>
    </w:p>
    <w:p w14:paraId="16FA7C07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>- кровь, слюна, сперма, молоко;</w:t>
      </w:r>
    </w:p>
    <w:p w14:paraId="2274C6A0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17DD0">
        <w:rPr>
          <w:rFonts w:ascii="Times New Roman" w:hAnsi="Times New Roman" w:cs="Times New Roman"/>
          <w:sz w:val="28"/>
          <w:szCs w:val="28"/>
          <w:lang w:eastAsia="ru-RU"/>
        </w:rPr>
        <w:t>эксудат</w:t>
      </w:r>
      <w:proofErr w:type="spellEnd"/>
      <w:r w:rsidRPr="00E17DD0">
        <w:rPr>
          <w:rFonts w:ascii="Times New Roman" w:hAnsi="Times New Roman" w:cs="Times New Roman"/>
          <w:sz w:val="28"/>
          <w:szCs w:val="28"/>
          <w:lang w:eastAsia="ru-RU"/>
        </w:rPr>
        <w:t xml:space="preserve"> с пораженных участков;</w:t>
      </w:r>
    </w:p>
    <w:p w14:paraId="74F4B6CC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>- корм; вода</w:t>
      </w:r>
    </w:p>
    <w:p w14:paraId="6B15A5AB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профилактики необходимо:</w:t>
      </w:r>
    </w:p>
    <w:p w14:paraId="3881912D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>- обработка животных репеллентами и инсектицидами;</w:t>
      </w:r>
    </w:p>
    <w:p w14:paraId="5DAB2F28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>- ежедневный осмотр животных;</w:t>
      </w:r>
    </w:p>
    <w:p w14:paraId="0B3CFA22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>- обеспечить изоляцию больных и подозрительных животных в том же помещении, в котором они находились;</w:t>
      </w:r>
    </w:p>
    <w:p w14:paraId="3D54B3B5" w14:textId="77777777" w:rsidR="00164182" w:rsidRPr="00E17DD0" w:rsidRDefault="00164182" w:rsidP="001641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D0">
        <w:rPr>
          <w:rFonts w:ascii="Times New Roman" w:hAnsi="Times New Roman" w:cs="Times New Roman"/>
          <w:sz w:val="28"/>
          <w:szCs w:val="28"/>
          <w:lang w:eastAsia="ru-RU"/>
        </w:rPr>
        <w:t xml:space="preserve">- не допускать ввоз животных и кормов без ветеринарных сопроводительных документов; </w:t>
      </w:r>
    </w:p>
    <w:p w14:paraId="757EF9EC" w14:textId="34EFCA7E" w:rsidR="00164182" w:rsidRPr="00E17DD0" w:rsidRDefault="00B8381C" w:rsidP="00B838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D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77EB52C" wp14:editId="36F4088C">
            <wp:simplePos x="0" y="0"/>
            <wp:positionH relativeFrom="page">
              <wp:posOffset>545854</wp:posOffset>
            </wp:positionH>
            <wp:positionV relativeFrom="paragraph">
              <wp:posOffset>272728</wp:posOffset>
            </wp:positionV>
            <wp:extent cx="4427220" cy="26339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96C05" w14:textId="3A10E361" w:rsidR="00164182" w:rsidRPr="00E17DD0" w:rsidRDefault="00164182" w:rsidP="00B8381C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1CB921F" w14:textId="1B0B402B" w:rsidR="00164182" w:rsidRPr="00E17DD0" w:rsidRDefault="00164182" w:rsidP="00B838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A98102" w14:textId="16C6EA94" w:rsidR="00164182" w:rsidRPr="00E17DD0" w:rsidRDefault="00164182" w:rsidP="00B838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21FE7A" w14:textId="7B2C742F" w:rsidR="00164182" w:rsidRPr="00E17DD0" w:rsidRDefault="00164182" w:rsidP="00B838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7219C5" w14:textId="7B538D94" w:rsidR="00164182" w:rsidRPr="00E17DD0" w:rsidRDefault="00164182" w:rsidP="00B838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6B6013" w14:textId="655195BD" w:rsidR="00164182" w:rsidRPr="00E17DD0" w:rsidRDefault="00164182" w:rsidP="00B838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EA4F87" w14:textId="08F995AF" w:rsidR="00164182" w:rsidRPr="00E17DD0" w:rsidRDefault="00164182" w:rsidP="00B838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0116B" w14:textId="39D93493" w:rsidR="00164182" w:rsidRPr="00E17DD0" w:rsidRDefault="00164182" w:rsidP="00B838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2CB29" w14:textId="37F8C2FB" w:rsidR="00164182" w:rsidRPr="00E17DD0" w:rsidRDefault="00164182">
      <w:pPr>
        <w:rPr>
          <w:rFonts w:ascii="Times New Roman" w:hAnsi="Times New Roman" w:cs="Times New Roman"/>
          <w:sz w:val="28"/>
          <w:szCs w:val="28"/>
        </w:rPr>
      </w:pPr>
    </w:p>
    <w:p w14:paraId="544879A6" w14:textId="77777777" w:rsidR="00CF1D62" w:rsidRDefault="00CF1D62">
      <w:pPr>
        <w:spacing w:after="160" w:line="259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br w:type="page"/>
      </w:r>
    </w:p>
    <w:p w14:paraId="7A051E37" w14:textId="2C12475D" w:rsidR="00E17DD0" w:rsidRPr="00E17DD0" w:rsidRDefault="00E17DD0" w:rsidP="00E17DD0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17DD0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КОНТАГИОЗНАЯ ПЛЕВРОПНЕВМОНИЯ КРС </w:t>
      </w:r>
    </w:p>
    <w:p w14:paraId="7C0433ED" w14:textId="77777777" w:rsidR="00E17DD0" w:rsidRPr="00E17DD0" w:rsidRDefault="00E17DD0" w:rsidP="00E17DD0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31652695" w14:textId="77777777" w:rsidR="00E17DD0" w:rsidRPr="00E17DD0" w:rsidRDefault="00E17DD0" w:rsidP="00E17DD0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Контагиозная плевропневмония крупного рогатого скота – </w:t>
      </w:r>
      <w:proofErr w:type="spellStart"/>
      <w:r w:rsidRPr="00E17DD0">
        <w:rPr>
          <w:rStyle w:val="a4"/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(очень заразная для восприимчивых животных)   болезнь, характеризующаяся при остром течении лихорадкой, анорексией, респираторными признаками (одышка, учащенное поверхностное дыхание, кашель, истечения из носа), а при хроническом течении – односторонними пневмониями, плевритами, с последующим образованием анемических некрозов и секвестров в легких, отеками брюшной стенки, нижнего края шеи и конечностей, скоплением большого количества экссудата в грудной полости. Возможно бессимптомное течение болезни. У телят могут наблюдаться отеки суставов и артриты.</w:t>
      </w:r>
    </w:p>
    <w:p w14:paraId="1085ECB0" w14:textId="77777777" w:rsidR="00E17DD0" w:rsidRPr="00E17DD0" w:rsidRDefault="00E17DD0" w:rsidP="00E17DD0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В естественных условиях контагиозной плевропневмонией (далее -КПП) болеет крупный рогатый скот, буйволы, яки, зебу, бизоны, возможно заболевание овец и коз (далее – восприимчивые животные).</w:t>
      </w:r>
    </w:p>
    <w:p w14:paraId="7CD5C525" w14:textId="77777777" w:rsidR="00E17DD0" w:rsidRPr="00E17DD0" w:rsidRDefault="00E17DD0" w:rsidP="00E17DD0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Возбудителем КПП КРС является </w:t>
      </w:r>
      <w:proofErr w:type="spellStart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Mycoplasma</w:t>
      </w:r>
      <w:proofErr w:type="spellEnd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mycoides</w:t>
      </w:r>
      <w:proofErr w:type="spellEnd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subspecies</w:t>
      </w:r>
      <w:proofErr w:type="spellEnd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mycoides</w:t>
      </w:r>
      <w:proofErr w:type="spellEnd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. Возбудитель может сохраняться в замороженном состоянии более 10 лет, инактивируется при 56°С через 1 час, при 60°С – за 2 минуты, чувствителен к дезинфицирующим средствам. Инкубационный период болезни составляет от 3 недель до 6 месяцев.</w:t>
      </w:r>
    </w:p>
    <w:p w14:paraId="2FF918E6" w14:textId="77777777" w:rsidR="00E17DD0" w:rsidRPr="00E17DD0" w:rsidRDefault="00E17DD0" w:rsidP="00E17DD0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Основным источником возбудителя КПП КРС являются больные и переболевшие восприимчивые животные, выделяющие возбудителя с истечениями из носа, со слюной, с бронхиальным секретом, при кашле, а </w:t>
      </w:r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также с молоком, мочой, калом, околоплодной жидкостью, выделениями из матки и спермой. Бессимптомно больные и хронически больные и переболевшие восприимчивые животные являются основными источниками инфекции.</w:t>
      </w:r>
    </w:p>
    <w:p w14:paraId="023CFE29" w14:textId="77777777" w:rsidR="00E17DD0" w:rsidRPr="00E17DD0" w:rsidRDefault="00E17DD0" w:rsidP="00E17DD0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Основные пути передачи возбудителя аэрогенный, </w:t>
      </w:r>
      <w:proofErr w:type="spellStart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трансплацентарный</w:t>
      </w:r>
      <w:proofErr w:type="spellEnd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половой. Факторами передачи могут быть сперма, корма и объекты внешней среды, контаминированные возбудителем.</w:t>
      </w:r>
    </w:p>
    <w:p w14:paraId="78EF0CC2" w14:textId="77777777" w:rsidR="00E17DD0" w:rsidRPr="00E17DD0" w:rsidRDefault="00E17DD0" w:rsidP="00E17DD0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Для профилактики применяют вакцины из живых ослабленных возбудителей (</w:t>
      </w:r>
      <w:proofErr w:type="spellStart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авианизированные</w:t>
      </w:r>
      <w:proofErr w:type="spellEnd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аттенуированные</w:t>
      </w:r>
      <w:proofErr w:type="spellEnd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или </w:t>
      </w:r>
      <w:proofErr w:type="spellStart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природно</w:t>
      </w:r>
      <w:proofErr w:type="spellEnd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ослабленные штаммы). Применяют также ассоциированные вакцины против чумы и КПП крупного рогатого скота.</w:t>
      </w:r>
    </w:p>
    <w:p w14:paraId="05C97295" w14:textId="77777777" w:rsidR="00E17DD0" w:rsidRPr="00E17DD0" w:rsidRDefault="00E17DD0" w:rsidP="00E17DD0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В целях предотвращения возникновения и распространения КПП КРС владельцы восприимчивых животных, обязаны:</w:t>
      </w:r>
    </w:p>
    <w:p w14:paraId="1C3D6B2A" w14:textId="77777777" w:rsidR="00E17DD0" w:rsidRPr="00E17DD0" w:rsidRDefault="00E17DD0" w:rsidP="00E17DD0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извещать в течение 24 часов специалистов </w:t>
      </w:r>
      <w:proofErr w:type="spellStart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госветслужбы</w:t>
      </w:r>
      <w:proofErr w:type="spellEnd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обо всех случаях падежа или заболевания восприимчивых животных, а также об изменениях в их поведении, указывающих на возможное заболевание;</w:t>
      </w:r>
    </w:p>
    <w:p w14:paraId="7B44E419" w14:textId="77777777" w:rsidR="00E17DD0" w:rsidRPr="00E17DD0" w:rsidRDefault="00E17DD0" w:rsidP="00E17DD0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предоставлять по требованиям специалистов </w:t>
      </w:r>
      <w:proofErr w:type="spellStart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госветслужбы</w:t>
      </w:r>
      <w:proofErr w:type="spellEnd"/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, восприимчивых животных для осмотра</w:t>
      </w:r>
    </w:p>
    <w:p w14:paraId="2F3F9A44" w14:textId="1CE9784E" w:rsidR="00E17DD0" w:rsidRPr="00E17DD0" w:rsidRDefault="00E17DD0" w:rsidP="00E17DD0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17DD0">
        <w:rPr>
          <w:rStyle w:val="a4"/>
          <w:rFonts w:ascii="Times New Roman" w:hAnsi="Times New Roman" w:cs="Times New Roman"/>
          <w:sz w:val="28"/>
          <w:szCs w:val="28"/>
        </w:rPr>
        <w:t>ПОМНИТЕ</w:t>
      </w:r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5C087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E17DD0">
        <w:rPr>
          <w:rStyle w:val="a4"/>
          <w:rFonts w:ascii="Times New Roman" w:hAnsi="Times New Roman" w:cs="Times New Roman"/>
          <w:b w:val="0"/>
          <w:sz w:val="28"/>
          <w:szCs w:val="28"/>
        </w:rPr>
        <w:t>ыполнение Вами этих требований и рекомендаций позволит избежать заноса заболевания на территорию Ваших подворий, сохранит ваших животных от заболевания и предотвратит экономические убытки.</w:t>
      </w:r>
    </w:p>
    <w:p w14:paraId="360DF161" w14:textId="77777777" w:rsidR="00E17DD0" w:rsidRPr="00E17DD0" w:rsidRDefault="00E17DD0" w:rsidP="00E17DD0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6B4A2A42" w14:textId="77777777" w:rsidR="00623203" w:rsidRDefault="0062320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7E610BF7" w14:textId="6ADAE9D9" w:rsidR="005C087C" w:rsidRDefault="005C087C" w:rsidP="005C0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КОТАКТНЫЕ ДАННЫЕ</w:t>
      </w:r>
    </w:p>
    <w:p w14:paraId="42E96044" w14:textId="0DD2F127" w:rsidR="00E17DD0" w:rsidRDefault="00E17DD0" w:rsidP="005C0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DD0">
        <w:rPr>
          <w:rFonts w:ascii="Times New Roman" w:eastAsia="Calibri" w:hAnsi="Times New Roman" w:cs="Times New Roman"/>
          <w:b/>
          <w:sz w:val="28"/>
          <w:szCs w:val="28"/>
        </w:rPr>
        <w:t>ГБУСО Камышловская ветстанция</w:t>
      </w:r>
    </w:p>
    <w:p w14:paraId="707A0C47" w14:textId="77777777" w:rsidR="005C087C" w:rsidRPr="00E17DD0" w:rsidRDefault="005C087C" w:rsidP="005C0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E37B25" w14:textId="0991FDD4" w:rsidR="005C087C" w:rsidRDefault="005C087C" w:rsidP="005C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17D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При проявлении любых признаков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перечисленных выше заболеваний просим </w:t>
      </w:r>
      <w:r w:rsidRPr="00E17D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немедленно информировать специалистов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государственной </w:t>
      </w:r>
      <w:r w:rsidRPr="00E17D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ветеринарной службы ГБУСО Камышловская ветстанция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14:paraId="6D15F56A" w14:textId="77777777" w:rsidR="005C087C" w:rsidRDefault="005C087C" w:rsidP="005C0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1EE2C1" w14:textId="09F5AEA8" w:rsidR="00E17DD0" w:rsidRDefault="005C087C" w:rsidP="005C08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E17DD0" w:rsidRPr="00E17DD0">
        <w:rPr>
          <w:rFonts w:ascii="Times New Roman" w:eastAsia="Calibri" w:hAnsi="Times New Roman" w:cs="Times New Roman"/>
          <w:sz w:val="28"/>
          <w:szCs w:val="28"/>
        </w:rPr>
        <w:t xml:space="preserve">ля жителей Камышловского района </w:t>
      </w:r>
      <w:r w:rsidR="00E17DD0" w:rsidRPr="00E17DD0">
        <w:rPr>
          <w:rFonts w:ascii="Times New Roman" w:eastAsia="Calibri" w:hAnsi="Times New Roman" w:cs="Times New Roman"/>
          <w:bCs/>
          <w:sz w:val="28"/>
          <w:szCs w:val="28"/>
        </w:rPr>
        <w:t>- г.Камышлов, ул. Фарфористов, д. 1, тел. (34375) 2-48-43;</w:t>
      </w:r>
    </w:p>
    <w:p w14:paraId="57BF7E3E" w14:textId="685AEC89" w:rsidR="005C087C" w:rsidRDefault="005C087C" w:rsidP="005C08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EDB59E" w14:textId="03B2FFD2" w:rsidR="00E17DD0" w:rsidRDefault="005C087C" w:rsidP="005C08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E17DD0" w:rsidRPr="00E17DD0">
        <w:rPr>
          <w:rFonts w:ascii="Times New Roman" w:eastAsia="Calibri" w:hAnsi="Times New Roman" w:cs="Times New Roman"/>
          <w:sz w:val="28"/>
          <w:szCs w:val="28"/>
        </w:rPr>
        <w:t xml:space="preserve">ля жителей Пышминского района </w:t>
      </w:r>
      <w:r w:rsidR="00E17DD0" w:rsidRPr="00E17DD0">
        <w:rPr>
          <w:rFonts w:ascii="Times New Roman" w:eastAsia="Calibri" w:hAnsi="Times New Roman" w:cs="Times New Roman"/>
          <w:bCs/>
          <w:sz w:val="28"/>
          <w:szCs w:val="28"/>
        </w:rPr>
        <w:t>– пгт Пышма, ул. Гагарина, д. 7, тел. (34372) 22-11-31;</w:t>
      </w:r>
    </w:p>
    <w:p w14:paraId="0082DF0F" w14:textId="37B3EF55" w:rsidR="005C087C" w:rsidRDefault="005C087C" w:rsidP="005C08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75D4E62" w14:textId="5A8DBF09" w:rsidR="00623203" w:rsidRDefault="005C087C" w:rsidP="005C08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E17DD0" w:rsidRPr="00E17DD0">
        <w:rPr>
          <w:rFonts w:ascii="Times New Roman" w:eastAsia="Calibri" w:hAnsi="Times New Roman" w:cs="Times New Roman"/>
          <w:bCs/>
          <w:sz w:val="28"/>
          <w:szCs w:val="28"/>
        </w:rPr>
        <w:t xml:space="preserve">ередать свое сообщение можно через письменное обращение на сайте учреждения - </w:t>
      </w:r>
      <w:hyperlink r:id="rId12" w:history="1">
        <w:r w:rsidR="00E17DD0" w:rsidRPr="00E17DD0">
          <w:rPr>
            <w:rFonts w:ascii="Times New Roman" w:eastAsia="Calibri" w:hAnsi="Times New Roman" w:cs="Times New Roman"/>
            <w:bCs/>
            <w:sz w:val="28"/>
            <w:szCs w:val="28"/>
          </w:rPr>
          <w:t>https://vet-kamyshlov.ru/</w:t>
        </w:r>
      </w:hyperlink>
      <w:r w:rsidR="00E17DD0" w:rsidRPr="00E17DD0">
        <w:rPr>
          <w:rFonts w:ascii="Times New Roman" w:eastAsia="Calibri" w:hAnsi="Times New Roman" w:cs="Times New Roman"/>
          <w:bCs/>
          <w:sz w:val="28"/>
          <w:szCs w:val="28"/>
        </w:rPr>
        <w:t xml:space="preserve"> либо на страничке соцсети «В контакте» - </w:t>
      </w:r>
      <w:hyperlink r:id="rId13" w:history="1">
        <w:r w:rsidR="00623203" w:rsidRPr="00284A3B">
          <w:rPr>
            <w:rStyle w:val="a6"/>
            <w:rFonts w:ascii="Times New Roman" w:eastAsia="Calibri" w:hAnsi="Times New Roman" w:cs="Times New Roman"/>
            <w:bCs/>
            <w:sz w:val="28"/>
            <w:szCs w:val="28"/>
          </w:rPr>
          <w:t>https://vk.com/kam_vs</w:t>
        </w:r>
      </w:hyperlink>
    </w:p>
    <w:p w14:paraId="0F27991E" w14:textId="39F477EA" w:rsidR="00623203" w:rsidRDefault="0062320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623203" w:rsidSect="00CF1D62">
      <w:footerReference w:type="default" r:id="rId14"/>
      <w:pgSz w:w="8419" w:h="11906" w:orient="landscape" w:code="9"/>
      <w:pgMar w:top="709" w:right="709" w:bottom="709" w:left="851" w:header="709" w:footer="1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CC662" w14:textId="77777777" w:rsidR="00EA71EA" w:rsidRDefault="00EA71EA" w:rsidP="00CF1D62">
      <w:pPr>
        <w:spacing w:after="0" w:line="240" w:lineRule="auto"/>
      </w:pPr>
      <w:r>
        <w:separator/>
      </w:r>
    </w:p>
  </w:endnote>
  <w:endnote w:type="continuationSeparator" w:id="0">
    <w:p w14:paraId="574B5C0E" w14:textId="77777777" w:rsidR="00EA71EA" w:rsidRDefault="00EA71EA" w:rsidP="00CF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402065"/>
      <w:docPartObj>
        <w:docPartGallery w:val="Page Numbers (Bottom of Page)"/>
        <w:docPartUnique/>
      </w:docPartObj>
    </w:sdtPr>
    <w:sdtEndPr/>
    <w:sdtContent>
      <w:p w14:paraId="31B8F0F8" w14:textId="0B2115C9" w:rsidR="00CF1D62" w:rsidRDefault="00CF1D6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88">
          <w:rPr>
            <w:noProof/>
          </w:rPr>
          <w:t>1</w:t>
        </w:r>
        <w:r>
          <w:fldChar w:fldCharType="end"/>
        </w:r>
      </w:p>
    </w:sdtContent>
  </w:sdt>
  <w:p w14:paraId="4E2F031E" w14:textId="77777777" w:rsidR="00CF1D62" w:rsidRDefault="00CF1D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BDD4A" w14:textId="77777777" w:rsidR="00EA71EA" w:rsidRDefault="00EA71EA" w:rsidP="00CF1D62">
      <w:pPr>
        <w:spacing w:after="0" w:line="240" w:lineRule="auto"/>
      </w:pPr>
      <w:r>
        <w:separator/>
      </w:r>
    </w:p>
  </w:footnote>
  <w:footnote w:type="continuationSeparator" w:id="0">
    <w:p w14:paraId="34498792" w14:textId="77777777" w:rsidR="00EA71EA" w:rsidRDefault="00EA71EA" w:rsidP="00CF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07C8"/>
    <w:multiLevelType w:val="multilevel"/>
    <w:tmpl w:val="6DA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847764"/>
    <w:multiLevelType w:val="hybridMultilevel"/>
    <w:tmpl w:val="7D20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15AD"/>
    <w:multiLevelType w:val="multilevel"/>
    <w:tmpl w:val="798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046B9"/>
    <w:multiLevelType w:val="multilevel"/>
    <w:tmpl w:val="F53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C9"/>
    <w:rsid w:val="00164182"/>
    <w:rsid w:val="00547AC9"/>
    <w:rsid w:val="005C087C"/>
    <w:rsid w:val="00623203"/>
    <w:rsid w:val="00623795"/>
    <w:rsid w:val="00B7512B"/>
    <w:rsid w:val="00B8381C"/>
    <w:rsid w:val="00C56C88"/>
    <w:rsid w:val="00CF1D62"/>
    <w:rsid w:val="00E17DD0"/>
    <w:rsid w:val="00E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9B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6418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64182"/>
    <w:rPr>
      <w:i/>
      <w:iCs/>
      <w:color w:val="000000" w:themeColor="text1"/>
    </w:rPr>
  </w:style>
  <w:style w:type="paragraph" w:styleId="a3">
    <w:name w:val="Normal (Web)"/>
    <w:basedOn w:val="a"/>
    <w:uiPriority w:val="99"/>
    <w:unhideWhenUsed/>
    <w:rsid w:val="0016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182"/>
    <w:rPr>
      <w:b/>
      <w:bCs/>
    </w:rPr>
  </w:style>
  <w:style w:type="paragraph" w:styleId="a5">
    <w:name w:val="No Spacing"/>
    <w:uiPriority w:val="1"/>
    <w:qFormat/>
    <w:rsid w:val="0016418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641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7DD0"/>
  </w:style>
  <w:style w:type="character" w:customStyle="1" w:styleId="UnresolvedMention">
    <w:name w:val="Unresolved Mention"/>
    <w:basedOn w:val="a0"/>
    <w:uiPriority w:val="99"/>
    <w:semiHidden/>
    <w:unhideWhenUsed/>
    <w:rsid w:val="00E17DD0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F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D62"/>
    <w:rPr>
      <w:rFonts w:ascii="Segoe UI" w:hAnsi="Segoe UI" w:cs="Segoe U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CF1D62"/>
  </w:style>
  <w:style w:type="paragraph" w:styleId="aa">
    <w:name w:val="header"/>
    <w:basedOn w:val="a"/>
    <w:link w:val="ab"/>
    <w:uiPriority w:val="99"/>
    <w:unhideWhenUsed/>
    <w:rsid w:val="00CF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1D62"/>
  </w:style>
  <w:style w:type="paragraph" w:styleId="ac">
    <w:name w:val="footer"/>
    <w:basedOn w:val="a"/>
    <w:link w:val="ad"/>
    <w:uiPriority w:val="99"/>
    <w:unhideWhenUsed/>
    <w:rsid w:val="00CF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1D62"/>
  </w:style>
  <w:style w:type="table" w:styleId="ae">
    <w:name w:val="Table Grid"/>
    <w:basedOn w:val="a1"/>
    <w:uiPriority w:val="39"/>
    <w:rsid w:val="0062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6418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64182"/>
    <w:rPr>
      <w:i/>
      <w:iCs/>
      <w:color w:val="000000" w:themeColor="text1"/>
    </w:rPr>
  </w:style>
  <w:style w:type="paragraph" w:styleId="a3">
    <w:name w:val="Normal (Web)"/>
    <w:basedOn w:val="a"/>
    <w:uiPriority w:val="99"/>
    <w:unhideWhenUsed/>
    <w:rsid w:val="0016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182"/>
    <w:rPr>
      <w:b/>
      <w:bCs/>
    </w:rPr>
  </w:style>
  <w:style w:type="paragraph" w:styleId="a5">
    <w:name w:val="No Spacing"/>
    <w:uiPriority w:val="1"/>
    <w:qFormat/>
    <w:rsid w:val="0016418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641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7DD0"/>
  </w:style>
  <w:style w:type="character" w:customStyle="1" w:styleId="UnresolvedMention">
    <w:name w:val="Unresolved Mention"/>
    <w:basedOn w:val="a0"/>
    <w:uiPriority w:val="99"/>
    <w:semiHidden/>
    <w:unhideWhenUsed/>
    <w:rsid w:val="00E17DD0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F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D62"/>
    <w:rPr>
      <w:rFonts w:ascii="Segoe UI" w:hAnsi="Segoe UI" w:cs="Segoe U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CF1D62"/>
  </w:style>
  <w:style w:type="paragraph" w:styleId="aa">
    <w:name w:val="header"/>
    <w:basedOn w:val="a"/>
    <w:link w:val="ab"/>
    <w:uiPriority w:val="99"/>
    <w:unhideWhenUsed/>
    <w:rsid w:val="00CF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1D62"/>
  </w:style>
  <w:style w:type="paragraph" w:styleId="ac">
    <w:name w:val="footer"/>
    <w:basedOn w:val="a"/>
    <w:link w:val="ad"/>
    <w:uiPriority w:val="99"/>
    <w:unhideWhenUsed/>
    <w:rsid w:val="00CF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1D62"/>
  </w:style>
  <w:style w:type="table" w:styleId="ae">
    <w:name w:val="Table Grid"/>
    <w:basedOn w:val="a1"/>
    <w:uiPriority w:val="39"/>
    <w:rsid w:val="0062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kam_v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et-kamyshl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C463-1335-4307-8A3E-E62FC4D7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 М.А.</dc:creator>
  <cp:keywords/>
  <dc:description/>
  <cp:lastModifiedBy>Пользователь Windows</cp:lastModifiedBy>
  <cp:revision>5</cp:revision>
  <cp:lastPrinted>2024-01-24T07:13:00Z</cp:lastPrinted>
  <dcterms:created xsi:type="dcterms:W3CDTF">2024-01-24T06:05:00Z</dcterms:created>
  <dcterms:modified xsi:type="dcterms:W3CDTF">2024-06-27T10:47:00Z</dcterms:modified>
</cp:coreProperties>
</file>