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F4" w:rsidRPr="000025F5" w:rsidRDefault="006342F4" w:rsidP="006342F4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40411" w:rsidRPr="000025F5" w:rsidRDefault="006342F4" w:rsidP="00240411">
      <w:pPr>
        <w:jc w:val="center"/>
        <w:rPr>
          <w:rFonts w:ascii="Liberation Serif" w:hAnsi="Liberation Serif"/>
          <w:b/>
          <w:sz w:val="28"/>
          <w:szCs w:val="28"/>
        </w:rPr>
      </w:pPr>
      <w:r w:rsidRPr="000025F5">
        <w:rPr>
          <w:rFonts w:ascii="Liberation Serif" w:hAnsi="Liberation Serif"/>
          <w:b/>
          <w:sz w:val="28"/>
          <w:szCs w:val="28"/>
        </w:rPr>
        <w:t>О результатах</w:t>
      </w:r>
      <w:r w:rsidR="00240411" w:rsidRPr="000025F5">
        <w:rPr>
          <w:rFonts w:ascii="Liberation Serif" w:hAnsi="Liberation Serif"/>
          <w:b/>
          <w:sz w:val="28"/>
          <w:szCs w:val="28"/>
        </w:rPr>
        <w:t xml:space="preserve"> плановой камеральной проверки соблюдения бюджетного законодательства и иных нормативных правовых актов, регулирующих бюджетные правоотношения, полноты и достоверности отчетности об исполнении муниципальных заданий, законодательства о закупках </w:t>
      </w:r>
    </w:p>
    <w:p w:rsidR="00011328" w:rsidRPr="000025F5" w:rsidRDefault="006668CA" w:rsidP="00240411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025F5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МБУ </w:t>
      </w:r>
      <w:r w:rsidR="00240411" w:rsidRPr="000025F5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ДО </w:t>
      </w:r>
      <w:r w:rsidRPr="000025F5">
        <w:rPr>
          <w:rFonts w:ascii="Liberation Serif" w:hAnsi="Liberation Serif"/>
          <w:b/>
          <w:color w:val="000000" w:themeColor="text1"/>
          <w:sz w:val="28"/>
          <w:szCs w:val="28"/>
        </w:rPr>
        <w:t>ПГО «</w:t>
      </w:r>
      <w:proofErr w:type="spellStart"/>
      <w:r w:rsidR="00240411" w:rsidRPr="000025F5">
        <w:rPr>
          <w:rFonts w:ascii="Liberation Serif" w:hAnsi="Liberation Serif"/>
          <w:b/>
          <w:color w:val="000000" w:themeColor="text1"/>
          <w:sz w:val="28"/>
          <w:szCs w:val="28"/>
        </w:rPr>
        <w:t>Пышминская</w:t>
      </w:r>
      <w:proofErr w:type="spellEnd"/>
      <w:r w:rsidR="00240411" w:rsidRPr="000025F5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детско-юношеская спортивная школа</w:t>
      </w:r>
      <w:r w:rsidRPr="000025F5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» </w:t>
      </w:r>
    </w:p>
    <w:p w:rsidR="006342F4" w:rsidRPr="000025F5" w:rsidRDefault="006342F4" w:rsidP="006342F4">
      <w:pPr>
        <w:jc w:val="center"/>
        <w:rPr>
          <w:rFonts w:ascii="Liberation Serif" w:hAnsi="Liberation Serif"/>
          <w:b/>
          <w:sz w:val="28"/>
          <w:szCs w:val="28"/>
        </w:rPr>
      </w:pPr>
      <w:r w:rsidRPr="000025F5">
        <w:rPr>
          <w:rFonts w:ascii="Liberation Serif" w:hAnsi="Liberation Serif"/>
          <w:b/>
          <w:sz w:val="28"/>
          <w:szCs w:val="28"/>
        </w:rPr>
        <w:t xml:space="preserve"> </w:t>
      </w:r>
    </w:p>
    <w:p w:rsidR="00240411" w:rsidRPr="000025F5" w:rsidRDefault="006342F4" w:rsidP="00240411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025F5">
        <w:rPr>
          <w:rFonts w:ascii="Liberation Serif" w:hAnsi="Liberation Serif"/>
          <w:sz w:val="28"/>
          <w:szCs w:val="28"/>
        </w:rPr>
        <w:t xml:space="preserve">   </w:t>
      </w:r>
      <w:r w:rsidR="00752801" w:rsidRPr="000025F5">
        <w:rPr>
          <w:rFonts w:ascii="Liberation Serif" w:hAnsi="Liberation Serif"/>
          <w:sz w:val="28"/>
          <w:szCs w:val="28"/>
        </w:rPr>
        <w:t xml:space="preserve">  </w:t>
      </w:r>
      <w:r w:rsidR="004A277B" w:rsidRPr="000025F5">
        <w:rPr>
          <w:rFonts w:ascii="Liberation Serif" w:hAnsi="Liberation Serif"/>
          <w:sz w:val="28"/>
          <w:szCs w:val="28"/>
        </w:rPr>
        <w:t xml:space="preserve">  </w:t>
      </w:r>
      <w:r w:rsidR="00752801" w:rsidRPr="000025F5">
        <w:rPr>
          <w:rFonts w:ascii="Liberation Serif" w:hAnsi="Liberation Serif"/>
          <w:sz w:val="28"/>
          <w:szCs w:val="28"/>
        </w:rPr>
        <w:t xml:space="preserve">Финансовым управлением администрации </w:t>
      </w:r>
      <w:proofErr w:type="spellStart"/>
      <w:r w:rsidR="00752801" w:rsidRPr="000025F5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752801" w:rsidRPr="000025F5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50975" w:rsidRPr="000025F5">
        <w:rPr>
          <w:rFonts w:ascii="Liberation Serif" w:hAnsi="Liberation Serif"/>
          <w:sz w:val="28"/>
          <w:szCs w:val="28"/>
        </w:rPr>
        <w:t xml:space="preserve"> </w:t>
      </w:r>
      <w:r w:rsidR="00752801" w:rsidRPr="000025F5">
        <w:rPr>
          <w:rFonts w:ascii="Liberation Serif" w:hAnsi="Liberation Serif"/>
          <w:sz w:val="28"/>
          <w:szCs w:val="28"/>
        </w:rPr>
        <w:t xml:space="preserve"> в период  с</w:t>
      </w:r>
      <w:r w:rsidR="00D84ECF" w:rsidRPr="000025F5">
        <w:rPr>
          <w:rFonts w:ascii="Liberation Serif" w:hAnsi="Liberation Serif"/>
          <w:sz w:val="28"/>
          <w:szCs w:val="28"/>
        </w:rPr>
        <w:t>о</w:t>
      </w:r>
      <w:r w:rsidR="00D50975" w:rsidRPr="000025F5">
        <w:rPr>
          <w:rFonts w:ascii="Liberation Serif" w:hAnsi="Liberation Serif"/>
          <w:sz w:val="28"/>
          <w:szCs w:val="28"/>
        </w:rPr>
        <w:t xml:space="preserve"> </w:t>
      </w:r>
      <w:r w:rsidR="00752801" w:rsidRPr="000025F5">
        <w:rPr>
          <w:rFonts w:ascii="Liberation Serif" w:hAnsi="Liberation Serif"/>
          <w:sz w:val="28"/>
          <w:szCs w:val="28"/>
        </w:rPr>
        <w:t xml:space="preserve"> </w:t>
      </w:r>
      <w:r w:rsidR="00240411" w:rsidRPr="000025F5">
        <w:rPr>
          <w:rFonts w:ascii="Liberation Serif" w:hAnsi="Liberation Serif"/>
          <w:sz w:val="28"/>
          <w:szCs w:val="28"/>
        </w:rPr>
        <w:t>14 января</w:t>
      </w:r>
      <w:r w:rsidR="00752801" w:rsidRPr="000025F5">
        <w:rPr>
          <w:rFonts w:ascii="Liberation Serif" w:hAnsi="Liberation Serif"/>
          <w:sz w:val="28"/>
          <w:szCs w:val="28"/>
        </w:rPr>
        <w:t xml:space="preserve">  по </w:t>
      </w:r>
      <w:r w:rsidR="00D84ECF" w:rsidRPr="000025F5">
        <w:rPr>
          <w:rFonts w:ascii="Liberation Serif" w:hAnsi="Liberation Serif"/>
          <w:sz w:val="28"/>
          <w:szCs w:val="28"/>
        </w:rPr>
        <w:t>0</w:t>
      </w:r>
      <w:r w:rsidR="00240411" w:rsidRPr="000025F5">
        <w:rPr>
          <w:rFonts w:ascii="Liberation Serif" w:hAnsi="Liberation Serif"/>
          <w:sz w:val="28"/>
          <w:szCs w:val="28"/>
        </w:rPr>
        <w:t>8</w:t>
      </w:r>
      <w:r w:rsidR="00D84ECF" w:rsidRPr="000025F5">
        <w:rPr>
          <w:rFonts w:ascii="Liberation Serif" w:hAnsi="Liberation Serif"/>
          <w:sz w:val="28"/>
          <w:szCs w:val="28"/>
        </w:rPr>
        <w:t xml:space="preserve"> </w:t>
      </w:r>
      <w:r w:rsidR="00240411" w:rsidRPr="000025F5">
        <w:rPr>
          <w:rFonts w:ascii="Liberation Serif" w:hAnsi="Liberation Serif"/>
          <w:sz w:val="28"/>
          <w:szCs w:val="28"/>
        </w:rPr>
        <w:t>февраля</w:t>
      </w:r>
      <w:r w:rsidR="00752801" w:rsidRPr="000025F5">
        <w:rPr>
          <w:rFonts w:ascii="Liberation Serif" w:hAnsi="Liberation Serif"/>
          <w:sz w:val="28"/>
          <w:szCs w:val="28"/>
        </w:rPr>
        <w:t xml:space="preserve">  201</w:t>
      </w:r>
      <w:r w:rsidR="00240411" w:rsidRPr="000025F5">
        <w:rPr>
          <w:rFonts w:ascii="Liberation Serif" w:hAnsi="Liberation Serif"/>
          <w:sz w:val="28"/>
          <w:szCs w:val="28"/>
        </w:rPr>
        <w:t>9</w:t>
      </w:r>
      <w:r w:rsidR="00752801" w:rsidRPr="000025F5">
        <w:rPr>
          <w:rFonts w:ascii="Liberation Serif" w:hAnsi="Liberation Serif"/>
          <w:sz w:val="28"/>
          <w:szCs w:val="28"/>
        </w:rPr>
        <w:t xml:space="preserve"> года  проведена плановая </w:t>
      </w:r>
      <w:r w:rsidR="006668CA" w:rsidRPr="000025F5">
        <w:rPr>
          <w:rFonts w:ascii="Liberation Serif" w:hAnsi="Liberation Serif"/>
          <w:sz w:val="28"/>
          <w:szCs w:val="28"/>
        </w:rPr>
        <w:t xml:space="preserve">камеральная  </w:t>
      </w:r>
      <w:r w:rsidR="00752801" w:rsidRPr="000025F5">
        <w:rPr>
          <w:rFonts w:ascii="Liberation Serif" w:hAnsi="Liberation Serif"/>
          <w:sz w:val="28"/>
          <w:szCs w:val="28"/>
        </w:rPr>
        <w:t xml:space="preserve">проверка </w:t>
      </w:r>
      <w:r w:rsidR="00240411" w:rsidRPr="000025F5">
        <w:rPr>
          <w:rFonts w:ascii="Liberation Serif" w:hAnsi="Liberation Serif"/>
          <w:sz w:val="28"/>
          <w:szCs w:val="28"/>
        </w:rPr>
        <w:t xml:space="preserve">соблюдения бюджетного законодательства и иных нормативных правовых актов, регулирующих бюджетные правоотношения, полноты и достоверности отчетности об исполнении муниципальных заданий, законодательства о закупках </w:t>
      </w:r>
      <w:r w:rsidR="00240411" w:rsidRPr="000025F5">
        <w:rPr>
          <w:rFonts w:ascii="Liberation Serif" w:hAnsi="Liberation Serif"/>
          <w:color w:val="000000" w:themeColor="text1"/>
          <w:sz w:val="28"/>
          <w:szCs w:val="28"/>
        </w:rPr>
        <w:t>МБУ ДО ПГО «</w:t>
      </w:r>
      <w:proofErr w:type="spellStart"/>
      <w:r w:rsidR="00240411" w:rsidRPr="000025F5">
        <w:rPr>
          <w:rFonts w:ascii="Liberation Serif" w:hAnsi="Liberation Serif"/>
          <w:color w:val="000000" w:themeColor="text1"/>
          <w:sz w:val="28"/>
          <w:szCs w:val="28"/>
        </w:rPr>
        <w:t>Пышминская</w:t>
      </w:r>
      <w:proofErr w:type="spellEnd"/>
      <w:r w:rsidR="00240411" w:rsidRPr="000025F5">
        <w:rPr>
          <w:rFonts w:ascii="Liberation Serif" w:hAnsi="Liberation Serif"/>
          <w:color w:val="000000" w:themeColor="text1"/>
          <w:sz w:val="28"/>
          <w:szCs w:val="28"/>
        </w:rPr>
        <w:t xml:space="preserve"> детско-юношеская спортивная школа».</w:t>
      </w:r>
    </w:p>
    <w:p w:rsidR="00240411" w:rsidRPr="000025F5" w:rsidRDefault="00240411" w:rsidP="00240411">
      <w:pPr>
        <w:pStyle w:val="a3"/>
        <w:jc w:val="both"/>
        <w:rPr>
          <w:rFonts w:ascii="Liberation Serif" w:hAnsi="Liberation Serif"/>
          <w:sz w:val="28"/>
          <w:szCs w:val="28"/>
        </w:rPr>
      </w:pPr>
      <w:r w:rsidRPr="000025F5">
        <w:rPr>
          <w:rFonts w:ascii="Liberation Serif" w:hAnsi="Liberation Serif"/>
          <w:sz w:val="28"/>
          <w:szCs w:val="28"/>
        </w:rPr>
        <w:t xml:space="preserve">      В ходе проверки установлены следующие нарушения</w:t>
      </w:r>
      <w:r w:rsidRPr="000025F5">
        <w:rPr>
          <w:rFonts w:ascii="Liberation Serif" w:hAnsi="Liberation Serif"/>
          <w:bCs/>
          <w:i/>
          <w:sz w:val="26"/>
          <w:szCs w:val="26"/>
        </w:rPr>
        <w:t xml:space="preserve"> </w:t>
      </w:r>
      <w:r w:rsidRPr="000025F5">
        <w:rPr>
          <w:rFonts w:ascii="Liberation Serif" w:hAnsi="Liberation Serif"/>
          <w:bCs/>
          <w:sz w:val="28"/>
          <w:szCs w:val="28"/>
        </w:rPr>
        <w:t>бюджетного законодательства Российской Федерации и иных нормативных правовых актов, регулирующих бюджетные правоотношения</w:t>
      </w:r>
      <w:r w:rsidRPr="000025F5">
        <w:rPr>
          <w:rFonts w:ascii="Liberation Serif" w:hAnsi="Liberation Serif"/>
          <w:sz w:val="28"/>
          <w:szCs w:val="28"/>
        </w:rPr>
        <w:t>:</w:t>
      </w:r>
    </w:p>
    <w:p w:rsidR="00240411" w:rsidRPr="000025F5" w:rsidRDefault="00752801" w:rsidP="00240411">
      <w:pPr>
        <w:tabs>
          <w:tab w:val="left" w:pos="10450"/>
        </w:tabs>
        <w:jc w:val="both"/>
        <w:rPr>
          <w:rFonts w:ascii="Liberation Serif" w:hAnsi="Liberation Serif"/>
          <w:sz w:val="28"/>
          <w:szCs w:val="28"/>
        </w:rPr>
      </w:pPr>
      <w:r w:rsidRPr="000025F5">
        <w:rPr>
          <w:rFonts w:ascii="Liberation Serif" w:hAnsi="Liberation Serif"/>
          <w:sz w:val="28"/>
          <w:szCs w:val="28"/>
        </w:rPr>
        <w:t xml:space="preserve">    </w:t>
      </w:r>
      <w:r w:rsidR="00240411" w:rsidRPr="000025F5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0025F5" w:rsidRPr="000025F5">
        <w:rPr>
          <w:rFonts w:ascii="Liberation Serif" w:hAnsi="Liberation Serif"/>
          <w:sz w:val="28"/>
          <w:szCs w:val="28"/>
        </w:rPr>
        <w:t xml:space="preserve">-в </w:t>
      </w:r>
      <w:r w:rsidR="00240411" w:rsidRPr="000025F5">
        <w:rPr>
          <w:rFonts w:ascii="Liberation Serif" w:hAnsi="Liberation Serif"/>
          <w:sz w:val="28"/>
          <w:szCs w:val="28"/>
        </w:rPr>
        <w:t>нарушение статьи 34 Бюджетного кодекса РФ в 2017 году учреждением допущено неэффективное расходование бюджетных средств, выделенных учреждению в виде субсидии на выполнение муниципального задания, выразившееся в оплате пеней, начисленных по результатам проверок правильности расходов на транспортного налога на общую  сумму  229,4 рублей;</w:t>
      </w:r>
      <w:proofErr w:type="gramEnd"/>
    </w:p>
    <w:p w:rsidR="00240411" w:rsidRPr="000025F5" w:rsidRDefault="000025F5" w:rsidP="00240411">
      <w:pPr>
        <w:jc w:val="both"/>
        <w:rPr>
          <w:rFonts w:ascii="Liberation Serif" w:hAnsi="Liberation Serif"/>
          <w:sz w:val="28"/>
          <w:szCs w:val="28"/>
        </w:rPr>
      </w:pPr>
      <w:r w:rsidRPr="000025F5">
        <w:rPr>
          <w:rFonts w:ascii="Liberation Serif" w:hAnsi="Liberation Serif"/>
          <w:sz w:val="28"/>
          <w:szCs w:val="28"/>
        </w:rPr>
        <w:t xml:space="preserve">     </w:t>
      </w:r>
      <w:r w:rsidR="00240411" w:rsidRPr="000025F5">
        <w:rPr>
          <w:rFonts w:ascii="Liberation Serif" w:hAnsi="Liberation Serif"/>
          <w:sz w:val="28"/>
          <w:szCs w:val="28"/>
        </w:rPr>
        <w:t>- выборочной проверкой расходных договоров, заключенных Заказчиком в соответствии с п.4 ч.1 ст.93 Закона N 44-ФЗ,  установлено, что в нарушение  ч. 2 ст. 34 Закона N 44-ФЗ,  в ряде договоров не указано, что  цена контракта является твердой и устанавливается на весь срок его исполнения;</w:t>
      </w:r>
    </w:p>
    <w:p w:rsidR="00240411" w:rsidRPr="000025F5" w:rsidRDefault="000025F5" w:rsidP="000025F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0025F5">
        <w:rPr>
          <w:rFonts w:ascii="Liberation Serif" w:hAnsi="Liberation Serif"/>
          <w:sz w:val="28"/>
          <w:szCs w:val="28"/>
        </w:rPr>
        <w:t xml:space="preserve">  </w:t>
      </w:r>
      <w:r w:rsidR="00240411" w:rsidRPr="000025F5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240411" w:rsidRPr="000025F5">
        <w:rPr>
          <w:rFonts w:ascii="Liberation Serif" w:hAnsi="Liberation Serif"/>
          <w:sz w:val="28"/>
          <w:szCs w:val="28"/>
        </w:rPr>
        <w:t xml:space="preserve">- проверкой установлено, что  норма, содержащаяся в подпункте 1 пункта 7 главы 2 Положения Школы не соответствует Примерному положению об оплате труда работников муниципальных образовательных учреждений </w:t>
      </w:r>
      <w:proofErr w:type="spellStart"/>
      <w:r w:rsidR="00240411" w:rsidRPr="000025F5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240411" w:rsidRPr="000025F5">
        <w:rPr>
          <w:rFonts w:ascii="Liberation Serif" w:hAnsi="Liberation Serif"/>
          <w:sz w:val="28"/>
          <w:szCs w:val="28"/>
        </w:rPr>
        <w:t xml:space="preserve"> городского округа, утвержденному решением Думы </w:t>
      </w:r>
      <w:proofErr w:type="spellStart"/>
      <w:r w:rsidR="00240411" w:rsidRPr="000025F5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240411" w:rsidRPr="000025F5">
        <w:rPr>
          <w:rFonts w:ascii="Liberation Serif" w:hAnsi="Liberation Serif"/>
          <w:sz w:val="28"/>
          <w:szCs w:val="28"/>
        </w:rPr>
        <w:t xml:space="preserve"> городского округа от 23.08.2017 № 318 , в части указания персонального повышающего коэффициента  в качестве условия при определении размера оплаты труда.</w:t>
      </w:r>
      <w:proofErr w:type="gramEnd"/>
      <w:r w:rsidR="00240411" w:rsidRPr="000025F5">
        <w:rPr>
          <w:rFonts w:ascii="Liberation Serif" w:hAnsi="Liberation Serif"/>
          <w:sz w:val="28"/>
          <w:szCs w:val="28"/>
        </w:rPr>
        <w:t xml:space="preserve"> Общая сумма неэффективных расходов средств бюджета, направленных на выплату персонального повышающего коэффициента  в указанном периоде, с учетом начислений  составила    123 203, 74 рублей. </w:t>
      </w:r>
    </w:p>
    <w:p w:rsidR="0027450B" w:rsidRPr="000025F5" w:rsidRDefault="0027450B" w:rsidP="006668CA">
      <w:pPr>
        <w:pStyle w:val="a3"/>
        <w:spacing w:after="0"/>
        <w:jc w:val="both"/>
        <w:rPr>
          <w:rFonts w:ascii="Liberation Serif" w:hAnsi="Liberation Serif"/>
          <w:color w:val="365F91"/>
        </w:rPr>
      </w:pPr>
      <w:r w:rsidRPr="000025F5">
        <w:rPr>
          <w:rFonts w:ascii="Liberation Serif" w:hAnsi="Liberation Serif"/>
          <w:sz w:val="28"/>
          <w:szCs w:val="28"/>
        </w:rPr>
        <w:t xml:space="preserve">      </w:t>
      </w:r>
      <w:r w:rsidR="00D84ECF" w:rsidRPr="000025F5">
        <w:rPr>
          <w:rFonts w:ascii="Liberation Serif" w:hAnsi="Liberation Serif"/>
          <w:sz w:val="28"/>
          <w:szCs w:val="28"/>
        </w:rPr>
        <w:t xml:space="preserve">  </w:t>
      </w:r>
      <w:r w:rsidR="004A277B" w:rsidRPr="000025F5">
        <w:rPr>
          <w:rFonts w:ascii="Liberation Serif" w:hAnsi="Liberation Serif"/>
          <w:sz w:val="28"/>
          <w:szCs w:val="28"/>
        </w:rPr>
        <w:t xml:space="preserve"> </w:t>
      </w:r>
      <w:r w:rsidR="00240411" w:rsidRPr="000025F5">
        <w:rPr>
          <w:rFonts w:ascii="Liberation Serif" w:hAnsi="Liberation Serif"/>
          <w:sz w:val="28"/>
          <w:szCs w:val="28"/>
        </w:rPr>
        <w:t xml:space="preserve">Директору </w:t>
      </w:r>
      <w:r w:rsidRPr="000025F5">
        <w:rPr>
          <w:rFonts w:ascii="Liberation Serif" w:hAnsi="Liberation Serif"/>
          <w:sz w:val="28"/>
          <w:szCs w:val="28"/>
        </w:rPr>
        <w:t xml:space="preserve"> </w:t>
      </w:r>
      <w:r w:rsidR="006668CA" w:rsidRPr="000025F5">
        <w:rPr>
          <w:rFonts w:ascii="Liberation Serif" w:hAnsi="Liberation Serif"/>
          <w:color w:val="000000" w:themeColor="text1"/>
          <w:sz w:val="28"/>
          <w:szCs w:val="28"/>
        </w:rPr>
        <w:t xml:space="preserve">МБУ </w:t>
      </w:r>
      <w:r w:rsidR="00240411" w:rsidRPr="000025F5">
        <w:rPr>
          <w:rFonts w:ascii="Liberation Serif" w:hAnsi="Liberation Serif"/>
          <w:color w:val="000000" w:themeColor="text1"/>
          <w:sz w:val="28"/>
          <w:szCs w:val="28"/>
        </w:rPr>
        <w:t xml:space="preserve">ДО </w:t>
      </w:r>
      <w:r w:rsidR="006668CA" w:rsidRPr="000025F5">
        <w:rPr>
          <w:rFonts w:ascii="Liberation Serif" w:hAnsi="Liberation Serif"/>
          <w:color w:val="000000" w:themeColor="text1"/>
          <w:sz w:val="28"/>
          <w:szCs w:val="28"/>
        </w:rPr>
        <w:t>ПГО «</w:t>
      </w:r>
      <w:proofErr w:type="spellStart"/>
      <w:r w:rsidR="00240411" w:rsidRPr="000025F5">
        <w:rPr>
          <w:rFonts w:ascii="Liberation Serif" w:hAnsi="Liberation Serif"/>
          <w:color w:val="000000" w:themeColor="text1"/>
          <w:sz w:val="28"/>
          <w:szCs w:val="28"/>
        </w:rPr>
        <w:t>Пышминская</w:t>
      </w:r>
      <w:proofErr w:type="spellEnd"/>
      <w:r w:rsidR="000025F5" w:rsidRPr="000025F5">
        <w:rPr>
          <w:rFonts w:ascii="Liberation Serif" w:hAnsi="Liberation Serif"/>
          <w:color w:val="000000" w:themeColor="text1"/>
          <w:sz w:val="28"/>
          <w:szCs w:val="28"/>
        </w:rPr>
        <w:t xml:space="preserve"> детско-юношеская спортивная школа</w:t>
      </w:r>
      <w:r w:rsidR="006668CA" w:rsidRPr="000025F5">
        <w:rPr>
          <w:rFonts w:ascii="Liberation Serif" w:hAnsi="Liberation Serif"/>
          <w:color w:val="000000" w:themeColor="text1"/>
          <w:sz w:val="28"/>
          <w:szCs w:val="28"/>
        </w:rPr>
        <w:t>»</w:t>
      </w:r>
      <w:r w:rsidR="006668CA" w:rsidRPr="000025F5">
        <w:rPr>
          <w:rFonts w:ascii="Liberation Serif" w:hAnsi="Liberation Serif"/>
          <w:sz w:val="28"/>
          <w:szCs w:val="28"/>
        </w:rPr>
        <w:t xml:space="preserve"> </w:t>
      </w:r>
      <w:r w:rsidRPr="000025F5">
        <w:rPr>
          <w:rFonts w:ascii="Liberation Serif" w:hAnsi="Liberation Serif"/>
          <w:sz w:val="28"/>
          <w:szCs w:val="28"/>
        </w:rPr>
        <w:t>направлено представление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342F4" w:rsidRPr="000025F5" w:rsidRDefault="00690CA9" w:rsidP="00690CA9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025F5">
        <w:rPr>
          <w:rFonts w:ascii="Liberation Serif" w:hAnsi="Liberation Serif"/>
          <w:sz w:val="28"/>
          <w:szCs w:val="28"/>
        </w:rPr>
        <w:t xml:space="preserve">     </w:t>
      </w:r>
      <w:r w:rsidR="006668CA" w:rsidRPr="000025F5">
        <w:rPr>
          <w:rFonts w:ascii="Liberation Serif" w:hAnsi="Liberation Serif"/>
          <w:sz w:val="28"/>
          <w:szCs w:val="28"/>
        </w:rPr>
        <w:t xml:space="preserve">  </w:t>
      </w:r>
      <w:r w:rsidRPr="000025F5">
        <w:rPr>
          <w:rFonts w:ascii="Liberation Serif" w:hAnsi="Liberation Serif"/>
          <w:sz w:val="28"/>
          <w:szCs w:val="28"/>
        </w:rPr>
        <w:t xml:space="preserve"> </w:t>
      </w:r>
      <w:r w:rsidR="006342F4" w:rsidRPr="000025F5">
        <w:rPr>
          <w:rFonts w:ascii="Liberation Serif" w:hAnsi="Liberation Serif"/>
          <w:sz w:val="28"/>
          <w:szCs w:val="28"/>
        </w:rPr>
        <w:t>Результаты проверки доведены до сведения главного распорядителя бюджетных средств.</w:t>
      </w:r>
    </w:p>
    <w:p w:rsidR="006342F4" w:rsidRPr="000025F5" w:rsidRDefault="004A277B" w:rsidP="006342F4">
      <w:pPr>
        <w:jc w:val="both"/>
        <w:rPr>
          <w:rFonts w:ascii="Liberation Serif" w:hAnsi="Liberation Serif"/>
          <w:sz w:val="28"/>
          <w:szCs w:val="28"/>
        </w:rPr>
      </w:pPr>
      <w:r w:rsidRPr="000025F5">
        <w:rPr>
          <w:rFonts w:ascii="Liberation Serif" w:hAnsi="Liberation Serif"/>
          <w:sz w:val="28"/>
          <w:szCs w:val="28"/>
        </w:rPr>
        <w:t xml:space="preserve">     </w:t>
      </w:r>
      <w:r w:rsidR="006668CA" w:rsidRPr="000025F5">
        <w:rPr>
          <w:rFonts w:ascii="Liberation Serif" w:hAnsi="Liberation Serif"/>
          <w:sz w:val="28"/>
          <w:szCs w:val="28"/>
        </w:rPr>
        <w:t xml:space="preserve">  </w:t>
      </w:r>
      <w:r w:rsidRPr="000025F5">
        <w:rPr>
          <w:rFonts w:ascii="Liberation Serif" w:hAnsi="Liberation Serif"/>
          <w:sz w:val="28"/>
          <w:szCs w:val="28"/>
        </w:rPr>
        <w:t xml:space="preserve"> </w:t>
      </w:r>
      <w:r w:rsidR="006342F4" w:rsidRPr="000025F5">
        <w:rPr>
          <w:rFonts w:ascii="Liberation Serif" w:hAnsi="Liberation Serif"/>
          <w:sz w:val="28"/>
          <w:szCs w:val="28"/>
        </w:rPr>
        <w:t xml:space="preserve">Копия акта проверки направлена в Прокуратуру </w:t>
      </w:r>
      <w:proofErr w:type="spellStart"/>
      <w:r w:rsidR="006342F4" w:rsidRPr="000025F5">
        <w:rPr>
          <w:rFonts w:ascii="Liberation Serif" w:hAnsi="Liberation Serif"/>
          <w:sz w:val="28"/>
          <w:szCs w:val="28"/>
        </w:rPr>
        <w:t>Пышминского</w:t>
      </w:r>
      <w:proofErr w:type="spellEnd"/>
      <w:r w:rsidR="006342F4" w:rsidRPr="000025F5">
        <w:rPr>
          <w:rFonts w:ascii="Liberation Serif" w:hAnsi="Liberation Serif"/>
          <w:sz w:val="28"/>
          <w:szCs w:val="28"/>
        </w:rPr>
        <w:t xml:space="preserve"> района.</w:t>
      </w:r>
    </w:p>
    <w:p w:rsidR="006342F4" w:rsidRPr="000025F5" w:rsidRDefault="006342F4" w:rsidP="006342F4">
      <w:pPr>
        <w:jc w:val="both"/>
        <w:rPr>
          <w:rFonts w:ascii="Liberation Serif" w:hAnsi="Liberation Serif"/>
          <w:sz w:val="28"/>
          <w:szCs w:val="28"/>
        </w:rPr>
      </w:pPr>
    </w:p>
    <w:p w:rsidR="00327433" w:rsidRDefault="00327433"/>
    <w:p w:rsidR="003823F2" w:rsidRDefault="003823F2"/>
    <w:sectPr w:rsidR="003823F2" w:rsidSect="00690CA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24A"/>
    <w:multiLevelType w:val="hybridMultilevel"/>
    <w:tmpl w:val="5BB23812"/>
    <w:lvl w:ilvl="0" w:tplc="D102EB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F4"/>
    <w:rsid w:val="000025F5"/>
    <w:rsid w:val="00011328"/>
    <w:rsid w:val="00050272"/>
    <w:rsid w:val="000C63E7"/>
    <w:rsid w:val="000E21F2"/>
    <w:rsid w:val="001A78AE"/>
    <w:rsid w:val="00240411"/>
    <w:rsid w:val="0027450B"/>
    <w:rsid w:val="00327433"/>
    <w:rsid w:val="003823F2"/>
    <w:rsid w:val="00397FB4"/>
    <w:rsid w:val="003D39B7"/>
    <w:rsid w:val="00484D26"/>
    <w:rsid w:val="004A277B"/>
    <w:rsid w:val="004B6D6C"/>
    <w:rsid w:val="00537DCF"/>
    <w:rsid w:val="0054525C"/>
    <w:rsid w:val="005A54B1"/>
    <w:rsid w:val="006342F4"/>
    <w:rsid w:val="00652438"/>
    <w:rsid w:val="006668CA"/>
    <w:rsid w:val="00690CA9"/>
    <w:rsid w:val="00692CCB"/>
    <w:rsid w:val="00731B8A"/>
    <w:rsid w:val="00752801"/>
    <w:rsid w:val="00797AB4"/>
    <w:rsid w:val="0081727D"/>
    <w:rsid w:val="008E227B"/>
    <w:rsid w:val="008F0CEC"/>
    <w:rsid w:val="00952881"/>
    <w:rsid w:val="00972030"/>
    <w:rsid w:val="00A22411"/>
    <w:rsid w:val="00A26981"/>
    <w:rsid w:val="00A61506"/>
    <w:rsid w:val="00AF4A60"/>
    <w:rsid w:val="00B005DC"/>
    <w:rsid w:val="00B317E3"/>
    <w:rsid w:val="00BD4C5C"/>
    <w:rsid w:val="00BF683B"/>
    <w:rsid w:val="00C86CF4"/>
    <w:rsid w:val="00D177B0"/>
    <w:rsid w:val="00D50975"/>
    <w:rsid w:val="00D84ECF"/>
    <w:rsid w:val="00DA1790"/>
    <w:rsid w:val="00E332FF"/>
    <w:rsid w:val="00E81F6D"/>
    <w:rsid w:val="00F26517"/>
    <w:rsid w:val="00F50B97"/>
    <w:rsid w:val="00FD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342F4"/>
    <w:pPr>
      <w:spacing w:after="120"/>
    </w:pPr>
    <w:rPr>
      <w:rFonts w:eastAsia="SimSun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6342F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4B6D6C"/>
    <w:pPr>
      <w:ind w:left="720"/>
      <w:contextualSpacing/>
    </w:pPr>
  </w:style>
  <w:style w:type="paragraph" w:customStyle="1" w:styleId="p4">
    <w:name w:val="p4"/>
    <w:basedOn w:val="a"/>
    <w:rsid w:val="00537DCF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0C63E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C6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52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92CCB"/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666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KARELINA</dc:creator>
  <cp:keywords/>
  <dc:description/>
  <cp:lastModifiedBy>Karelina</cp:lastModifiedBy>
  <cp:revision>33</cp:revision>
  <cp:lastPrinted>2018-11-30T10:20:00Z</cp:lastPrinted>
  <dcterms:created xsi:type="dcterms:W3CDTF">2016-03-10T03:06:00Z</dcterms:created>
  <dcterms:modified xsi:type="dcterms:W3CDTF">2019-02-08T09:21:00Z</dcterms:modified>
</cp:coreProperties>
</file>