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DB" w:rsidRDefault="00300BDB" w:rsidP="00751BFE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84738" w:rsidRPr="0042014E" w:rsidRDefault="0042014E" w:rsidP="0042014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4E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B84738" w:rsidRDefault="0042014E" w:rsidP="00751BF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о проведении общественных обсуждений</w:t>
      </w:r>
    </w:p>
    <w:p w:rsidR="00B84738" w:rsidRPr="00B84738" w:rsidRDefault="00B84738" w:rsidP="0042014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3A75" w:rsidRDefault="00917DC2" w:rsidP="00AF3A7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</w:t>
      </w:r>
      <w:r w:rsidR="00615216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 от 26.04.2018 №273 « О проведении </w:t>
      </w:r>
      <w:r w:rsidRPr="00917DC2">
        <w:rPr>
          <w:rFonts w:ascii="Times New Roman" w:hAnsi="Times New Roman" w:cs="Times New Roman"/>
          <w:sz w:val="28"/>
          <w:szCs w:val="28"/>
        </w:rPr>
        <w:t xml:space="preserve">  общественных обсуждений по вопросу изменения границ государственного  зоологического охотничьего заказника областного значения «Камышловский» и вывода из состава особо охраняемых природных территорий (ООПТ) участков, испрашиваемых под объект:   «Реконструкция автомобильной дороги 1Р 351 Екатеринбург – Тюмень на участке км 148+900-км 168+000  (Камышлов – граница Тюменской области), Свердловская</w:t>
      </w:r>
      <w:r w:rsidR="00615216">
        <w:rPr>
          <w:rFonts w:ascii="Times New Roman" w:hAnsi="Times New Roman" w:cs="Times New Roman"/>
          <w:sz w:val="28"/>
          <w:szCs w:val="28"/>
        </w:rPr>
        <w:t xml:space="preserve"> область», проводятся общественные обсуждения в форме общественных обсуждений.</w:t>
      </w:r>
    </w:p>
    <w:p w:rsidR="00AF3A75" w:rsidRDefault="00621AFF" w:rsidP="00AF3A7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21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917DC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15216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AF3A75">
        <w:rPr>
          <w:rFonts w:ascii="Times New Roman" w:hAnsi="Times New Roman" w:cs="Times New Roman"/>
          <w:sz w:val="28"/>
          <w:szCs w:val="28"/>
        </w:rPr>
        <w:t xml:space="preserve"> изменения границ государственного зоологического охотничьего заказника областного значения «Камышловский» и вывода из состава особо охраняемых природных территорий (ООПТ) участков</w:t>
      </w:r>
      <w:r w:rsidR="00AF3A75" w:rsidRPr="00AF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75" w:rsidRPr="00AF3A75">
        <w:rPr>
          <w:rFonts w:ascii="Times New Roman" w:hAnsi="Times New Roman" w:cs="Times New Roman"/>
          <w:sz w:val="28"/>
          <w:szCs w:val="28"/>
        </w:rPr>
        <w:t>испрашиваемых под объект:   «Реконструкция автомобильной дороги 1Р 351 Екатеринбург – Тюмень на участке км 148+900-км 168+000  (Камышлов – граница Тюменской области), Свердловская область»</w:t>
      </w:r>
      <w:r w:rsidR="00615216">
        <w:rPr>
          <w:rFonts w:ascii="Times New Roman" w:hAnsi="Times New Roman" w:cs="Times New Roman"/>
          <w:sz w:val="28"/>
          <w:szCs w:val="28"/>
        </w:rPr>
        <w:t>.</w:t>
      </w:r>
    </w:p>
    <w:p w:rsidR="00AA2045" w:rsidRPr="004E46B5" w:rsidRDefault="004E46B5" w:rsidP="004E46B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216">
        <w:rPr>
          <w:rFonts w:ascii="Times New Roman" w:hAnsi="Times New Roman" w:cs="Times New Roman"/>
          <w:sz w:val="28"/>
          <w:szCs w:val="28"/>
        </w:rPr>
        <w:t>Заказчиком намечаемой хозяйственной деятельнос</w:t>
      </w:r>
      <w:bookmarkStart w:id="0" w:name="_GoBack"/>
      <w:bookmarkEnd w:id="0"/>
      <w:r w:rsidR="00615216">
        <w:rPr>
          <w:rFonts w:ascii="Times New Roman" w:hAnsi="Times New Roman" w:cs="Times New Roman"/>
          <w:sz w:val="28"/>
          <w:szCs w:val="28"/>
        </w:rPr>
        <w:t xml:space="preserve">ти под размещение автомобильной дороги общего пользования федерального значения </w:t>
      </w:r>
      <w:r w:rsidR="00615216" w:rsidRPr="00AF3A75">
        <w:rPr>
          <w:rFonts w:ascii="Times New Roman" w:hAnsi="Times New Roman" w:cs="Times New Roman"/>
          <w:sz w:val="28"/>
          <w:szCs w:val="28"/>
        </w:rPr>
        <w:t>«Реконструкция автомобильной дороги 1Р 351 Екатеринбург – Тюмень на участке км 148+900-км 168+000  (Камышлов – граница Тюменской области), Свердловская область»</w:t>
      </w:r>
      <w:r>
        <w:rPr>
          <w:rFonts w:ascii="Times New Roman" w:hAnsi="Times New Roman" w:cs="Times New Roman"/>
          <w:sz w:val="28"/>
          <w:szCs w:val="28"/>
        </w:rPr>
        <w:t>, является ФКУ «Федеральное управление автомобильных дорог «Урал» ФДА</w:t>
      </w:r>
    </w:p>
    <w:p w:rsidR="00C053DB" w:rsidRDefault="004E46B5" w:rsidP="00C053D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Организатором</w:t>
      </w:r>
      <w:r w:rsidR="00C053DB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CF34A0">
        <w:rPr>
          <w:rFonts w:ascii="Times New Roman" w:hAnsi="Times New Roman" w:cs="Times New Roman"/>
          <w:sz w:val="28"/>
          <w:szCs w:val="28"/>
        </w:rPr>
        <w:t xml:space="preserve"> обсуждений, является Заказчик – Застройщик –ФКУ «Федеральное управление автомобильных дорог «Урал» ФДА.</w:t>
      </w:r>
    </w:p>
    <w:p w:rsidR="00C053DB" w:rsidRDefault="00D272C3" w:rsidP="00C053D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Общественные обсуждени</w:t>
      </w:r>
      <w:r w:rsidR="004E46B5">
        <w:rPr>
          <w:rFonts w:ascii="Times New Roman" w:hAnsi="Times New Roman" w:cs="Times New Roman"/>
          <w:sz w:val="28"/>
          <w:szCs w:val="28"/>
        </w:rPr>
        <w:t>я будут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88">
        <w:rPr>
          <w:rFonts w:ascii="Times New Roman" w:hAnsi="Times New Roman" w:cs="Times New Roman"/>
          <w:sz w:val="28"/>
          <w:szCs w:val="28"/>
        </w:rPr>
        <w:t xml:space="preserve"> 1</w:t>
      </w:r>
      <w:r w:rsidR="003F2A7F">
        <w:rPr>
          <w:rFonts w:ascii="Times New Roman" w:hAnsi="Times New Roman" w:cs="Times New Roman"/>
          <w:sz w:val="28"/>
          <w:szCs w:val="28"/>
        </w:rPr>
        <w:t>4.09</w:t>
      </w:r>
      <w:r w:rsidR="00AA2045">
        <w:rPr>
          <w:rFonts w:ascii="Times New Roman" w:hAnsi="Times New Roman" w:cs="Times New Roman"/>
          <w:sz w:val="28"/>
          <w:szCs w:val="28"/>
        </w:rPr>
        <w:t>.2018г. в</w:t>
      </w:r>
      <w:r w:rsidR="00430388">
        <w:rPr>
          <w:rFonts w:ascii="Times New Roman" w:hAnsi="Times New Roman" w:cs="Times New Roman"/>
          <w:sz w:val="28"/>
          <w:szCs w:val="28"/>
        </w:rPr>
        <w:t xml:space="preserve"> 16</w:t>
      </w:r>
      <w:r w:rsidR="000E4DE5">
        <w:rPr>
          <w:rFonts w:ascii="Times New Roman" w:hAnsi="Times New Roman" w:cs="Times New Roman"/>
          <w:sz w:val="28"/>
          <w:szCs w:val="28"/>
        </w:rPr>
        <w:t>.00 в здании администрации Пышминского городского округа по адресу: Свердловская область, 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DE5">
        <w:rPr>
          <w:rFonts w:ascii="Times New Roman" w:hAnsi="Times New Roman" w:cs="Times New Roman"/>
          <w:sz w:val="28"/>
          <w:szCs w:val="28"/>
        </w:rPr>
        <w:t>Пышма, ул. 1-е Мая,д.2, зал заседаний.</w:t>
      </w:r>
    </w:p>
    <w:p w:rsidR="00917DC2" w:rsidRPr="00AF3A75" w:rsidRDefault="00D272C3" w:rsidP="00AF3A7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4DE5">
        <w:rPr>
          <w:rFonts w:ascii="Times New Roman" w:hAnsi="Times New Roman" w:cs="Times New Roman"/>
          <w:sz w:val="28"/>
          <w:szCs w:val="28"/>
        </w:rPr>
        <w:t xml:space="preserve"> Ознакомиться с материалами</w:t>
      </w:r>
      <w:r w:rsidR="000E4DE5" w:rsidRPr="000E4DE5">
        <w:rPr>
          <w:rFonts w:ascii="Times New Roman" w:hAnsi="Times New Roman" w:cs="Times New Roman"/>
          <w:sz w:val="28"/>
          <w:szCs w:val="28"/>
        </w:rPr>
        <w:t xml:space="preserve"> </w:t>
      </w:r>
      <w:r w:rsidR="000E4DE5">
        <w:rPr>
          <w:rFonts w:ascii="Times New Roman" w:hAnsi="Times New Roman" w:cs="Times New Roman"/>
          <w:sz w:val="28"/>
          <w:szCs w:val="28"/>
        </w:rPr>
        <w:t>по вопросу изменения границ государственного зоологического охотничьего заказника областного значения «Камышловский» и вывода из состава особо охраняемых природных территорий (ООПТ) участков</w:t>
      </w:r>
      <w:r w:rsidR="000E4DE5" w:rsidRPr="00AF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DE5" w:rsidRPr="00AF3A75">
        <w:rPr>
          <w:rFonts w:ascii="Times New Roman" w:hAnsi="Times New Roman" w:cs="Times New Roman"/>
          <w:sz w:val="28"/>
          <w:szCs w:val="28"/>
        </w:rPr>
        <w:t xml:space="preserve">испрашиваемых под объект:   «Реконструкция автомобильной дороги 1Р 351 </w:t>
      </w:r>
    </w:p>
    <w:p w:rsidR="00D272C3" w:rsidRDefault="00D272C3" w:rsidP="00D272C3">
      <w:pPr>
        <w:ind w:left="-426"/>
        <w:rPr>
          <w:rFonts w:ascii="Times New Roman" w:hAnsi="Times New Roman" w:cs="Times New Roman"/>
          <w:sz w:val="28"/>
          <w:szCs w:val="28"/>
        </w:rPr>
      </w:pPr>
      <w:r w:rsidRPr="00AF3A75">
        <w:rPr>
          <w:rFonts w:ascii="Times New Roman" w:hAnsi="Times New Roman" w:cs="Times New Roman"/>
          <w:sz w:val="28"/>
          <w:szCs w:val="28"/>
        </w:rPr>
        <w:t>Екатеринбург – Тюмень на участке км 148+900-км 168+000  (Камышлов – граница Тюменской области), Свердловская область»</w:t>
      </w:r>
      <w:r>
        <w:rPr>
          <w:rFonts w:ascii="Times New Roman" w:hAnsi="Times New Roman" w:cs="Times New Roman"/>
          <w:sz w:val="28"/>
          <w:szCs w:val="28"/>
        </w:rPr>
        <w:t>, в отделе архитектуры и градостроительства администрации Пышминского городского округа по адресу</w:t>
      </w:r>
      <w:r w:rsidR="00504F5C">
        <w:rPr>
          <w:rFonts w:ascii="Times New Roman" w:hAnsi="Times New Roman" w:cs="Times New Roman"/>
          <w:sz w:val="28"/>
          <w:szCs w:val="28"/>
        </w:rPr>
        <w:t>: пгт. Пышма, ул. Кирова,17, ка</w:t>
      </w:r>
      <w:r>
        <w:rPr>
          <w:rFonts w:ascii="Times New Roman" w:hAnsi="Times New Roman" w:cs="Times New Roman"/>
          <w:sz w:val="28"/>
          <w:szCs w:val="28"/>
        </w:rPr>
        <w:t>б. №19.</w:t>
      </w:r>
    </w:p>
    <w:p w:rsidR="00D272C3" w:rsidRPr="004E46B5" w:rsidRDefault="00D272C3" w:rsidP="00D272C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и з</w:t>
      </w:r>
      <w:r w:rsidR="0042014E">
        <w:rPr>
          <w:rFonts w:ascii="Times New Roman" w:hAnsi="Times New Roman" w:cs="Times New Roman"/>
          <w:sz w:val="28"/>
          <w:szCs w:val="28"/>
        </w:rPr>
        <w:t xml:space="preserve">аявки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объединений), представителей юридических лиц, имеющих намерение принять участие в общественных слушаниях, подаются в письменной форме в отдел архитектуры и градостроительства администрации Пышминского городского округа, не позднее</w:t>
      </w:r>
      <w:r w:rsidR="00430388">
        <w:rPr>
          <w:rFonts w:ascii="Times New Roman" w:hAnsi="Times New Roman" w:cs="Times New Roman"/>
          <w:sz w:val="28"/>
          <w:szCs w:val="28"/>
        </w:rPr>
        <w:t xml:space="preserve"> 1</w:t>
      </w:r>
      <w:r w:rsidR="003F2A7F">
        <w:rPr>
          <w:rFonts w:ascii="Times New Roman" w:hAnsi="Times New Roman" w:cs="Times New Roman"/>
          <w:sz w:val="28"/>
          <w:szCs w:val="28"/>
        </w:rPr>
        <w:t>3.09</w:t>
      </w:r>
      <w:r w:rsidR="0042014E">
        <w:rPr>
          <w:rFonts w:ascii="Times New Roman" w:hAnsi="Times New Roman" w:cs="Times New Roman"/>
          <w:sz w:val="28"/>
          <w:szCs w:val="28"/>
        </w:rPr>
        <w:t>.2018г. Доступ граждан свободный.</w:t>
      </w:r>
    </w:p>
    <w:p w:rsidR="00422F6A" w:rsidRDefault="00422F6A" w:rsidP="00751BFE">
      <w:pPr>
        <w:tabs>
          <w:tab w:val="left" w:pos="855"/>
          <w:tab w:val="center" w:pos="4706"/>
        </w:tabs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EC233C" w:rsidRDefault="00501B65" w:rsidP="00751BFE">
      <w:pPr>
        <w:tabs>
          <w:tab w:val="left" w:pos="855"/>
          <w:tab w:val="center" w:pos="4706"/>
        </w:tabs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51ADC" w:rsidRPr="00E43F90" w:rsidRDefault="00451ADC" w:rsidP="00D272C3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E1" w:rsidRDefault="004E45E1" w:rsidP="00501B65">
      <w:r>
        <w:separator/>
      </w:r>
    </w:p>
  </w:endnote>
  <w:endnote w:type="continuationSeparator" w:id="0">
    <w:p w:rsidR="004E45E1" w:rsidRDefault="004E45E1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E1" w:rsidRDefault="004E45E1" w:rsidP="00501B65">
      <w:r>
        <w:separator/>
      </w:r>
    </w:p>
  </w:footnote>
  <w:footnote w:type="continuationSeparator" w:id="0">
    <w:p w:rsidR="004E45E1" w:rsidRDefault="004E45E1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F163E6F"/>
    <w:multiLevelType w:val="hybridMultilevel"/>
    <w:tmpl w:val="9FAC1F92"/>
    <w:lvl w:ilvl="0" w:tplc="ECE48C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7"/>
    <w:rsid w:val="0002739E"/>
    <w:rsid w:val="00034696"/>
    <w:rsid w:val="00040240"/>
    <w:rsid w:val="000B6AF1"/>
    <w:rsid w:val="000E4DE5"/>
    <w:rsid w:val="00103768"/>
    <w:rsid w:val="001651A2"/>
    <w:rsid w:val="00165930"/>
    <w:rsid w:val="00174286"/>
    <w:rsid w:val="0019142B"/>
    <w:rsid w:val="001A287A"/>
    <w:rsid w:val="001B73C9"/>
    <w:rsid w:val="001E0BE9"/>
    <w:rsid w:val="001F56B6"/>
    <w:rsid w:val="00221722"/>
    <w:rsid w:val="0025254C"/>
    <w:rsid w:val="00252FC1"/>
    <w:rsid w:val="00300BDB"/>
    <w:rsid w:val="00322CC7"/>
    <w:rsid w:val="003439D8"/>
    <w:rsid w:val="003440E0"/>
    <w:rsid w:val="003A15B0"/>
    <w:rsid w:val="003B1F36"/>
    <w:rsid w:val="003E7606"/>
    <w:rsid w:val="003F13EE"/>
    <w:rsid w:val="003F2A7F"/>
    <w:rsid w:val="003F2C34"/>
    <w:rsid w:val="0042014E"/>
    <w:rsid w:val="00422F6A"/>
    <w:rsid w:val="004246F0"/>
    <w:rsid w:val="00430388"/>
    <w:rsid w:val="00436DAF"/>
    <w:rsid w:val="00451ADC"/>
    <w:rsid w:val="0046218A"/>
    <w:rsid w:val="00473F45"/>
    <w:rsid w:val="00474291"/>
    <w:rsid w:val="004B07EA"/>
    <w:rsid w:val="004E45E1"/>
    <w:rsid w:val="004E46B5"/>
    <w:rsid w:val="004F4C36"/>
    <w:rsid w:val="00501B65"/>
    <w:rsid w:val="00504F5C"/>
    <w:rsid w:val="00553266"/>
    <w:rsid w:val="00561FEE"/>
    <w:rsid w:val="00562B00"/>
    <w:rsid w:val="0057333C"/>
    <w:rsid w:val="00592A79"/>
    <w:rsid w:val="00593FB5"/>
    <w:rsid w:val="005A1D96"/>
    <w:rsid w:val="00615216"/>
    <w:rsid w:val="00621AFF"/>
    <w:rsid w:val="00642615"/>
    <w:rsid w:val="006510BD"/>
    <w:rsid w:val="006530B3"/>
    <w:rsid w:val="006553A4"/>
    <w:rsid w:val="00670045"/>
    <w:rsid w:val="0067044D"/>
    <w:rsid w:val="00691A0D"/>
    <w:rsid w:val="006A65D1"/>
    <w:rsid w:val="006B271C"/>
    <w:rsid w:val="006D2922"/>
    <w:rsid w:val="00732870"/>
    <w:rsid w:val="00751BFE"/>
    <w:rsid w:val="0075631D"/>
    <w:rsid w:val="00756527"/>
    <w:rsid w:val="00783CFA"/>
    <w:rsid w:val="007A333E"/>
    <w:rsid w:val="007A6DFD"/>
    <w:rsid w:val="007E0AD2"/>
    <w:rsid w:val="007F00FE"/>
    <w:rsid w:val="007F1FD2"/>
    <w:rsid w:val="00801C37"/>
    <w:rsid w:val="00801EEB"/>
    <w:rsid w:val="00834B42"/>
    <w:rsid w:val="00872A3A"/>
    <w:rsid w:val="00880F3D"/>
    <w:rsid w:val="0088556F"/>
    <w:rsid w:val="008B3E71"/>
    <w:rsid w:val="008B5C7E"/>
    <w:rsid w:val="008C4119"/>
    <w:rsid w:val="008C56A1"/>
    <w:rsid w:val="008D2CC6"/>
    <w:rsid w:val="008E2D6B"/>
    <w:rsid w:val="00917DC2"/>
    <w:rsid w:val="00946356"/>
    <w:rsid w:val="00964A79"/>
    <w:rsid w:val="009A1122"/>
    <w:rsid w:val="00A168BD"/>
    <w:rsid w:val="00A2616C"/>
    <w:rsid w:val="00A26C2E"/>
    <w:rsid w:val="00A72B57"/>
    <w:rsid w:val="00A9725A"/>
    <w:rsid w:val="00AA2045"/>
    <w:rsid w:val="00AA7410"/>
    <w:rsid w:val="00AF3A75"/>
    <w:rsid w:val="00B019E3"/>
    <w:rsid w:val="00B03363"/>
    <w:rsid w:val="00B26900"/>
    <w:rsid w:val="00B34616"/>
    <w:rsid w:val="00B65A61"/>
    <w:rsid w:val="00B72522"/>
    <w:rsid w:val="00B802E8"/>
    <w:rsid w:val="00B81B32"/>
    <w:rsid w:val="00B84738"/>
    <w:rsid w:val="00BA3B8F"/>
    <w:rsid w:val="00BA6672"/>
    <w:rsid w:val="00BB124E"/>
    <w:rsid w:val="00BD1B0C"/>
    <w:rsid w:val="00C053DB"/>
    <w:rsid w:val="00C333DE"/>
    <w:rsid w:val="00C72B0D"/>
    <w:rsid w:val="00C730B5"/>
    <w:rsid w:val="00C913C4"/>
    <w:rsid w:val="00CB0628"/>
    <w:rsid w:val="00CD3631"/>
    <w:rsid w:val="00CF34A0"/>
    <w:rsid w:val="00D2463C"/>
    <w:rsid w:val="00D272C3"/>
    <w:rsid w:val="00D64212"/>
    <w:rsid w:val="00D846C9"/>
    <w:rsid w:val="00DA2E80"/>
    <w:rsid w:val="00DB15EF"/>
    <w:rsid w:val="00DE5F94"/>
    <w:rsid w:val="00DF0FED"/>
    <w:rsid w:val="00DF4F4E"/>
    <w:rsid w:val="00E35688"/>
    <w:rsid w:val="00E42A32"/>
    <w:rsid w:val="00E43F90"/>
    <w:rsid w:val="00E51DB3"/>
    <w:rsid w:val="00E63871"/>
    <w:rsid w:val="00E743B6"/>
    <w:rsid w:val="00EC233C"/>
    <w:rsid w:val="00ED4635"/>
    <w:rsid w:val="00EE36D1"/>
    <w:rsid w:val="00EF6B95"/>
    <w:rsid w:val="00F23848"/>
    <w:rsid w:val="00F53371"/>
    <w:rsid w:val="00F60F8A"/>
    <w:rsid w:val="00F63B66"/>
    <w:rsid w:val="00F652DD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2D5F2-C505-49CE-B284-48882C76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2</cp:revision>
  <cp:lastPrinted>2018-08-10T09:50:00Z</cp:lastPrinted>
  <dcterms:created xsi:type="dcterms:W3CDTF">2018-08-17T10:54:00Z</dcterms:created>
  <dcterms:modified xsi:type="dcterms:W3CDTF">2018-08-17T10:54:00Z</dcterms:modified>
</cp:coreProperties>
</file>