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CD" w:rsidRPr="008D1B2B" w:rsidRDefault="003F17CD" w:rsidP="003F17CD">
      <w:pPr>
        <w:ind w:firstLine="709"/>
        <w:rPr>
          <w:rFonts w:ascii="Liberation Serif" w:hAnsi="Liberation Serif" w:cs="Liberation Serif"/>
        </w:rPr>
      </w:pPr>
    </w:p>
    <w:p w:rsidR="003F17CD" w:rsidRPr="008D1B2B" w:rsidRDefault="003F17CD" w:rsidP="003F17CD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17CD" w:rsidRPr="008D1B2B" w:rsidRDefault="003F17CD" w:rsidP="003F17CD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F17CD" w:rsidRDefault="003F17CD" w:rsidP="003F17CD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3F17CD" w:rsidRDefault="003F17CD" w:rsidP="003F17C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внеочередного заседания антитеррористической комиссии </w:t>
      </w:r>
    </w:p>
    <w:p w:rsidR="003F17CD" w:rsidRDefault="003F17CD" w:rsidP="003F17C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Пышминского городского округа от 27 апреля 2023 года</w:t>
      </w:r>
    </w:p>
    <w:p w:rsidR="003F17CD" w:rsidRPr="008D1B2B" w:rsidRDefault="003F17CD" w:rsidP="003F17CD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27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04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г</w:t>
      </w:r>
      <w:r w:rsidRPr="008D1B2B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округа,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зам. </w:t>
      </w:r>
      <w:r w:rsidRPr="008D1B2B">
        <w:rPr>
          <w:rFonts w:ascii="Liberation Serif" w:hAnsi="Liberation Serif" w:cs="Liberation Serif"/>
          <w:sz w:val="28"/>
          <w:szCs w:val="28"/>
        </w:rPr>
        <w:t>председател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ОМВД </w:t>
      </w:r>
      <w:r>
        <w:rPr>
          <w:rFonts w:ascii="Liberation Serif" w:hAnsi="Liberation Serif" w:cs="Liberation Serif"/>
          <w:sz w:val="28"/>
          <w:szCs w:val="28"/>
        </w:rPr>
        <w:t xml:space="preserve">России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району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-  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3F17CD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</w:t>
      </w:r>
      <w:r>
        <w:rPr>
          <w:rFonts w:ascii="Liberation Serif" w:hAnsi="Liberation Serif" w:cs="Liberation Serif"/>
          <w:sz w:val="28"/>
          <w:szCs w:val="28"/>
        </w:rPr>
        <w:t xml:space="preserve">О.А.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F17CD" w:rsidRPr="00517946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 xml:space="preserve">Инспектор ОООПОО Камышловского ОВО                 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 А.В.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Селиверстов 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3F17CD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Палтусов </w:t>
      </w:r>
    </w:p>
    <w:p w:rsidR="003F17CD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Думы ПГО                                                   - С.С. Фоминых</w:t>
      </w:r>
    </w:p>
    <w:p w:rsidR="003F17CD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Счетной палаты ПГО                                  - С.В.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Язовских</w:t>
      </w:r>
      <w:proofErr w:type="spellEnd"/>
    </w:p>
    <w:p w:rsidR="003F17CD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И.В. Головин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Заведующая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 -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Розманова</w:t>
      </w:r>
      <w:proofErr w:type="spellEnd"/>
    </w:p>
    <w:p w:rsidR="003F17CD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Четкаринским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Н.М. Шпак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3F17CD" w:rsidRPr="008D1B2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Default="003F17CD" w:rsidP="003F17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Приглашенные: Ю.А. Шемякин – директор МКУ ПГО «Управление образования и молодежной политики», В.В. Калинин – директор МКУ ПГО «Управление культуры и туризма», И.Ю.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директор МБУ ПГО «Центр физической культуры и туризма», Н.В. Гончарова - директор МКУ ПГО «Центр культуры и досуга»</w:t>
      </w:r>
      <w:r w:rsidR="002A25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Амелина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прокурор Пышминского района.</w:t>
      </w:r>
    </w:p>
    <w:p w:rsidR="003F17CD" w:rsidRDefault="003F17CD" w:rsidP="003F17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и регламент проведения заседания антитеррористической комиссии Пышминского городского округа (далее – АТК МО) утверждены настоящим решением АТК МО.</w:t>
      </w:r>
    </w:p>
    <w:p w:rsidR="003F17CD" w:rsidRPr="008D1B2B" w:rsidRDefault="003F17CD" w:rsidP="003F17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Pr="008D1B2B" w:rsidRDefault="003F17CD" w:rsidP="003F17CD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F17CD" w:rsidRPr="00AA4AE4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5330A8">
        <w:rPr>
          <w:rFonts w:ascii="Liberation Serif" w:hAnsi="Liberation Serif" w:cs="Liberation Serif"/>
          <w:sz w:val="28"/>
          <w:szCs w:val="28"/>
        </w:rPr>
        <w:t>.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</w:t>
      </w:r>
      <w:r w:rsidRPr="00AA4AE4">
        <w:rPr>
          <w:rFonts w:ascii="Liberation Serif" w:hAnsi="Liberation Serif" w:cs="Liberation Serif"/>
          <w:sz w:val="28"/>
          <w:szCs w:val="28"/>
        </w:rPr>
        <w:t>Обеспечение мер безопасности граждан в период проведения Праздника Весны и Труда и Дня Победы 9 мая на территории Пышминского городского округа.</w:t>
      </w:r>
      <w:proofErr w:type="gramEnd"/>
    </w:p>
    <w:p w:rsidR="003F17CD" w:rsidRDefault="003F17CD" w:rsidP="003F17CD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</w:p>
    <w:p w:rsidR="003F17CD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(Калинин В.В.,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И.Ю., Шемякин Ю.А., Гончарова Н.В., Головин Н.В.,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Д.В.,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Розманова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О.В.,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А.П., Шпак Н.М.)</w:t>
      </w:r>
    </w:p>
    <w:p w:rsidR="003F17CD" w:rsidRDefault="003F17CD" w:rsidP="003F17CD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Pr="008D1B2B" w:rsidRDefault="003F17CD" w:rsidP="003F17CD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Принять к сведению </w:t>
      </w:r>
      <w:r>
        <w:rPr>
          <w:rFonts w:ascii="Liberation Serif" w:hAnsi="Liberation Serif" w:cs="Liberation Serif"/>
          <w:sz w:val="28"/>
          <w:szCs w:val="28"/>
        </w:rPr>
        <w:t xml:space="preserve">информацию Калинина В.В.,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И.Ю., Шемякина Ю.А., Гончаровой Н.В., Головина Н.В., Коновалова Д.В.,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Розмановой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О.В.,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Балыбердина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А.П., Шпака Н.М. </w:t>
      </w:r>
    </w:p>
    <w:p w:rsidR="003F17CD" w:rsidRDefault="003F17CD" w:rsidP="003F17CD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Принять решение по исполнению </w:t>
      </w:r>
      <w:r w:rsidR="0045504A">
        <w:rPr>
          <w:rFonts w:ascii="Liberation Serif" w:hAnsi="Liberation Serif" w:cs="Liberation Serif"/>
          <w:sz w:val="28"/>
          <w:szCs w:val="28"/>
        </w:rPr>
        <w:t xml:space="preserve">мер, в соответствии с </w:t>
      </w:r>
      <w:r>
        <w:rPr>
          <w:rFonts w:ascii="Liberation Serif" w:hAnsi="Liberation Serif" w:cs="Liberation Serif"/>
          <w:sz w:val="28"/>
          <w:szCs w:val="28"/>
        </w:rPr>
        <w:t>распоряжени</w:t>
      </w:r>
      <w:r w:rsidR="0045504A">
        <w:rPr>
          <w:rFonts w:ascii="Liberation Serif" w:hAnsi="Liberation Serif" w:cs="Liberation Serif"/>
          <w:sz w:val="28"/>
          <w:szCs w:val="28"/>
        </w:rPr>
        <w:t>ем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Пышминского городского округа от 13.04.2023 № 245 «Об организации</w:t>
      </w:r>
      <w:r w:rsidR="0045504A">
        <w:rPr>
          <w:rFonts w:ascii="Liberation Serif" w:hAnsi="Liberation Serif" w:cs="Liberation Serif"/>
          <w:sz w:val="28"/>
          <w:szCs w:val="28"/>
        </w:rPr>
        <w:t xml:space="preserve"> мероприятий и принятии мер по обеспечению общественного порядка и безопасности граждан в период проведения Праздника Весны и Труда 1 мая и Дня Победы 9 мая на территории Пышминского городского округа».</w:t>
      </w:r>
    </w:p>
    <w:p w:rsidR="0045504A" w:rsidRDefault="0045504A" w:rsidP="003F17CD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F17CD" w:rsidRDefault="003F17CD" w:rsidP="003F17CD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Pr="008D1B2B" w:rsidRDefault="003F17CD" w:rsidP="003F17CD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3F17CD" w:rsidRDefault="003F17CD" w:rsidP="003F17CD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5504A" w:rsidRPr="0045504A" w:rsidRDefault="0045504A" w:rsidP="0045504A">
      <w:pPr>
        <w:pStyle w:val="a4"/>
        <w:ind w:right="282"/>
        <w:jc w:val="both"/>
        <w:rPr>
          <w:rFonts w:ascii="Liberation Serif" w:hAnsi="Liberation Serif"/>
          <w:b w:val="0"/>
          <w:i w:val="0"/>
        </w:rPr>
      </w:pPr>
      <w:r w:rsidRPr="0045504A">
        <w:rPr>
          <w:rFonts w:ascii="Liberation Serif" w:hAnsi="Liberation Serif" w:cs="Liberation Serif"/>
          <w:b w:val="0"/>
          <w:i w:val="0"/>
          <w:lang w:val="en-US"/>
        </w:rPr>
        <w:t>II</w:t>
      </w:r>
      <w:r w:rsidR="003F17CD" w:rsidRPr="0045504A">
        <w:rPr>
          <w:rFonts w:ascii="Liberation Serif" w:hAnsi="Liberation Serif" w:cs="Liberation Serif"/>
          <w:b w:val="0"/>
          <w:i w:val="0"/>
        </w:rPr>
        <w:t>.</w:t>
      </w:r>
      <w:r w:rsidRPr="0045504A">
        <w:rPr>
          <w:rFonts w:ascii="Liberation Serif" w:hAnsi="Liberation Serif" w:cs="Liberation Serif"/>
          <w:b w:val="0"/>
          <w:i w:val="0"/>
        </w:rPr>
        <w:t xml:space="preserve"> Рассмотрение и утверждение плана дополнительных мер</w:t>
      </w:r>
      <w:r w:rsidRPr="0045504A">
        <w:rPr>
          <w:rFonts w:ascii="Liberation Serif" w:hAnsi="Liberation Serif" w:cs="Liberation Serif"/>
          <w:b w:val="0"/>
        </w:rPr>
        <w:t xml:space="preserve"> </w:t>
      </w:r>
      <w:r w:rsidRPr="0045504A">
        <w:rPr>
          <w:rFonts w:ascii="Liberation Serif" w:hAnsi="Liberation Serif"/>
          <w:b w:val="0"/>
          <w:i w:val="0"/>
        </w:rPr>
        <w:t>антитеррористической комиссии Пышминского городского округа по обеспечению безопасности личности, общества и государства при установлении на отдельном участке территории Пышминского городского округа уровней террористической опасности</w:t>
      </w:r>
    </w:p>
    <w:p w:rsidR="003F17CD" w:rsidRPr="008D1B2B" w:rsidRDefault="003F17CD" w:rsidP="003F17CD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3F17CD" w:rsidRPr="008D1B2B" w:rsidRDefault="003F17CD" w:rsidP="003F17CD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Ю.А. Колпаков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3F17CD" w:rsidRPr="008D1B2B" w:rsidRDefault="003F17CD" w:rsidP="003F17CD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F17CD" w:rsidRDefault="003F17CD" w:rsidP="003F17CD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Принять к сведению </w:t>
      </w:r>
      <w:r w:rsidR="000A7AB5">
        <w:rPr>
          <w:rFonts w:ascii="Liberation Serif" w:hAnsi="Liberation Serif" w:cs="Liberation Serif"/>
          <w:sz w:val="28"/>
          <w:szCs w:val="28"/>
        </w:rPr>
        <w:t>информацию</w:t>
      </w:r>
      <w:r>
        <w:rPr>
          <w:rFonts w:ascii="Liberation Serif" w:hAnsi="Liberation Serif" w:cs="Liberation Serif"/>
          <w:sz w:val="28"/>
          <w:szCs w:val="28"/>
        </w:rPr>
        <w:t xml:space="preserve"> ведущего специалиста по мобилизационной работе Ю.А.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="000A7AB5" w:rsidRPr="000A7AB5">
        <w:rPr>
          <w:rFonts w:ascii="Liberation Serif" w:hAnsi="Liberation Serif" w:cs="Liberation Serif"/>
          <w:sz w:val="28"/>
          <w:szCs w:val="28"/>
        </w:rPr>
        <w:t xml:space="preserve"> </w:t>
      </w:r>
      <w:r w:rsidR="000A7AB5">
        <w:rPr>
          <w:rFonts w:ascii="Liberation Serif" w:hAnsi="Liberation Serif" w:cs="Liberation Serif"/>
          <w:sz w:val="28"/>
          <w:szCs w:val="28"/>
        </w:rPr>
        <w:t>по проекту плана дополнительных мер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A7AB5" w:rsidRPr="0045504A" w:rsidRDefault="000A7AB5" w:rsidP="006E0FCF">
      <w:pPr>
        <w:pStyle w:val="a4"/>
        <w:ind w:right="-39" w:firstLine="709"/>
        <w:jc w:val="both"/>
        <w:rPr>
          <w:rFonts w:ascii="Liberation Serif" w:hAnsi="Liberation Serif"/>
          <w:b w:val="0"/>
          <w:i w:val="0"/>
        </w:rPr>
      </w:pPr>
      <w:r w:rsidRPr="000A7AB5">
        <w:rPr>
          <w:rFonts w:ascii="Liberation Serif" w:hAnsi="Liberation Serif" w:cs="Liberation Serif"/>
          <w:b w:val="0"/>
          <w:i w:val="0"/>
        </w:rPr>
        <w:t xml:space="preserve">2. Утвердить план </w:t>
      </w:r>
      <w:r w:rsidRPr="0045504A">
        <w:rPr>
          <w:rFonts w:ascii="Liberation Serif" w:hAnsi="Liberation Serif" w:cs="Liberation Serif"/>
          <w:b w:val="0"/>
          <w:i w:val="0"/>
        </w:rPr>
        <w:t>дополнительных мер</w:t>
      </w:r>
      <w:r w:rsidRPr="0045504A">
        <w:rPr>
          <w:rFonts w:ascii="Liberation Serif" w:hAnsi="Liberation Serif" w:cs="Liberation Serif"/>
          <w:b w:val="0"/>
        </w:rPr>
        <w:t xml:space="preserve"> </w:t>
      </w:r>
      <w:r w:rsidRPr="0045504A">
        <w:rPr>
          <w:rFonts w:ascii="Liberation Serif" w:hAnsi="Liberation Serif"/>
          <w:b w:val="0"/>
          <w:i w:val="0"/>
        </w:rPr>
        <w:t>антитеррористической комиссии Пышминского городского округа по обеспечению безопасности личности, общества и государства при устан</w:t>
      </w:r>
      <w:bookmarkStart w:id="0" w:name="_GoBack"/>
      <w:bookmarkEnd w:id="0"/>
      <w:r w:rsidRPr="0045504A">
        <w:rPr>
          <w:rFonts w:ascii="Liberation Serif" w:hAnsi="Liberation Serif"/>
          <w:b w:val="0"/>
          <w:i w:val="0"/>
        </w:rPr>
        <w:t>овлении на отдельном участке территории Пышминского городского округа уровней террористической опасности</w:t>
      </w:r>
      <w:r>
        <w:rPr>
          <w:rFonts w:ascii="Liberation Serif" w:hAnsi="Liberation Serif"/>
          <w:b w:val="0"/>
          <w:i w:val="0"/>
        </w:rPr>
        <w:t>.</w:t>
      </w:r>
    </w:p>
    <w:p w:rsidR="003F17CD" w:rsidRDefault="000A7AB5" w:rsidP="003F17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Секретарю АТК Д.Л.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Шарову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направить протокол АТК и утвержденный План в аппарат антитеррористической комиссии Свердловской области.</w:t>
      </w:r>
    </w:p>
    <w:p w:rsidR="003F17CD" w:rsidRDefault="000A7AB5" w:rsidP="003F17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4 мая 2023 года.</w:t>
      </w:r>
    </w:p>
    <w:p w:rsidR="000A7AB5" w:rsidRPr="008D1B2B" w:rsidRDefault="000A7AB5" w:rsidP="003F17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Pr="008D1B2B" w:rsidRDefault="003F17CD" w:rsidP="003F17CD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3F17CD" w:rsidRPr="008D1B2B" w:rsidRDefault="003F17CD" w:rsidP="003F17CD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Pr="007D4AD8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F17CD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главы</w:t>
      </w:r>
    </w:p>
    <w:p w:rsidR="003F17CD" w:rsidRPr="00E7261B" w:rsidRDefault="003F17CD" w:rsidP="003F17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Пышминского городского округа,</w:t>
      </w:r>
    </w:p>
    <w:p w:rsidR="003F17CD" w:rsidRDefault="003F17CD" w:rsidP="003F17CD"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п</w:t>
      </w:r>
      <w:r w:rsidRPr="008D1B2B">
        <w:rPr>
          <w:rFonts w:ascii="Liberation Serif" w:hAnsi="Liberation Serif" w:cs="Liberation Serif"/>
          <w:sz w:val="28"/>
          <w:szCs w:val="28"/>
        </w:rPr>
        <w:t>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комиссии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</w:p>
    <w:p w:rsidR="009A3EA7" w:rsidRDefault="009A3EA7"/>
    <w:sectPr w:rsidR="009A3EA7" w:rsidSect="00FB4399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FE1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0910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57"/>
    <w:rsid w:val="000A7AB5"/>
    <w:rsid w:val="00284057"/>
    <w:rsid w:val="002A258E"/>
    <w:rsid w:val="003F17CD"/>
    <w:rsid w:val="0045504A"/>
    <w:rsid w:val="006E0FCF"/>
    <w:rsid w:val="008761D7"/>
    <w:rsid w:val="009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CD"/>
    <w:pPr>
      <w:ind w:left="720"/>
      <w:contextualSpacing/>
    </w:pPr>
  </w:style>
  <w:style w:type="paragraph" w:styleId="a4">
    <w:name w:val="Body Text"/>
    <w:basedOn w:val="a"/>
    <w:link w:val="a5"/>
    <w:rsid w:val="0045504A"/>
    <w:pPr>
      <w:jc w:val="center"/>
    </w:pPr>
    <w:rPr>
      <w:b/>
      <w:i/>
      <w:sz w:val="28"/>
      <w:szCs w:val="28"/>
    </w:rPr>
  </w:style>
  <w:style w:type="character" w:customStyle="1" w:styleId="a5">
    <w:name w:val="Основной текст Знак"/>
    <w:basedOn w:val="a0"/>
    <w:link w:val="a4"/>
    <w:rsid w:val="0045504A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CD"/>
    <w:pPr>
      <w:ind w:left="720"/>
      <w:contextualSpacing/>
    </w:pPr>
  </w:style>
  <w:style w:type="paragraph" w:styleId="a4">
    <w:name w:val="Body Text"/>
    <w:basedOn w:val="a"/>
    <w:link w:val="a5"/>
    <w:rsid w:val="0045504A"/>
    <w:pPr>
      <w:jc w:val="center"/>
    </w:pPr>
    <w:rPr>
      <w:b/>
      <w:i/>
      <w:sz w:val="28"/>
      <w:szCs w:val="28"/>
    </w:rPr>
  </w:style>
  <w:style w:type="character" w:customStyle="1" w:styleId="a5">
    <w:name w:val="Основной текст Знак"/>
    <w:basedOn w:val="a0"/>
    <w:link w:val="a4"/>
    <w:rsid w:val="0045504A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2023-04-19T16:43:00Z</dcterms:created>
  <dcterms:modified xsi:type="dcterms:W3CDTF">2023-04-19T17:11:00Z</dcterms:modified>
</cp:coreProperties>
</file>