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397" w:rsidRDefault="00024397" w:rsidP="000243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2C0F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4pt" o:ole="">
            <v:imagedata r:id="rId5" o:title=""/>
          </v:shape>
          <o:OLEObject Type="Embed" ProgID="MSPhotoEd.3" ShapeID="_x0000_i1025" DrawAspect="Content" ObjectID="_1669642594" r:id="rId6"/>
        </w:object>
      </w:r>
    </w:p>
    <w:p w:rsidR="00024397" w:rsidRPr="006E2C0F" w:rsidRDefault="00024397" w:rsidP="000243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4397" w:rsidRPr="0093743B" w:rsidRDefault="00024397" w:rsidP="00024397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93743B">
        <w:rPr>
          <w:rFonts w:cs="Times New Roman"/>
          <w:b/>
          <w:sz w:val="28"/>
          <w:szCs w:val="28"/>
        </w:rPr>
        <w:t>РОССИЙСКАЯ ФЕДЕРАЦИЯ</w:t>
      </w:r>
    </w:p>
    <w:p w:rsidR="00024397" w:rsidRPr="0093743B" w:rsidRDefault="00024397" w:rsidP="00024397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93743B">
        <w:rPr>
          <w:rFonts w:cs="Times New Roman"/>
          <w:b/>
          <w:sz w:val="28"/>
          <w:szCs w:val="28"/>
        </w:rPr>
        <w:t>Свердловская область</w:t>
      </w:r>
    </w:p>
    <w:p w:rsidR="00024397" w:rsidRPr="0093743B" w:rsidRDefault="00024397" w:rsidP="00024397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93743B">
        <w:rPr>
          <w:rFonts w:cs="Times New Roman"/>
          <w:b/>
          <w:sz w:val="28"/>
          <w:szCs w:val="28"/>
        </w:rPr>
        <w:t>ДУМА  ПЫШМИНСКОГО  ГОРОДСКОГО  ОКРУГА</w:t>
      </w:r>
    </w:p>
    <w:p w:rsidR="00024397" w:rsidRPr="0093743B" w:rsidRDefault="00024397" w:rsidP="00024397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93743B">
        <w:rPr>
          <w:rFonts w:cs="Times New Roman"/>
          <w:b/>
          <w:sz w:val="28"/>
          <w:szCs w:val="28"/>
        </w:rPr>
        <w:t>(6 созыв, 40 заседание)</w:t>
      </w:r>
    </w:p>
    <w:p w:rsidR="00024397" w:rsidRPr="0093743B" w:rsidRDefault="00024397" w:rsidP="00024397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024397" w:rsidRPr="0093743B" w:rsidRDefault="00024397" w:rsidP="00024397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proofErr w:type="gramStart"/>
      <w:r w:rsidRPr="0093743B">
        <w:rPr>
          <w:rFonts w:cs="Times New Roman"/>
          <w:b/>
          <w:sz w:val="28"/>
          <w:szCs w:val="28"/>
        </w:rPr>
        <w:t>Р</w:t>
      </w:r>
      <w:proofErr w:type="gramEnd"/>
      <w:r w:rsidRPr="0093743B">
        <w:rPr>
          <w:rFonts w:cs="Times New Roman"/>
          <w:b/>
          <w:sz w:val="28"/>
          <w:szCs w:val="28"/>
        </w:rPr>
        <w:t xml:space="preserve"> Е Ш Е Н И Е</w:t>
      </w:r>
    </w:p>
    <w:p w:rsidR="00024397" w:rsidRPr="0093743B" w:rsidRDefault="00024397" w:rsidP="00024397">
      <w:pPr>
        <w:pBdr>
          <w:top w:val="thinThickMediumGap" w:sz="24" w:space="1" w:color="auto"/>
        </w:pBdr>
        <w:spacing w:after="0" w:line="240" w:lineRule="auto"/>
        <w:jc w:val="both"/>
        <w:rPr>
          <w:rFonts w:cs="Times New Roman"/>
          <w:b/>
          <w:sz w:val="28"/>
          <w:szCs w:val="28"/>
        </w:rPr>
      </w:pPr>
    </w:p>
    <w:p w:rsidR="00024397" w:rsidRPr="0093743B" w:rsidRDefault="00024397" w:rsidP="00024397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93743B">
        <w:rPr>
          <w:rFonts w:cs="Times New Roman"/>
          <w:sz w:val="28"/>
          <w:szCs w:val="28"/>
        </w:rPr>
        <w:t>от 16 декабря  2020г.     № 2</w:t>
      </w:r>
      <w:r w:rsidR="00F944B0">
        <w:rPr>
          <w:rFonts w:cs="Times New Roman"/>
          <w:sz w:val="28"/>
          <w:szCs w:val="28"/>
        </w:rPr>
        <w:t>58</w:t>
      </w:r>
      <w:r w:rsidRPr="0093743B">
        <w:rPr>
          <w:rFonts w:cs="Times New Roman"/>
          <w:sz w:val="28"/>
          <w:szCs w:val="28"/>
        </w:rPr>
        <w:t xml:space="preserve">                           </w:t>
      </w:r>
    </w:p>
    <w:p w:rsidR="00024397" w:rsidRPr="0093743B" w:rsidRDefault="00024397" w:rsidP="00024397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024397" w:rsidRPr="0093743B" w:rsidRDefault="00024397" w:rsidP="00024397">
      <w:pPr>
        <w:tabs>
          <w:tab w:val="left" w:pos="1640"/>
        </w:tabs>
        <w:rPr>
          <w:rFonts w:cs="Times New Roman"/>
        </w:rPr>
      </w:pPr>
      <w:proofErr w:type="spellStart"/>
      <w:r w:rsidRPr="0093743B">
        <w:rPr>
          <w:rFonts w:cs="Times New Roman"/>
        </w:rPr>
        <w:t>пгт</w:t>
      </w:r>
      <w:proofErr w:type="spellEnd"/>
      <w:r w:rsidRPr="0093743B">
        <w:rPr>
          <w:rFonts w:cs="Times New Roman"/>
        </w:rPr>
        <w:t>. Пышма</w:t>
      </w:r>
    </w:p>
    <w:p w:rsidR="00D2308C" w:rsidRDefault="002A287B" w:rsidP="002A287B">
      <w:pPr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  <w:r w:rsidRPr="00D2308C">
        <w:rPr>
          <w:rFonts w:cs="Times New Roman"/>
          <w:b/>
          <w:i/>
          <w:sz w:val="28"/>
          <w:szCs w:val="28"/>
        </w:rPr>
        <w:t xml:space="preserve">О внесении изменений в отдельные решения Думы </w:t>
      </w:r>
      <w:proofErr w:type="spellStart"/>
      <w:r w:rsidRPr="00D2308C">
        <w:rPr>
          <w:rFonts w:cs="Times New Roman"/>
          <w:b/>
          <w:i/>
          <w:sz w:val="28"/>
          <w:szCs w:val="28"/>
        </w:rPr>
        <w:t>Пышминского</w:t>
      </w:r>
      <w:proofErr w:type="spellEnd"/>
    </w:p>
    <w:p w:rsidR="002A287B" w:rsidRPr="00D2308C" w:rsidRDefault="002A287B" w:rsidP="002A287B">
      <w:pPr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  <w:r w:rsidRPr="00D2308C">
        <w:rPr>
          <w:rFonts w:cs="Times New Roman"/>
          <w:b/>
          <w:i/>
          <w:sz w:val="28"/>
          <w:szCs w:val="28"/>
        </w:rPr>
        <w:t xml:space="preserve"> городского округа</w:t>
      </w:r>
    </w:p>
    <w:p w:rsidR="002A287B" w:rsidRDefault="002A287B" w:rsidP="002A287B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2A287B" w:rsidRDefault="002A287B" w:rsidP="002A287B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25.12.2008 №273-ФЗ «О противодействии коррупции», Федеральным законом от 03.12.2012 № 230-ФЗ «О </w:t>
      </w:r>
      <w:proofErr w:type="gramStart"/>
      <w:r>
        <w:rPr>
          <w:rFonts w:cs="Times New Roman"/>
          <w:sz w:val="28"/>
          <w:szCs w:val="28"/>
        </w:rPr>
        <w:t>контроле за</w:t>
      </w:r>
      <w:proofErr w:type="gramEnd"/>
      <w:r>
        <w:rPr>
          <w:rFonts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доходам»</w:t>
      </w:r>
    </w:p>
    <w:p w:rsidR="002A287B" w:rsidRDefault="002A287B" w:rsidP="002A287B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2A287B" w:rsidRDefault="002A287B" w:rsidP="002A287B">
      <w:pPr>
        <w:spacing w:after="0" w:line="240" w:lineRule="auto"/>
        <w:rPr>
          <w:rFonts w:cs="Times New Roman"/>
          <w:b/>
          <w:sz w:val="28"/>
          <w:szCs w:val="28"/>
        </w:rPr>
      </w:pPr>
      <w:r w:rsidRPr="008B1733">
        <w:rPr>
          <w:rFonts w:cs="Times New Roman"/>
          <w:b/>
          <w:sz w:val="28"/>
          <w:szCs w:val="28"/>
        </w:rPr>
        <w:t xml:space="preserve">Дума </w:t>
      </w:r>
      <w:proofErr w:type="spellStart"/>
      <w:r w:rsidRPr="008B1733">
        <w:rPr>
          <w:rFonts w:cs="Times New Roman"/>
          <w:b/>
          <w:sz w:val="28"/>
          <w:szCs w:val="28"/>
        </w:rPr>
        <w:t>Пышминского</w:t>
      </w:r>
      <w:proofErr w:type="spellEnd"/>
      <w:r w:rsidRPr="008B1733">
        <w:rPr>
          <w:rFonts w:cs="Times New Roman"/>
          <w:b/>
          <w:sz w:val="28"/>
          <w:szCs w:val="28"/>
        </w:rPr>
        <w:t xml:space="preserve"> городского ок</w:t>
      </w:r>
      <w:r>
        <w:rPr>
          <w:rFonts w:cs="Times New Roman"/>
          <w:b/>
          <w:sz w:val="28"/>
          <w:szCs w:val="28"/>
        </w:rPr>
        <w:t>р</w:t>
      </w:r>
      <w:r w:rsidRPr="008B1733">
        <w:rPr>
          <w:rFonts w:cs="Times New Roman"/>
          <w:b/>
          <w:sz w:val="28"/>
          <w:szCs w:val="28"/>
        </w:rPr>
        <w:t>уга РЕШИЛА:</w:t>
      </w:r>
    </w:p>
    <w:p w:rsidR="002A287B" w:rsidRPr="008B1733" w:rsidRDefault="002A287B" w:rsidP="002A287B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2A287B" w:rsidRPr="008B1733" w:rsidRDefault="002A287B" w:rsidP="002A287B">
      <w:pPr>
        <w:pStyle w:val="a3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8"/>
          <w:szCs w:val="28"/>
        </w:rPr>
      </w:pPr>
      <w:proofErr w:type="gramStart"/>
      <w:r w:rsidRPr="008B1733">
        <w:rPr>
          <w:rFonts w:cs="Times New Roman"/>
          <w:sz w:val="28"/>
          <w:szCs w:val="28"/>
        </w:rPr>
        <w:t xml:space="preserve">Внести следующие изменения в Порядок размещения  сведений о доходах, расходах, об имуществе и обязательствах имущественного характера лиц, замещающих муниципальные должности  </w:t>
      </w:r>
      <w:proofErr w:type="spellStart"/>
      <w:r w:rsidRPr="008B1733">
        <w:rPr>
          <w:rFonts w:cs="Times New Roman"/>
          <w:sz w:val="28"/>
          <w:szCs w:val="28"/>
        </w:rPr>
        <w:t>Пышминского</w:t>
      </w:r>
      <w:proofErr w:type="spellEnd"/>
      <w:r w:rsidRPr="008B1733">
        <w:rPr>
          <w:rFonts w:cs="Times New Roman"/>
          <w:sz w:val="28"/>
          <w:szCs w:val="28"/>
        </w:rPr>
        <w:t xml:space="preserve"> городского округа, и членов их семей на официальных сайтах органов местного самоуправления </w:t>
      </w:r>
      <w:proofErr w:type="spellStart"/>
      <w:r w:rsidRPr="008B1733">
        <w:rPr>
          <w:rFonts w:cs="Times New Roman"/>
          <w:sz w:val="28"/>
          <w:szCs w:val="28"/>
        </w:rPr>
        <w:t>Пышминского</w:t>
      </w:r>
      <w:proofErr w:type="spellEnd"/>
      <w:r w:rsidRPr="008B1733">
        <w:rPr>
          <w:rFonts w:cs="Times New Roman"/>
          <w:sz w:val="28"/>
          <w:szCs w:val="28"/>
        </w:rPr>
        <w:t xml:space="preserve"> городского округа  и предоставления этих сведений  общероссийским  средствам массовой информации для опубликования, утвержденный решением Думы </w:t>
      </w:r>
      <w:proofErr w:type="spellStart"/>
      <w:r w:rsidRPr="008B1733">
        <w:rPr>
          <w:rFonts w:cs="Times New Roman"/>
          <w:sz w:val="28"/>
          <w:szCs w:val="28"/>
        </w:rPr>
        <w:t>Пышминского</w:t>
      </w:r>
      <w:proofErr w:type="spellEnd"/>
      <w:r w:rsidRPr="008B1733">
        <w:rPr>
          <w:rFonts w:cs="Times New Roman"/>
          <w:sz w:val="28"/>
          <w:szCs w:val="28"/>
        </w:rPr>
        <w:t xml:space="preserve"> городского округа от 25.04.2018 №55:</w:t>
      </w:r>
      <w:proofErr w:type="gramEnd"/>
    </w:p>
    <w:p w:rsidR="002A287B" w:rsidRPr="008B1733" w:rsidRDefault="002A287B" w:rsidP="002A287B">
      <w:pPr>
        <w:pStyle w:val="a3"/>
        <w:numPr>
          <w:ilvl w:val="1"/>
          <w:numId w:val="1"/>
        </w:num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подпункт 4 пункта 2 изложить в следующей редакции:</w:t>
      </w:r>
    </w:p>
    <w:p w:rsidR="002A287B" w:rsidRDefault="002A287B" w:rsidP="002A28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«</w:t>
      </w:r>
      <w:r w:rsidRPr="008B1733">
        <w:rPr>
          <w:rFonts w:cs="Times New Roman"/>
          <w:sz w:val="28"/>
          <w:szCs w:val="28"/>
        </w:rPr>
        <w:t>4) сведения об источниках получения средств, за счет которых совершены сделки по приобретению земельного участка, иного объекта недвижимого имущества, транспортного средства, ценных бумаг, долей участия, паев в уставных (складочных) капиталах организаций, цифровых финансовых активов, цифровой валюты, если общая сумма таких сделок превышает общий доход должностного лица и его супруги (супруга) за три последних года, предшествующих отчетному периоду.</w:t>
      </w:r>
      <w:r>
        <w:rPr>
          <w:rFonts w:cs="Times New Roman"/>
          <w:sz w:val="28"/>
          <w:szCs w:val="28"/>
        </w:rPr>
        <w:t>».</w:t>
      </w:r>
      <w:proofErr w:type="gramEnd"/>
    </w:p>
    <w:p w:rsidR="002A287B" w:rsidRPr="008B1733" w:rsidRDefault="002A287B" w:rsidP="002A287B">
      <w:pPr>
        <w:pStyle w:val="a3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8"/>
          <w:szCs w:val="28"/>
        </w:rPr>
      </w:pPr>
      <w:proofErr w:type="gramStart"/>
      <w:r w:rsidRPr="008B1733">
        <w:rPr>
          <w:rFonts w:cs="Times New Roman"/>
          <w:sz w:val="28"/>
          <w:szCs w:val="28"/>
        </w:rPr>
        <w:lastRenderedPageBreak/>
        <w:t>Внести следующие изменения в Порядок размещения  сведений о доходах, расходах, об имуществе и обязательствах имущественного характера лиц, замещающих должности</w:t>
      </w:r>
      <w:r>
        <w:rPr>
          <w:rFonts w:cs="Times New Roman"/>
          <w:sz w:val="28"/>
          <w:szCs w:val="28"/>
        </w:rPr>
        <w:t xml:space="preserve"> муниципальной  службы</w:t>
      </w:r>
      <w:r w:rsidRPr="008B1733">
        <w:rPr>
          <w:rFonts w:cs="Times New Roman"/>
          <w:sz w:val="28"/>
          <w:szCs w:val="28"/>
        </w:rPr>
        <w:t xml:space="preserve">  </w:t>
      </w:r>
      <w:proofErr w:type="spellStart"/>
      <w:r w:rsidRPr="008B1733">
        <w:rPr>
          <w:rFonts w:cs="Times New Roman"/>
          <w:sz w:val="28"/>
          <w:szCs w:val="28"/>
        </w:rPr>
        <w:t>Пышминского</w:t>
      </w:r>
      <w:proofErr w:type="spellEnd"/>
      <w:r w:rsidRPr="008B1733">
        <w:rPr>
          <w:rFonts w:cs="Times New Roman"/>
          <w:sz w:val="28"/>
          <w:szCs w:val="28"/>
        </w:rPr>
        <w:t xml:space="preserve"> городского округа, и членов их семей на официальных сайтах органов местного самоуправления </w:t>
      </w:r>
      <w:proofErr w:type="spellStart"/>
      <w:r w:rsidRPr="008B1733">
        <w:rPr>
          <w:rFonts w:cs="Times New Roman"/>
          <w:sz w:val="28"/>
          <w:szCs w:val="28"/>
        </w:rPr>
        <w:t>Пышминского</w:t>
      </w:r>
      <w:proofErr w:type="spellEnd"/>
      <w:r w:rsidRPr="008B1733">
        <w:rPr>
          <w:rFonts w:cs="Times New Roman"/>
          <w:sz w:val="28"/>
          <w:szCs w:val="28"/>
        </w:rPr>
        <w:t xml:space="preserve"> городского округа  и предоставления этих сведений  средствам массовой информации для опубликования, утвержденный решением Думы </w:t>
      </w:r>
      <w:proofErr w:type="spellStart"/>
      <w:r w:rsidRPr="008B1733">
        <w:rPr>
          <w:rFonts w:cs="Times New Roman"/>
          <w:sz w:val="28"/>
          <w:szCs w:val="28"/>
        </w:rPr>
        <w:t>Пышминского</w:t>
      </w:r>
      <w:proofErr w:type="spellEnd"/>
      <w:r w:rsidRPr="008B1733">
        <w:rPr>
          <w:rFonts w:cs="Times New Roman"/>
          <w:sz w:val="28"/>
          <w:szCs w:val="28"/>
        </w:rPr>
        <w:t xml:space="preserve"> городского округа от 25.04.2018 №5</w:t>
      </w:r>
      <w:r>
        <w:rPr>
          <w:rFonts w:cs="Times New Roman"/>
          <w:sz w:val="28"/>
          <w:szCs w:val="28"/>
        </w:rPr>
        <w:t>4</w:t>
      </w:r>
      <w:r w:rsidRPr="008B1733">
        <w:rPr>
          <w:rFonts w:cs="Times New Roman"/>
          <w:sz w:val="28"/>
          <w:szCs w:val="28"/>
        </w:rPr>
        <w:t>:</w:t>
      </w:r>
      <w:proofErr w:type="gramEnd"/>
    </w:p>
    <w:p w:rsidR="002A287B" w:rsidRPr="008B1733" w:rsidRDefault="002A287B" w:rsidP="002A287B">
      <w:pPr>
        <w:pStyle w:val="a3"/>
        <w:numPr>
          <w:ilvl w:val="1"/>
          <w:numId w:val="1"/>
        </w:num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подпункт 4 пункта 2 изложить в следующей редакции:</w:t>
      </w:r>
    </w:p>
    <w:p w:rsidR="002A287B" w:rsidRDefault="002A287B" w:rsidP="002A28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«</w:t>
      </w:r>
      <w:r w:rsidRPr="008B1733">
        <w:rPr>
          <w:rFonts w:cs="Times New Roman"/>
          <w:sz w:val="28"/>
          <w:szCs w:val="28"/>
        </w:rPr>
        <w:t>4) сведения об источниках получения средств, за счет которых совершены сделки по приобретению земельного участка, иного объекта недвижимого имущества, транспортного средства, ценных бумаг, долей участия, паев в уставных (складочных) капиталах организаций, цифровых финансовых активов, цифровой валюты, если общая сумма таких сделок превышает общий доход должностного лица и его супруги (супруга) за три последних года, предшествующих отчетному периоду.</w:t>
      </w:r>
      <w:r>
        <w:rPr>
          <w:rFonts w:cs="Times New Roman"/>
          <w:sz w:val="28"/>
          <w:szCs w:val="28"/>
        </w:rPr>
        <w:t>».</w:t>
      </w:r>
      <w:proofErr w:type="gramEnd"/>
    </w:p>
    <w:p w:rsidR="002A287B" w:rsidRPr="008B1733" w:rsidRDefault="002A287B" w:rsidP="002A28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Настоящее Решение вступает в силу с 01.01.2021.</w:t>
      </w:r>
    </w:p>
    <w:p w:rsidR="002A287B" w:rsidRPr="008B1733" w:rsidRDefault="002A287B" w:rsidP="002A287B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4</w:t>
      </w:r>
      <w:r w:rsidRPr="008B1733">
        <w:rPr>
          <w:rFonts w:ascii="Liberation Serif" w:hAnsi="Liberation Serif" w:cs="Times New Roman"/>
          <w:sz w:val="28"/>
          <w:szCs w:val="28"/>
        </w:rPr>
        <w:t xml:space="preserve">. </w:t>
      </w:r>
      <w:proofErr w:type="gramStart"/>
      <w:r w:rsidRPr="008B1733">
        <w:rPr>
          <w:rFonts w:ascii="Liberation Serif" w:hAnsi="Liberation Serif" w:cs="Times New Roman"/>
          <w:sz w:val="28"/>
          <w:szCs w:val="28"/>
        </w:rPr>
        <w:t>Разместить</w:t>
      </w:r>
      <w:proofErr w:type="gramEnd"/>
      <w:r w:rsidRPr="008B1733">
        <w:rPr>
          <w:rFonts w:ascii="Liberation Serif" w:hAnsi="Liberation Serif" w:cs="Times New Roman"/>
          <w:sz w:val="28"/>
          <w:szCs w:val="28"/>
        </w:rPr>
        <w:t xml:space="preserve"> настоящее Решение на официальном сайте Думы </w:t>
      </w:r>
      <w:proofErr w:type="spellStart"/>
      <w:r w:rsidRPr="008B1733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8B1733">
        <w:rPr>
          <w:rFonts w:ascii="Liberation Serif" w:hAnsi="Liberation Serif" w:cs="Times New Roman"/>
          <w:sz w:val="28"/>
          <w:szCs w:val="28"/>
        </w:rPr>
        <w:t xml:space="preserve"> городского округа.</w:t>
      </w:r>
    </w:p>
    <w:p w:rsidR="002A287B" w:rsidRPr="008B1733" w:rsidRDefault="002A287B" w:rsidP="002A287B">
      <w:pPr>
        <w:snapToGrid w:val="0"/>
        <w:spacing w:after="0" w:line="240" w:lineRule="auto"/>
        <w:ind w:firstLine="36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 xml:space="preserve">  5</w:t>
      </w:r>
      <w:r w:rsidRPr="008B1733">
        <w:rPr>
          <w:rFonts w:cs="Times New Roman"/>
          <w:sz w:val="28"/>
          <w:szCs w:val="28"/>
        </w:rPr>
        <w:t xml:space="preserve">. </w:t>
      </w:r>
      <w:proofErr w:type="gramStart"/>
      <w:r w:rsidRPr="008B1733">
        <w:rPr>
          <w:rFonts w:cs="Times New Roman"/>
          <w:sz w:val="28"/>
          <w:szCs w:val="28"/>
        </w:rPr>
        <w:t>Контроль</w:t>
      </w:r>
      <w:r>
        <w:rPr>
          <w:rFonts w:cs="Times New Roman"/>
          <w:sz w:val="28"/>
          <w:szCs w:val="28"/>
        </w:rPr>
        <w:t xml:space="preserve"> за</w:t>
      </w:r>
      <w:proofErr w:type="gramEnd"/>
      <w:r>
        <w:rPr>
          <w:rFonts w:cs="Times New Roman"/>
          <w:sz w:val="28"/>
          <w:szCs w:val="28"/>
        </w:rPr>
        <w:t xml:space="preserve"> </w:t>
      </w:r>
      <w:r w:rsidRPr="008B1733">
        <w:rPr>
          <w:rFonts w:cs="Times New Roman"/>
          <w:sz w:val="28"/>
          <w:szCs w:val="28"/>
        </w:rPr>
        <w:t xml:space="preserve"> исполнени</w:t>
      </w:r>
      <w:r>
        <w:rPr>
          <w:rFonts w:cs="Times New Roman"/>
          <w:sz w:val="28"/>
          <w:szCs w:val="28"/>
        </w:rPr>
        <w:t>ем</w:t>
      </w:r>
      <w:r w:rsidRPr="008B1733">
        <w:rPr>
          <w:rFonts w:cs="Times New Roman"/>
          <w:sz w:val="28"/>
          <w:szCs w:val="28"/>
        </w:rPr>
        <w:t xml:space="preserve"> настоящего Решения возложить на </w:t>
      </w:r>
      <w:r w:rsidRPr="008B1733">
        <w:rPr>
          <w:rFonts w:eastAsia="Times New Roman" w:cs="Times New Roman"/>
          <w:sz w:val="28"/>
          <w:szCs w:val="28"/>
          <w:lang w:eastAsia="ru-RU"/>
        </w:rPr>
        <w:t xml:space="preserve">постоянную комиссию Думы </w:t>
      </w:r>
      <w:proofErr w:type="spellStart"/>
      <w:r w:rsidRPr="008B1733">
        <w:rPr>
          <w:rFonts w:eastAsia="Times New Roman" w:cs="Times New Roman"/>
          <w:sz w:val="28"/>
          <w:szCs w:val="28"/>
          <w:lang w:eastAsia="ru-RU"/>
        </w:rPr>
        <w:t>Пышминского</w:t>
      </w:r>
      <w:proofErr w:type="spellEnd"/>
      <w:r w:rsidRPr="008B1733">
        <w:rPr>
          <w:rFonts w:eastAsia="Times New Roman" w:cs="Times New Roman"/>
          <w:sz w:val="28"/>
          <w:szCs w:val="28"/>
          <w:lang w:eastAsia="ru-RU"/>
        </w:rPr>
        <w:t xml:space="preserve"> городского округа по вопросам законодательства и местному самоуправлению (</w:t>
      </w:r>
      <w:proofErr w:type="spellStart"/>
      <w:r w:rsidRPr="008B1733">
        <w:rPr>
          <w:rFonts w:eastAsia="Times New Roman" w:cs="Times New Roman"/>
          <w:sz w:val="28"/>
          <w:szCs w:val="28"/>
          <w:lang w:eastAsia="ru-RU"/>
        </w:rPr>
        <w:t>Кочкин</w:t>
      </w:r>
      <w:proofErr w:type="spellEnd"/>
      <w:r w:rsidRPr="008B1733">
        <w:rPr>
          <w:rFonts w:eastAsia="Times New Roman" w:cs="Times New Roman"/>
          <w:sz w:val="28"/>
          <w:szCs w:val="28"/>
          <w:lang w:eastAsia="ru-RU"/>
        </w:rPr>
        <w:t xml:space="preserve"> В.А.)</w:t>
      </w:r>
    </w:p>
    <w:p w:rsidR="002A287B" w:rsidRPr="008B1733" w:rsidRDefault="002A287B" w:rsidP="002A287B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</w:p>
    <w:p w:rsidR="002A287B" w:rsidRPr="008B1733" w:rsidRDefault="002A287B" w:rsidP="002A287B">
      <w:pPr>
        <w:pStyle w:val="ConsPlusNormal"/>
        <w:rPr>
          <w:rFonts w:ascii="Liberation Serif" w:hAnsi="Liberation Serif" w:cs="Times New Roman"/>
          <w:sz w:val="28"/>
          <w:szCs w:val="28"/>
        </w:rPr>
      </w:pPr>
    </w:p>
    <w:p w:rsidR="002A287B" w:rsidRPr="008B1733" w:rsidRDefault="002A287B" w:rsidP="002A287B">
      <w:pPr>
        <w:pStyle w:val="ConsPlusNormal"/>
        <w:rPr>
          <w:rFonts w:ascii="Liberation Serif" w:hAnsi="Liberation Serif" w:cs="Times New Roman"/>
          <w:sz w:val="28"/>
          <w:szCs w:val="28"/>
        </w:rPr>
      </w:pPr>
    </w:p>
    <w:p w:rsidR="002A287B" w:rsidRPr="008B1733" w:rsidRDefault="002A287B" w:rsidP="002A287B">
      <w:pPr>
        <w:pStyle w:val="ConsPlusNormal"/>
        <w:rPr>
          <w:rFonts w:ascii="Liberation Serif" w:hAnsi="Liberation Serif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6"/>
      </w:tblGrid>
      <w:tr w:rsidR="002A287B" w:rsidRPr="008B1733" w:rsidTr="006729EA">
        <w:tc>
          <w:tcPr>
            <w:tcW w:w="5210" w:type="dxa"/>
          </w:tcPr>
          <w:p w:rsidR="002A287B" w:rsidRPr="008B1733" w:rsidRDefault="002A287B" w:rsidP="006729E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  <w:r w:rsidRPr="008B1733">
              <w:rPr>
                <w:rFonts w:cs="Times New Roman"/>
                <w:sz w:val="28"/>
                <w:szCs w:val="28"/>
              </w:rPr>
              <w:t xml:space="preserve">Председатель Думы </w:t>
            </w:r>
          </w:p>
          <w:p w:rsidR="002A287B" w:rsidRPr="008B1733" w:rsidRDefault="002A287B" w:rsidP="006729E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8B1733">
              <w:rPr>
                <w:rFonts w:cs="Times New Roman"/>
                <w:sz w:val="28"/>
                <w:szCs w:val="28"/>
              </w:rPr>
              <w:t>Пышминского</w:t>
            </w:r>
            <w:proofErr w:type="spellEnd"/>
            <w:r w:rsidRPr="008B1733">
              <w:rPr>
                <w:rFonts w:cs="Times New Roman"/>
                <w:sz w:val="28"/>
                <w:szCs w:val="28"/>
              </w:rPr>
              <w:t xml:space="preserve"> городского округа</w:t>
            </w:r>
          </w:p>
          <w:p w:rsidR="002A287B" w:rsidRPr="008B1733" w:rsidRDefault="002A287B" w:rsidP="006729E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</w:p>
          <w:p w:rsidR="002A287B" w:rsidRPr="008B1733" w:rsidRDefault="002A287B" w:rsidP="006729E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  <w:r w:rsidRPr="008B1733">
              <w:rPr>
                <w:rFonts w:cs="Times New Roman"/>
                <w:sz w:val="28"/>
                <w:szCs w:val="28"/>
              </w:rPr>
              <w:t>________________А.В. Артамонов</w:t>
            </w:r>
          </w:p>
        </w:tc>
        <w:tc>
          <w:tcPr>
            <w:tcW w:w="5210" w:type="dxa"/>
          </w:tcPr>
          <w:p w:rsidR="002A287B" w:rsidRPr="008B1733" w:rsidRDefault="002A287B" w:rsidP="006729E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  <w:r w:rsidRPr="008B1733">
              <w:rPr>
                <w:rFonts w:cs="Times New Roman"/>
                <w:sz w:val="28"/>
                <w:szCs w:val="28"/>
              </w:rPr>
              <w:t>Глава</w:t>
            </w:r>
          </w:p>
          <w:p w:rsidR="002A287B" w:rsidRPr="008B1733" w:rsidRDefault="002A287B" w:rsidP="006729E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8B1733">
              <w:rPr>
                <w:rFonts w:cs="Times New Roman"/>
                <w:sz w:val="28"/>
                <w:szCs w:val="28"/>
              </w:rPr>
              <w:t>Пышминского</w:t>
            </w:r>
            <w:proofErr w:type="spellEnd"/>
            <w:r w:rsidRPr="008B1733">
              <w:rPr>
                <w:rFonts w:cs="Times New Roman"/>
                <w:sz w:val="28"/>
                <w:szCs w:val="28"/>
              </w:rPr>
              <w:t xml:space="preserve"> городского округа</w:t>
            </w:r>
          </w:p>
          <w:p w:rsidR="002A287B" w:rsidRPr="008B1733" w:rsidRDefault="002A287B" w:rsidP="006729E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</w:p>
          <w:p w:rsidR="002A287B" w:rsidRPr="008B1733" w:rsidRDefault="002A287B" w:rsidP="006729E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  <w:r w:rsidRPr="008B1733">
              <w:rPr>
                <w:rFonts w:cs="Times New Roman"/>
                <w:sz w:val="28"/>
                <w:szCs w:val="28"/>
              </w:rPr>
              <w:t>________________В.В. Соколов</w:t>
            </w:r>
          </w:p>
        </w:tc>
      </w:tr>
    </w:tbl>
    <w:p w:rsidR="008B1733" w:rsidRPr="008B1733" w:rsidRDefault="008B1733" w:rsidP="008B173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Times New Roman"/>
          <w:sz w:val="28"/>
          <w:szCs w:val="28"/>
        </w:rPr>
      </w:pPr>
    </w:p>
    <w:p w:rsidR="008B1733" w:rsidRPr="008B1733" w:rsidRDefault="008B1733" w:rsidP="008B1733">
      <w:pPr>
        <w:pStyle w:val="ConsPlusNormal"/>
        <w:rPr>
          <w:rFonts w:ascii="Liberation Serif" w:hAnsi="Liberation Serif" w:cs="Times New Roman"/>
          <w:sz w:val="28"/>
          <w:szCs w:val="28"/>
        </w:rPr>
      </w:pPr>
    </w:p>
    <w:p w:rsidR="008B1733" w:rsidRPr="008B1733" w:rsidRDefault="008B1733" w:rsidP="008B1733">
      <w:pPr>
        <w:pStyle w:val="ConsPlusNormal"/>
        <w:rPr>
          <w:rFonts w:ascii="Liberation Serif" w:hAnsi="Liberation Serif" w:cs="Times New Roman"/>
          <w:sz w:val="28"/>
          <w:szCs w:val="28"/>
        </w:rPr>
      </w:pPr>
    </w:p>
    <w:p w:rsidR="00EA29F5" w:rsidRPr="008B1733" w:rsidRDefault="00EA29F5"/>
    <w:sectPr w:rsidR="00EA29F5" w:rsidRPr="008B1733" w:rsidSect="003B4017">
      <w:pgSz w:w="11905" w:h="16838"/>
      <w:pgMar w:top="850" w:right="850" w:bottom="1134" w:left="1418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D161A"/>
    <w:multiLevelType w:val="multilevel"/>
    <w:tmpl w:val="E2A43B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1733"/>
    <w:rsid w:val="00024397"/>
    <w:rsid w:val="00244143"/>
    <w:rsid w:val="002A287B"/>
    <w:rsid w:val="0088651F"/>
    <w:rsid w:val="008B1733"/>
    <w:rsid w:val="00A83BE4"/>
    <w:rsid w:val="00AF0811"/>
    <w:rsid w:val="00CA1822"/>
    <w:rsid w:val="00D2308C"/>
    <w:rsid w:val="00EA29F5"/>
    <w:rsid w:val="00F94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811"/>
    <w:rPr>
      <w:rFonts w:ascii="Liberation Serif" w:hAnsi="Liberation Seri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173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B173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B1733"/>
    <w:pPr>
      <w:ind w:left="720"/>
      <w:contextualSpacing/>
    </w:pPr>
  </w:style>
  <w:style w:type="paragraph" w:customStyle="1" w:styleId="ConsPlusNormal">
    <w:name w:val="ConsPlusNormal"/>
    <w:rsid w:val="008B173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4">
    <w:name w:val="Table Grid"/>
    <w:basedOn w:val="a1"/>
    <w:uiPriority w:val="59"/>
    <w:rsid w:val="008B1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Владимировна</dc:creator>
  <cp:keywords/>
  <dc:description/>
  <cp:lastModifiedBy>Lena</cp:lastModifiedBy>
  <cp:revision>6</cp:revision>
  <cp:lastPrinted>2020-12-16T06:40:00Z</cp:lastPrinted>
  <dcterms:created xsi:type="dcterms:W3CDTF">2020-12-14T07:47:00Z</dcterms:created>
  <dcterms:modified xsi:type="dcterms:W3CDTF">2020-12-16T11:50:00Z</dcterms:modified>
</cp:coreProperties>
</file>