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640" w:rsidRDefault="00841640" w:rsidP="00841640">
      <w:pPr>
        <w:jc w:val="center"/>
        <w:rPr>
          <w:szCs w:val="28"/>
        </w:rPr>
      </w:pPr>
      <w:r>
        <w:rPr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05pt;height:80.3pt" o:ole="">
            <v:imagedata r:id="rId7" o:title=""/>
          </v:shape>
          <o:OLEObject Type="Embed" ProgID="MSPhotoEd.3" ShapeID="_x0000_i1025" DrawAspect="Content" ObjectID="_1676363434" r:id="rId8"/>
        </w:object>
      </w:r>
    </w:p>
    <w:p w:rsidR="00841640" w:rsidRPr="00841640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41640">
        <w:rPr>
          <w:rFonts w:ascii="Liberation Serif" w:hAnsi="Liberation Serif" w:cs="Liberation Serif"/>
          <w:b/>
          <w:sz w:val="28"/>
          <w:szCs w:val="28"/>
        </w:rPr>
        <w:t>РОССИЙСКАЯ ФЕДЕРАЦИЯ</w:t>
      </w:r>
    </w:p>
    <w:p w:rsidR="00841640" w:rsidRPr="00841640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41640">
        <w:rPr>
          <w:rFonts w:ascii="Liberation Serif" w:hAnsi="Liberation Serif" w:cs="Liberation Serif"/>
          <w:b/>
          <w:sz w:val="28"/>
          <w:szCs w:val="28"/>
        </w:rPr>
        <w:t>Свердловская область</w:t>
      </w:r>
    </w:p>
    <w:p w:rsidR="00841640" w:rsidRPr="00841640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proofErr w:type="gramStart"/>
      <w:r w:rsidRPr="00841640">
        <w:rPr>
          <w:rFonts w:ascii="Liberation Serif" w:hAnsi="Liberation Serif" w:cs="Liberation Serif"/>
          <w:b/>
          <w:sz w:val="28"/>
          <w:szCs w:val="28"/>
        </w:rPr>
        <w:t>ДУМА  ПЫШМИНСКОГО</w:t>
      </w:r>
      <w:proofErr w:type="gramEnd"/>
      <w:r w:rsidRPr="00841640">
        <w:rPr>
          <w:rFonts w:ascii="Liberation Serif" w:hAnsi="Liberation Serif" w:cs="Liberation Serif"/>
          <w:b/>
          <w:sz w:val="28"/>
          <w:szCs w:val="28"/>
        </w:rPr>
        <w:t xml:space="preserve">  ГОРОДСКОГО  ОКРУГА</w:t>
      </w:r>
    </w:p>
    <w:p w:rsidR="00841640" w:rsidRPr="00841640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41640">
        <w:rPr>
          <w:rFonts w:ascii="Liberation Serif" w:hAnsi="Liberation Serif" w:cs="Liberation Serif"/>
          <w:b/>
          <w:sz w:val="28"/>
          <w:szCs w:val="28"/>
        </w:rPr>
        <w:t>(6 созыв, 41 заседание)</w:t>
      </w:r>
    </w:p>
    <w:p w:rsidR="00841640" w:rsidRPr="00841640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41640" w:rsidRPr="00841640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41640">
        <w:rPr>
          <w:rFonts w:ascii="Liberation Serif" w:hAnsi="Liberation Serif" w:cs="Liberation Serif"/>
          <w:b/>
          <w:sz w:val="28"/>
          <w:szCs w:val="28"/>
        </w:rPr>
        <w:t>Р Е Ш Е Н И Е</w:t>
      </w:r>
    </w:p>
    <w:p w:rsidR="00841640" w:rsidRPr="00ED20B1" w:rsidRDefault="00841640" w:rsidP="00841640">
      <w:pPr>
        <w:pBdr>
          <w:top w:val="thinThickMediumGap" w:sz="24" w:space="1" w:color="auto"/>
        </w:pBdr>
        <w:jc w:val="both"/>
        <w:rPr>
          <w:rFonts w:ascii="Liberation Serif" w:hAnsi="Liberation Serif" w:cs="Liberation Serif"/>
          <w:b/>
          <w:szCs w:val="28"/>
        </w:rPr>
      </w:pPr>
    </w:p>
    <w:p w:rsidR="00841640" w:rsidRPr="00841640" w:rsidRDefault="00841640" w:rsidP="00841640">
      <w:pPr>
        <w:jc w:val="both"/>
        <w:rPr>
          <w:rFonts w:ascii="Liberation Serif" w:hAnsi="Liberation Serif" w:cs="Liberation Serif"/>
          <w:sz w:val="28"/>
          <w:szCs w:val="28"/>
        </w:rPr>
      </w:pPr>
      <w:r w:rsidRPr="00841640">
        <w:rPr>
          <w:rFonts w:ascii="Liberation Serif" w:hAnsi="Liberation Serif" w:cs="Liberation Serif"/>
          <w:sz w:val="28"/>
          <w:szCs w:val="28"/>
        </w:rPr>
        <w:t xml:space="preserve">от 03 </w:t>
      </w:r>
      <w:proofErr w:type="gramStart"/>
      <w:r w:rsidRPr="00841640">
        <w:rPr>
          <w:rFonts w:ascii="Liberation Serif" w:hAnsi="Liberation Serif" w:cs="Liberation Serif"/>
          <w:sz w:val="28"/>
          <w:szCs w:val="28"/>
        </w:rPr>
        <w:t>марта  2021</w:t>
      </w:r>
      <w:proofErr w:type="gramEnd"/>
      <w:r w:rsidRPr="00841640">
        <w:rPr>
          <w:rFonts w:ascii="Liberation Serif" w:hAnsi="Liberation Serif" w:cs="Liberation Serif"/>
          <w:sz w:val="28"/>
          <w:szCs w:val="28"/>
        </w:rPr>
        <w:t xml:space="preserve">г.   №   266                                </w:t>
      </w:r>
    </w:p>
    <w:p w:rsidR="00841640" w:rsidRPr="00ED20B1" w:rsidRDefault="00841640" w:rsidP="00841640">
      <w:pPr>
        <w:jc w:val="both"/>
        <w:rPr>
          <w:rFonts w:ascii="Liberation Serif" w:hAnsi="Liberation Serif" w:cs="Liberation Serif"/>
        </w:rPr>
      </w:pPr>
    </w:p>
    <w:p w:rsidR="00841640" w:rsidRPr="00ED20B1" w:rsidRDefault="00841640" w:rsidP="00841640">
      <w:pPr>
        <w:tabs>
          <w:tab w:val="left" w:pos="1640"/>
        </w:tabs>
        <w:rPr>
          <w:rFonts w:ascii="Liberation Serif" w:hAnsi="Liberation Serif" w:cs="Liberation Serif"/>
        </w:rPr>
      </w:pPr>
      <w:proofErr w:type="spellStart"/>
      <w:r w:rsidRPr="00ED20B1">
        <w:rPr>
          <w:rFonts w:ascii="Liberation Serif" w:hAnsi="Liberation Serif" w:cs="Liberation Serif"/>
        </w:rPr>
        <w:t>пгт</w:t>
      </w:r>
      <w:proofErr w:type="spellEnd"/>
      <w:r w:rsidRPr="00ED20B1"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</w:rPr>
        <w:t xml:space="preserve"> </w:t>
      </w:r>
      <w:r w:rsidRPr="00ED20B1">
        <w:rPr>
          <w:rFonts w:ascii="Liberation Serif" w:hAnsi="Liberation Serif" w:cs="Liberation Serif"/>
        </w:rPr>
        <w:t>Пышма</w:t>
      </w:r>
    </w:p>
    <w:p w:rsidR="00123CEB" w:rsidRPr="000671ED" w:rsidRDefault="00123CEB" w:rsidP="00123CEB">
      <w:pPr>
        <w:pStyle w:val="a5"/>
      </w:pPr>
    </w:p>
    <w:p w:rsidR="00123CEB" w:rsidRPr="00BC0E3D" w:rsidRDefault="00123CEB" w:rsidP="00BC0E3D">
      <w:pPr>
        <w:pStyle w:val="a6"/>
      </w:pPr>
      <w:bookmarkStart w:id="0" w:name="_GoBack"/>
      <w:r w:rsidRPr="00BC0E3D">
        <w:t xml:space="preserve">Об утверждении Порядка выдвижения, внесения, обсуждения и рассмотрения инициативных проектов в </w:t>
      </w:r>
      <w:proofErr w:type="spellStart"/>
      <w:r w:rsidRPr="00BC0E3D">
        <w:t>Пышминском</w:t>
      </w:r>
      <w:proofErr w:type="spellEnd"/>
      <w:r w:rsidRPr="00BC0E3D">
        <w:t xml:space="preserve"> городском округе</w:t>
      </w:r>
    </w:p>
    <w:bookmarkEnd w:id="0"/>
    <w:p w:rsidR="00123CEB" w:rsidRPr="00841640" w:rsidRDefault="00123CEB" w:rsidP="00123CEB">
      <w:pPr>
        <w:pStyle w:val="a5"/>
        <w:rPr>
          <w:rFonts w:ascii="Liberation Serif" w:hAnsi="Liberation Serif"/>
          <w:sz w:val="28"/>
          <w:szCs w:val="28"/>
        </w:rPr>
      </w:pPr>
    </w:p>
    <w:p w:rsidR="00123CEB" w:rsidRPr="00841640" w:rsidRDefault="00123CEB" w:rsidP="00123CEB">
      <w:pPr>
        <w:pStyle w:val="a5"/>
        <w:rPr>
          <w:rFonts w:ascii="Liberation Serif" w:hAnsi="Liberation Serif"/>
          <w:sz w:val="28"/>
          <w:szCs w:val="28"/>
        </w:rPr>
      </w:pPr>
      <w:r w:rsidRPr="00841640">
        <w:rPr>
          <w:rFonts w:ascii="Liberation Serif" w:hAnsi="Liberation Serif"/>
          <w:sz w:val="28"/>
          <w:szCs w:val="28"/>
        </w:rPr>
        <w:t>В соответствии со статьей 26</w:t>
      </w:r>
      <w:r w:rsidRPr="00841640">
        <w:rPr>
          <w:rFonts w:ascii="Liberation Serif" w:hAnsi="Liberation Serif"/>
          <w:sz w:val="28"/>
          <w:szCs w:val="28"/>
          <w:vertAlign w:val="superscript"/>
        </w:rPr>
        <w:t>1</w:t>
      </w:r>
      <w:r w:rsidRPr="00841640">
        <w:rPr>
          <w:rFonts w:ascii="Liberation Serif" w:hAnsi="Liberation Serif"/>
          <w:sz w:val="28"/>
          <w:szCs w:val="28"/>
        </w:rPr>
        <w:t xml:space="preserve"> Федерального закона от 6 октября 2003 года № 131-ФЗ «Об общих принципах организации местного самоуправления в Российской Федерации», руководствуясь </w:t>
      </w:r>
      <w:proofErr w:type="gramStart"/>
      <w:r w:rsidRPr="00841640">
        <w:rPr>
          <w:rFonts w:ascii="Liberation Serif" w:hAnsi="Liberation Serif"/>
          <w:sz w:val="28"/>
          <w:szCs w:val="28"/>
        </w:rPr>
        <w:t xml:space="preserve">Уставом  </w:t>
      </w:r>
      <w:proofErr w:type="spellStart"/>
      <w:r w:rsidRPr="00841640">
        <w:rPr>
          <w:rFonts w:ascii="Liberation Serif" w:hAnsi="Liberation Serif"/>
          <w:sz w:val="28"/>
          <w:szCs w:val="28"/>
        </w:rPr>
        <w:t>Пышминского</w:t>
      </w:r>
      <w:proofErr w:type="spellEnd"/>
      <w:proofErr w:type="gramEnd"/>
      <w:r w:rsidRPr="00841640">
        <w:rPr>
          <w:rFonts w:ascii="Liberation Serif" w:hAnsi="Liberation Serif"/>
          <w:sz w:val="28"/>
          <w:szCs w:val="28"/>
        </w:rPr>
        <w:t xml:space="preserve"> городского округа</w:t>
      </w:r>
    </w:p>
    <w:p w:rsidR="00123CEB" w:rsidRPr="00841640" w:rsidRDefault="00123CEB" w:rsidP="00123CEB">
      <w:pPr>
        <w:pStyle w:val="1"/>
        <w:rPr>
          <w:rFonts w:ascii="Liberation Serif" w:hAnsi="Liberation Serif"/>
          <w:sz w:val="28"/>
          <w:szCs w:val="28"/>
        </w:rPr>
      </w:pPr>
      <w:r w:rsidRPr="00841640">
        <w:rPr>
          <w:rFonts w:ascii="Liberation Serif" w:hAnsi="Liberation Serif"/>
          <w:sz w:val="28"/>
          <w:szCs w:val="28"/>
        </w:rPr>
        <w:t xml:space="preserve">Дума </w:t>
      </w:r>
      <w:proofErr w:type="spellStart"/>
      <w:r w:rsidRPr="00841640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41640">
        <w:rPr>
          <w:rFonts w:ascii="Liberation Serif" w:hAnsi="Liberation Serif"/>
          <w:sz w:val="28"/>
          <w:szCs w:val="28"/>
        </w:rPr>
        <w:t xml:space="preserve"> городского округа РЕШИЛА:</w:t>
      </w:r>
    </w:p>
    <w:p w:rsidR="00123CEB" w:rsidRPr="00841640" w:rsidRDefault="00123CEB" w:rsidP="00123CEB">
      <w:pPr>
        <w:rPr>
          <w:sz w:val="28"/>
          <w:szCs w:val="28"/>
        </w:rPr>
      </w:pPr>
    </w:p>
    <w:p w:rsidR="00123CEB" w:rsidRPr="00841640" w:rsidRDefault="00123CEB" w:rsidP="00123CEB">
      <w:pPr>
        <w:pStyle w:val="a0"/>
        <w:rPr>
          <w:rFonts w:ascii="Liberation Serif" w:hAnsi="Liberation Serif"/>
          <w:sz w:val="28"/>
          <w:szCs w:val="28"/>
        </w:rPr>
      </w:pPr>
      <w:r w:rsidRPr="00841640">
        <w:rPr>
          <w:rFonts w:ascii="Liberation Serif" w:hAnsi="Liberation Serif"/>
          <w:sz w:val="28"/>
          <w:szCs w:val="28"/>
        </w:rPr>
        <w:t xml:space="preserve">Утвердить Порядок выдвижения, внесения, обсуждения и рассмотрения инициативных проектов в </w:t>
      </w:r>
      <w:proofErr w:type="spellStart"/>
      <w:r w:rsidRPr="00841640">
        <w:rPr>
          <w:rFonts w:ascii="Liberation Serif" w:hAnsi="Liberation Serif"/>
          <w:sz w:val="28"/>
          <w:szCs w:val="28"/>
        </w:rPr>
        <w:t>Пышминском</w:t>
      </w:r>
      <w:proofErr w:type="spellEnd"/>
      <w:r w:rsidRPr="00841640">
        <w:rPr>
          <w:rFonts w:ascii="Liberation Serif" w:hAnsi="Liberation Serif"/>
          <w:sz w:val="28"/>
          <w:szCs w:val="28"/>
        </w:rPr>
        <w:t xml:space="preserve"> городском округе (прилагается).</w:t>
      </w:r>
    </w:p>
    <w:p w:rsidR="00123CEB" w:rsidRPr="00841640" w:rsidRDefault="00123CEB" w:rsidP="00123CEB">
      <w:pPr>
        <w:pStyle w:val="a0"/>
        <w:rPr>
          <w:rFonts w:ascii="Liberation Serif" w:hAnsi="Liberation Serif"/>
          <w:sz w:val="28"/>
          <w:szCs w:val="28"/>
        </w:rPr>
      </w:pPr>
      <w:r w:rsidRPr="00841640">
        <w:rPr>
          <w:rFonts w:ascii="Liberation Serif" w:hAnsi="Liberation Serif"/>
          <w:sz w:val="28"/>
          <w:szCs w:val="28"/>
        </w:rPr>
        <w:t>Настоящее решение вступает в силу с 1 января 2021 года.</w:t>
      </w:r>
    </w:p>
    <w:p w:rsidR="00123CEB" w:rsidRPr="00841640" w:rsidRDefault="00123CEB" w:rsidP="00123CEB">
      <w:pPr>
        <w:pStyle w:val="a0"/>
        <w:rPr>
          <w:rFonts w:ascii="Liberation Serif" w:hAnsi="Liberation Serif"/>
          <w:sz w:val="28"/>
          <w:szCs w:val="28"/>
        </w:rPr>
      </w:pPr>
      <w:r w:rsidRPr="00841640">
        <w:rPr>
          <w:rFonts w:ascii="Liberation Serif" w:hAnsi="Liberation Serif"/>
          <w:sz w:val="28"/>
          <w:szCs w:val="28"/>
        </w:rPr>
        <w:t>Настоящее решение опубликовать в газете «</w:t>
      </w:r>
      <w:proofErr w:type="spellStart"/>
      <w:r w:rsidRPr="00841640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Pr="00841640">
        <w:rPr>
          <w:rFonts w:ascii="Liberation Serif" w:hAnsi="Liberation Serif"/>
          <w:sz w:val="28"/>
          <w:szCs w:val="28"/>
        </w:rPr>
        <w:t xml:space="preserve"> вести».</w:t>
      </w:r>
    </w:p>
    <w:p w:rsidR="00841640" w:rsidRPr="00841640" w:rsidRDefault="00841640" w:rsidP="00841640">
      <w:pPr>
        <w:pStyle w:val="a0"/>
        <w:rPr>
          <w:sz w:val="28"/>
          <w:szCs w:val="28"/>
        </w:rPr>
      </w:pPr>
      <w:r w:rsidRPr="00841640">
        <w:rPr>
          <w:sz w:val="28"/>
          <w:szCs w:val="28"/>
        </w:rPr>
        <w:t xml:space="preserve">Контроль выполнения настоящего Решения возложить на постоянную комиссию Думы </w:t>
      </w:r>
      <w:proofErr w:type="spellStart"/>
      <w:proofErr w:type="gramStart"/>
      <w:r w:rsidRPr="00841640">
        <w:rPr>
          <w:sz w:val="28"/>
          <w:szCs w:val="28"/>
        </w:rPr>
        <w:t>Пышминского</w:t>
      </w:r>
      <w:proofErr w:type="spellEnd"/>
      <w:r w:rsidRPr="00841640">
        <w:rPr>
          <w:sz w:val="28"/>
          <w:szCs w:val="28"/>
        </w:rPr>
        <w:t xml:space="preserve">  городского</w:t>
      </w:r>
      <w:proofErr w:type="gramEnd"/>
      <w:r w:rsidRPr="00841640">
        <w:rPr>
          <w:sz w:val="28"/>
          <w:szCs w:val="28"/>
        </w:rPr>
        <w:t xml:space="preserve"> округа по вопросам законодательства и местному самоуправлению (Кочкин В.А.).</w:t>
      </w:r>
    </w:p>
    <w:p w:rsidR="00123CEB" w:rsidRPr="00841640" w:rsidRDefault="00123CEB" w:rsidP="00123CEB">
      <w:pPr>
        <w:pStyle w:val="a0"/>
        <w:numPr>
          <w:ilvl w:val="0"/>
          <w:numId w:val="0"/>
        </w:numPr>
        <w:rPr>
          <w:rFonts w:ascii="Liberation Serif" w:hAnsi="Liberation Serif"/>
          <w:sz w:val="28"/>
          <w:szCs w:val="28"/>
        </w:rPr>
      </w:pPr>
    </w:p>
    <w:p w:rsidR="00123CEB" w:rsidRPr="00841640" w:rsidRDefault="00123CEB" w:rsidP="00123CEB">
      <w:pPr>
        <w:pStyle w:val="a0"/>
        <w:numPr>
          <w:ilvl w:val="0"/>
          <w:numId w:val="0"/>
        </w:numPr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88"/>
        <w:gridCol w:w="5117"/>
      </w:tblGrid>
      <w:tr w:rsidR="00123CEB" w:rsidRPr="00841640" w:rsidTr="00380839">
        <w:tc>
          <w:tcPr>
            <w:tcW w:w="5210" w:type="dxa"/>
          </w:tcPr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41640">
              <w:rPr>
                <w:rFonts w:ascii="Liberation Serif" w:hAnsi="Liberation Serif"/>
                <w:sz w:val="28"/>
                <w:szCs w:val="28"/>
              </w:rPr>
              <w:t>Председатель</w:t>
            </w:r>
          </w:p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41640">
              <w:rPr>
                <w:rFonts w:ascii="Liberation Serif" w:hAnsi="Liberation Serif"/>
                <w:sz w:val="28"/>
                <w:szCs w:val="28"/>
              </w:rPr>
              <w:t xml:space="preserve">Думы </w:t>
            </w:r>
            <w:proofErr w:type="spellStart"/>
            <w:r w:rsidRPr="00841640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Pr="00841640">
              <w:rPr>
                <w:rFonts w:ascii="Liberation Serif" w:hAnsi="Liberation Serif"/>
                <w:sz w:val="28"/>
                <w:szCs w:val="28"/>
              </w:rPr>
              <w:t xml:space="preserve"> городского округа</w:t>
            </w:r>
          </w:p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41640">
              <w:rPr>
                <w:rFonts w:ascii="Liberation Serif" w:hAnsi="Liberation Serif"/>
                <w:sz w:val="28"/>
                <w:szCs w:val="28"/>
              </w:rPr>
              <w:t>___________________А.В. Артамонов</w:t>
            </w:r>
          </w:p>
        </w:tc>
        <w:tc>
          <w:tcPr>
            <w:tcW w:w="5211" w:type="dxa"/>
          </w:tcPr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41640">
              <w:rPr>
                <w:rFonts w:ascii="Liberation Serif" w:hAnsi="Liberation Serif"/>
                <w:sz w:val="28"/>
                <w:szCs w:val="28"/>
              </w:rPr>
              <w:t>Глава</w:t>
            </w:r>
          </w:p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841640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Pr="00841640">
              <w:rPr>
                <w:rFonts w:ascii="Liberation Serif" w:hAnsi="Liberation Serif"/>
                <w:sz w:val="28"/>
                <w:szCs w:val="28"/>
              </w:rPr>
              <w:t xml:space="preserve"> городского округа</w:t>
            </w:r>
          </w:p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123CEB" w:rsidRPr="00841640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41640">
              <w:rPr>
                <w:rFonts w:ascii="Liberation Serif" w:hAnsi="Liberation Serif"/>
                <w:sz w:val="28"/>
                <w:szCs w:val="28"/>
              </w:rPr>
              <w:t>______________________В.В. Соколов</w:t>
            </w:r>
          </w:p>
        </w:tc>
      </w:tr>
    </w:tbl>
    <w:p w:rsidR="00123CEB" w:rsidRPr="00841640" w:rsidRDefault="00123CEB" w:rsidP="00123CEB">
      <w:pPr>
        <w:pStyle w:val="a0"/>
        <w:numPr>
          <w:ilvl w:val="0"/>
          <w:numId w:val="0"/>
        </w:numPr>
        <w:rPr>
          <w:rFonts w:ascii="Liberation Serif" w:hAnsi="Liberation Serif"/>
          <w:sz w:val="28"/>
          <w:szCs w:val="28"/>
        </w:rPr>
      </w:pPr>
    </w:p>
    <w:p w:rsidR="00123CEB" w:rsidRPr="00841640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8"/>
          <w:szCs w:val="28"/>
        </w:rPr>
      </w:pPr>
    </w:p>
    <w:p w:rsidR="00123CEB" w:rsidRPr="00841640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8"/>
          <w:szCs w:val="28"/>
        </w:rPr>
      </w:pPr>
    </w:p>
    <w:p w:rsidR="00123CEB" w:rsidRPr="00841640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8"/>
          <w:szCs w:val="28"/>
        </w:rPr>
      </w:pPr>
    </w:p>
    <w:p w:rsidR="00123CEB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4"/>
        </w:rPr>
      </w:pPr>
    </w:p>
    <w:p w:rsidR="00841640" w:rsidRDefault="00841640" w:rsidP="00123CEB">
      <w:pPr>
        <w:pStyle w:val="a5"/>
        <w:ind w:left="5400" w:firstLine="0"/>
        <w:jc w:val="center"/>
        <w:rPr>
          <w:rFonts w:ascii="Liberation Serif" w:hAnsi="Liberation Serif"/>
          <w:sz w:val="24"/>
        </w:rPr>
      </w:pPr>
    </w:p>
    <w:p w:rsidR="00123CEB" w:rsidRPr="000671ED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4"/>
        </w:rPr>
      </w:pPr>
      <w:r w:rsidRPr="000671ED">
        <w:rPr>
          <w:rFonts w:ascii="Liberation Serif" w:hAnsi="Liberation Serif"/>
          <w:sz w:val="24"/>
        </w:rPr>
        <w:lastRenderedPageBreak/>
        <w:t>УТВЕРЖДЕН</w:t>
      </w:r>
    </w:p>
    <w:p w:rsidR="00123CEB" w:rsidRPr="000671ED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4"/>
        </w:rPr>
      </w:pPr>
      <w:r w:rsidRPr="000671ED">
        <w:rPr>
          <w:rFonts w:ascii="Liberation Serif" w:hAnsi="Liberation Serif"/>
          <w:sz w:val="24"/>
        </w:rPr>
        <w:t xml:space="preserve">решением Думы </w:t>
      </w:r>
      <w:proofErr w:type="spellStart"/>
      <w:r>
        <w:rPr>
          <w:rFonts w:ascii="Liberation Serif" w:hAnsi="Liberation Serif"/>
          <w:sz w:val="24"/>
        </w:rPr>
        <w:t>Пышминского</w:t>
      </w:r>
      <w:proofErr w:type="spellEnd"/>
      <w:r>
        <w:rPr>
          <w:rFonts w:ascii="Liberation Serif" w:hAnsi="Liberation Serif"/>
          <w:sz w:val="24"/>
        </w:rPr>
        <w:t xml:space="preserve"> городского округа</w:t>
      </w:r>
    </w:p>
    <w:p w:rsidR="00123CEB" w:rsidRPr="000671ED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4"/>
        </w:rPr>
      </w:pPr>
      <w:r w:rsidRPr="000671ED">
        <w:rPr>
          <w:rFonts w:ascii="Liberation Serif" w:hAnsi="Liberation Serif"/>
          <w:sz w:val="24"/>
        </w:rPr>
        <w:t xml:space="preserve">от </w:t>
      </w:r>
      <w:proofErr w:type="gramStart"/>
      <w:r w:rsidR="00841640">
        <w:rPr>
          <w:rFonts w:ascii="Liberation Serif" w:hAnsi="Liberation Serif"/>
          <w:sz w:val="24"/>
        </w:rPr>
        <w:t>03.03.2021</w:t>
      </w:r>
      <w:r w:rsidRPr="000671ED">
        <w:rPr>
          <w:rFonts w:ascii="Liberation Serif" w:hAnsi="Liberation Serif"/>
          <w:sz w:val="24"/>
        </w:rPr>
        <w:t xml:space="preserve"> </w:t>
      </w:r>
      <w:r w:rsidR="00841640">
        <w:rPr>
          <w:rFonts w:ascii="Liberation Serif" w:hAnsi="Liberation Serif"/>
          <w:sz w:val="24"/>
        </w:rPr>
        <w:t xml:space="preserve"> </w:t>
      </w:r>
      <w:r w:rsidRPr="000671ED">
        <w:rPr>
          <w:rFonts w:ascii="Liberation Serif" w:hAnsi="Liberation Serif"/>
          <w:sz w:val="24"/>
        </w:rPr>
        <w:t>№</w:t>
      </w:r>
      <w:proofErr w:type="gramEnd"/>
      <w:r w:rsidR="00841640">
        <w:rPr>
          <w:rFonts w:ascii="Liberation Serif" w:hAnsi="Liberation Serif"/>
          <w:sz w:val="24"/>
        </w:rPr>
        <w:t xml:space="preserve"> 266</w:t>
      </w:r>
    </w:p>
    <w:p w:rsidR="00123CEB" w:rsidRPr="000671ED" w:rsidRDefault="00123CEB" w:rsidP="00123CEB">
      <w:pPr>
        <w:pStyle w:val="a5"/>
        <w:ind w:left="5400" w:firstLine="0"/>
        <w:jc w:val="center"/>
        <w:rPr>
          <w:rFonts w:ascii="Liberation Serif" w:hAnsi="Liberation Serif"/>
          <w:i/>
          <w:sz w:val="24"/>
        </w:rPr>
      </w:pPr>
    </w:p>
    <w:p w:rsidR="00123CEB" w:rsidRPr="000671ED" w:rsidRDefault="00123CEB" w:rsidP="00123CEB">
      <w:pPr>
        <w:pStyle w:val="a5"/>
        <w:ind w:firstLine="0"/>
        <w:jc w:val="center"/>
        <w:rPr>
          <w:rFonts w:ascii="Liberation Serif" w:hAnsi="Liberation Serif"/>
          <w:b/>
          <w:sz w:val="24"/>
        </w:rPr>
      </w:pPr>
      <w:r w:rsidRPr="000671ED">
        <w:rPr>
          <w:rFonts w:ascii="Liberation Serif" w:hAnsi="Liberation Serif"/>
          <w:b/>
          <w:sz w:val="24"/>
        </w:rPr>
        <w:t>ПОРЯДОК</w:t>
      </w:r>
    </w:p>
    <w:p w:rsidR="00123CEB" w:rsidRPr="000671ED" w:rsidRDefault="00123CEB" w:rsidP="00123CEB">
      <w:pPr>
        <w:pStyle w:val="a5"/>
        <w:ind w:firstLine="0"/>
        <w:jc w:val="center"/>
        <w:rPr>
          <w:rFonts w:ascii="Liberation Serif" w:hAnsi="Liberation Serif"/>
          <w:sz w:val="24"/>
        </w:rPr>
      </w:pPr>
      <w:r w:rsidRPr="000671ED">
        <w:rPr>
          <w:rFonts w:ascii="Liberation Serif" w:hAnsi="Liberation Serif"/>
          <w:b/>
          <w:sz w:val="24"/>
        </w:rPr>
        <w:t xml:space="preserve">выдвижения, внесения, обсуждения и рассмотрения </w:t>
      </w:r>
      <w:r w:rsidRPr="000671ED">
        <w:rPr>
          <w:rFonts w:ascii="Liberation Serif" w:hAnsi="Liberation Serif"/>
          <w:b/>
          <w:sz w:val="24"/>
        </w:rPr>
        <w:br/>
        <w:t xml:space="preserve">инициативных проектов в </w:t>
      </w:r>
      <w:proofErr w:type="spellStart"/>
      <w:r>
        <w:rPr>
          <w:rFonts w:ascii="Liberation Serif" w:hAnsi="Liberation Serif"/>
          <w:b/>
          <w:sz w:val="24"/>
        </w:rPr>
        <w:t>Пышминском</w:t>
      </w:r>
      <w:proofErr w:type="spellEnd"/>
      <w:r>
        <w:rPr>
          <w:rFonts w:ascii="Liberation Serif" w:hAnsi="Liberation Serif"/>
          <w:b/>
          <w:sz w:val="24"/>
        </w:rPr>
        <w:t xml:space="preserve"> городском округе</w:t>
      </w:r>
    </w:p>
    <w:p w:rsidR="00123CEB" w:rsidRPr="000671ED" w:rsidRDefault="00123CEB" w:rsidP="00123CEB">
      <w:pPr>
        <w:pStyle w:val="a5"/>
        <w:rPr>
          <w:rFonts w:ascii="Liberation Serif" w:hAnsi="Liberation Serif"/>
          <w:sz w:val="24"/>
        </w:rPr>
      </w:pPr>
    </w:p>
    <w:p w:rsidR="00123CEB" w:rsidRPr="000671ED" w:rsidRDefault="00123CEB" w:rsidP="00123CEB">
      <w:pPr>
        <w:pStyle w:val="a7"/>
      </w:pPr>
      <w:proofErr w:type="gramStart"/>
      <w:r>
        <w:t>Глава  1</w:t>
      </w:r>
      <w:proofErr w:type="gramEnd"/>
      <w:r w:rsidRPr="00EB4CBE">
        <w:t>. Общие положения</w:t>
      </w:r>
    </w:p>
    <w:p w:rsidR="00123CEB" w:rsidRPr="00EB4CBE" w:rsidRDefault="00123CEB" w:rsidP="00123CEB">
      <w:pPr>
        <w:pStyle w:val="a7"/>
      </w:pPr>
      <w:r w:rsidRPr="00EB4CBE">
        <w:t>Статья 1. Предмет регулирования настоящего Порядка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Настоящий Порядок в соответствии Конституцией Российской Федерации, Федеральным законом от 6 октября 2003 года № 131-ФЗ </w:t>
      </w:r>
      <w:r>
        <w:rPr>
          <w:rFonts w:ascii="Liberation Serif" w:hAnsi="Liberation Serif"/>
          <w:sz w:val="24"/>
          <w:szCs w:val="24"/>
        </w:rPr>
        <w:t>«</w:t>
      </w:r>
      <w:r w:rsidRPr="000671ED">
        <w:rPr>
          <w:rFonts w:ascii="Liberation Serif" w:hAnsi="Liberation Serif"/>
          <w:sz w:val="24"/>
          <w:szCs w:val="24"/>
        </w:rPr>
        <w:t>Об общих принципах организации местного самоуправления в Российской Федерации</w:t>
      </w:r>
      <w:r>
        <w:rPr>
          <w:rFonts w:ascii="Liberation Serif" w:hAnsi="Liberation Serif"/>
          <w:sz w:val="24"/>
          <w:szCs w:val="24"/>
        </w:rPr>
        <w:t>»</w:t>
      </w:r>
      <w:r w:rsidRPr="000671ED">
        <w:rPr>
          <w:rFonts w:ascii="Liberation Serif" w:hAnsi="Liberation Serif"/>
          <w:sz w:val="24"/>
          <w:szCs w:val="24"/>
        </w:rPr>
        <w:t xml:space="preserve"> и Уставом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</w:t>
      </w:r>
      <w:proofErr w:type="gramStart"/>
      <w:r>
        <w:rPr>
          <w:rFonts w:ascii="Liberation Serif" w:hAnsi="Liberation Serif"/>
          <w:sz w:val="24"/>
          <w:szCs w:val="24"/>
        </w:rPr>
        <w:t xml:space="preserve">округа </w:t>
      </w:r>
      <w:r w:rsidRPr="000671ED">
        <w:rPr>
          <w:rFonts w:ascii="Liberation Serif" w:hAnsi="Liberation Serif"/>
          <w:sz w:val="24"/>
          <w:szCs w:val="24"/>
        </w:rPr>
        <w:t xml:space="preserve"> регулирует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 отношения, возникающие в связи с выдвижением, внесением, обсуждением, рассмотрением инициативных проектов, а также проведением их конкурсного отбора.</w:t>
      </w:r>
    </w:p>
    <w:p w:rsidR="00123CEB" w:rsidRPr="00EB4CBE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EB4CBE">
        <w:rPr>
          <w:rFonts w:ascii="Liberation Serif" w:hAnsi="Liberation Serif"/>
          <w:sz w:val="24"/>
          <w:szCs w:val="24"/>
        </w:rPr>
        <w:t>К отношениям, связанным с выдвижением внесением, обсуждением, рассмотрением и отбором инициативных проектов, выдвигаемых для получения финансовой поддержки за счет межбюджетных трансфертов из бюджета</w:t>
      </w:r>
      <w:r>
        <w:rPr>
          <w:rFonts w:ascii="Liberation Serif" w:hAnsi="Liberation Serif"/>
          <w:sz w:val="24"/>
          <w:szCs w:val="24"/>
        </w:rPr>
        <w:t xml:space="preserve"> Свердловской области</w:t>
      </w:r>
      <w:r w:rsidRPr="00EB4CBE">
        <w:rPr>
          <w:rFonts w:ascii="Liberation Serif" w:hAnsi="Liberation Serif"/>
          <w:sz w:val="24"/>
          <w:szCs w:val="24"/>
        </w:rPr>
        <w:t xml:space="preserve">, положения настоящего Порядка не применяются, если иное не предусмотрено законом и (или) иным нормативным правовым актом </w:t>
      </w:r>
      <w:r w:rsidRPr="00E14068">
        <w:rPr>
          <w:rFonts w:ascii="Liberation Serif" w:hAnsi="Liberation Serif"/>
          <w:sz w:val="24"/>
          <w:szCs w:val="24"/>
        </w:rPr>
        <w:t>Свердловской области</w:t>
      </w:r>
      <w:r w:rsidRPr="00EB4CBE">
        <w:rPr>
          <w:rFonts w:ascii="Liberation Serif" w:hAnsi="Liberation Serif"/>
          <w:sz w:val="24"/>
          <w:szCs w:val="24"/>
        </w:rPr>
        <w:t xml:space="preserve"> и принятыми в соответствии с ними решениями Думы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EB4CBE"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7"/>
      </w:pPr>
      <w:r>
        <w:t>Статья 2.</w:t>
      </w:r>
      <w:r w:rsidRPr="00EB4CBE">
        <w:t>Инициативные проекты</w:t>
      </w:r>
    </w:p>
    <w:p w:rsidR="00123CEB" w:rsidRPr="003D12B3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3D12B3">
        <w:rPr>
          <w:rFonts w:ascii="Liberation Serif" w:hAnsi="Liberation Serif"/>
          <w:sz w:val="24"/>
          <w:szCs w:val="24"/>
        </w:rPr>
        <w:t xml:space="preserve">Под инициативным проектом в настоящем Порядке понимается предложение жителей </w:t>
      </w:r>
      <w:proofErr w:type="spellStart"/>
      <w:r w:rsidRPr="003D12B3">
        <w:rPr>
          <w:rFonts w:ascii="Liberation Serif" w:hAnsi="Liberation Serif"/>
          <w:sz w:val="24"/>
          <w:szCs w:val="24"/>
        </w:rPr>
        <w:t>Пышминского</w:t>
      </w:r>
      <w:proofErr w:type="spellEnd"/>
      <w:r w:rsidRPr="003D12B3">
        <w:rPr>
          <w:rFonts w:ascii="Liberation Serif" w:hAnsi="Liberation Serif"/>
          <w:sz w:val="24"/>
          <w:szCs w:val="24"/>
        </w:rPr>
        <w:t xml:space="preserve"> городского округа о реализации мероприятий, имеющих приоритетное значение для жителей </w:t>
      </w:r>
      <w:proofErr w:type="spellStart"/>
      <w:r w:rsidRPr="003D12B3">
        <w:rPr>
          <w:rFonts w:ascii="Liberation Serif" w:hAnsi="Liberation Serif"/>
          <w:sz w:val="24"/>
          <w:szCs w:val="24"/>
        </w:rPr>
        <w:t>Пышминского</w:t>
      </w:r>
      <w:proofErr w:type="spellEnd"/>
      <w:r w:rsidRPr="003D12B3">
        <w:rPr>
          <w:rFonts w:ascii="Liberation Serif" w:hAnsi="Liberation Serif"/>
          <w:sz w:val="24"/>
          <w:szCs w:val="24"/>
        </w:rPr>
        <w:t xml:space="preserve"> городского округа или его части, по решению вопросов местного значения или иных вопросов, право </w:t>
      </w:r>
      <w:proofErr w:type="gramStart"/>
      <w:r w:rsidRPr="003D12B3">
        <w:rPr>
          <w:rFonts w:ascii="Liberation Serif" w:hAnsi="Liberation Serif"/>
          <w:sz w:val="24"/>
          <w:szCs w:val="24"/>
        </w:rPr>
        <w:t>решения</w:t>
      </w:r>
      <w:proofErr w:type="gramEnd"/>
      <w:r w:rsidRPr="003D12B3">
        <w:rPr>
          <w:rFonts w:ascii="Liberation Serif" w:hAnsi="Liberation Serif"/>
          <w:sz w:val="24"/>
          <w:szCs w:val="24"/>
        </w:rPr>
        <w:t xml:space="preserve"> которых предоставлено органам местного самоуправления.</w:t>
      </w:r>
      <w:r w:rsidRPr="003D12B3">
        <w:rPr>
          <w:rFonts w:ascii="Liberation Serif" w:hAnsi="Liberation Serif"/>
          <w:i/>
          <w:sz w:val="24"/>
          <w:szCs w:val="24"/>
        </w:rPr>
        <w:t xml:space="preserve"> </w:t>
      </w:r>
    </w:p>
    <w:p w:rsidR="00123CEB" w:rsidRPr="00E14068" w:rsidRDefault="00123CEB" w:rsidP="00123CEB">
      <w:pPr>
        <w:pStyle w:val="a"/>
        <w:numPr>
          <w:ilvl w:val="0"/>
          <w:numId w:val="0"/>
        </w:num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</w:t>
      </w:r>
      <w:r w:rsidRPr="00E14068">
        <w:rPr>
          <w:rFonts w:ascii="Liberation Serif" w:hAnsi="Liberation Serif"/>
          <w:sz w:val="24"/>
          <w:szCs w:val="24"/>
        </w:rPr>
        <w:t xml:space="preserve">Примерная форма описания проекта и рекомендации по ее заполнению утверждаются </w:t>
      </w:r>
      <w:r>
        <w:rPr>
          <w:rFonts w:ascii="Liberation Serif" w:hAnsi="Liberation Serif"/>
          <w:sz w:val="24"/>
          <w:szCs w:val="24"/>
        </w:rPr>
        <w:t>а</w:t>
      </w:r>
      <w:r w:rsidRPr="00E14068">
        <w:rPr>
          <w:rFonts w:ascii="Liberation Serif" w:hAnsi="Liberation Serif"/>
          <w:sz w:val="24"/>
          <w:szCs w:val="24"/>
        </w:rPr>
        <w:t xml:space="preserve">дминистрацией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E14068">
        <w:rPr>
          <w:rFonts w:ascii="Liberation Serif" w:hAnsi="Liberation Serif"/>
          <w:sz w:val="24"/>
          <w:szCs w:val="24"/>
        </w:rPr>
        <w:t xml:space="preserve"> (далее – Администрация)</w:t>
      </w:r>
      <w:r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Инициативный проект должен содержать следующие сведения: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описание проблемы, решение которой имеет приоритетное значение для жителей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или его части; 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обоснование предложений по решению указанной проблемы;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описание ожидаемого результата (ожидаемых результатов) реализации инициативного проекта; 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предварительный расчет необходимых расходов на реализацию инициативного проекта;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планируемые сроки реализации инициативного проекта;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сведения о планируемом (возможном) финансовом, имущественном и (или) трудовом участии заинтересованных лиц в реализации данного проекта;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указание на объем средств бюджета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в случае, если предполагается использование этих средств на реализацию инициативного проекта, за исключением планируемого объема инициативных платежей;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указание на территорию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или ее часть, в границах которой будет реализовываться инициативный проект, в соответствии со статьей 3 настоящего Порядка</w:t>
      </w:r>
      <w:r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Инициативный проект включает в себя описание проекта, содержащее сведения, предусмотренные частью 2 настоящей статьи, к которому по решению инициатора могут прилагаться графические и (или) табличные материалы. </w:t>
      </w:r>
    </w:p>
    <w:p w:rsidR="00123CEB" w:rsidRPr="000671ED" w:rsidRDefault="00123CEB" w:rsidP="00123CEB">
      <w:pPr>
        <w:pStyle w:val="a"/>
        <w:numPr>
          <w:ilvl w:val="0"/>
          <w:numId w:val="0"/>
        </w:numPr>
        <w:rPr>
          <w:rFonts w:ascii="Liberation Serif" w:hAnsi="Liberation Serif"/>
          <w:sz w:val="24"/>
          <w:szCs w:val="24"/>
        </w:rPr>
      </w:pPr>
    </w:p>
    <w:p w:rsidR="00123CEB" w:rsidRPr="000671ED" w:rsidRDefault="00123CEB" w:rsidP="00123CEB">
      <w:pPr>
        <w:pStyle w:val="a7"/>
      </w:pPr>
      <w:r>
        <w:lastRenderedPageBreak/>
        <w:t xml:space="preserve">Статья 3. </w:t>
      </w:r>
      <w:r w:rsidRPr="000671ED">
        <w:t>Определение территории, в интересах населения которой могут реализовываться инициативные проекты</w:t>
      </w:r>
    </w:p>
    <w:p w:rsidR="00123CEB" w:rsidRPr="003D12B3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3D12B3">
        <w:rPr>
          <w:rFonts w:ascii="Liberation Serif" w:hAnsi="Liberation Serif"/>
          <w:sz w:val="24"/>
          <w:szCs w:val="24"/>
        </w:rPr>
        <w:t xml:space="preserve">Инициативные проекты могут реализовываться в интересах населения </w:t>
      </w:r>
      <w:proofErr w:type="spellStart"/>
      <w:r w:rsidRPr="003D12B3">
        <w:rPr>
          <w:rFonts w:ascii="Liberation Serif" w:hAnsi="Liberation Serif"/>
          <w:sz w:val="24"/>
          <w:szCs w:val="24"/>
        </w:rPr>
        <w:t>Пышминского</w:t>
      </w:r>
      <w:proofErr w:type="spellEnd"/>
      <w:r w:rsidRPr="003D12B3">
        <w:rPr>
          <w:rFonts w:ascii="Liberation Serif" w:hAnsi="Liberation Serif"/>
          <w:sz w:val="24"/>
          <w:szCs w:val="24"/>
        </w:rPr>
        <w:t xml:space="preserve"> городского округа в целом, а также в интересах жителей следующих территорий: 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подъезд многоквартирного дома; 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многоквартирный дом; 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группа многоквартирных домов и (или) жилых домов (в том числе улица, квартал или иной элемент планировочной структуры);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жилой микрорайон;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группа жилых микрорайонов; 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населенный пункт;</w:t>
      </w:r>
    </w:p>
    <w:p w:rsidR="00123CEB" w:rsidRPr="00E14068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группа населенных пунктов</w:t>
      </w:r>
      <w:r w:rsidRPr="00E14068"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В целях реализации инициативных проектов по решению отдельных вопросов местного значения (иных вопросов, право </w:t>
      </w:r>
      <w:proofErr w:type="gramStart"/>
      <w:r w:rsidRPr="000671ED">
        <w:rPr>
          <w:rFonts w:ascii="Liberation Serif" w:hAnsi="Liberation Serif"/>
          <w:sz w:val="24"/>
          <w:szCs w:val="24"/>
        </w:rPr>
        <w:t>решения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 которых предоставлено органам местного самоуправления) и (или) выполнению мероприятий отдельных муниципальных программ постановлением </w:t>
      </w:r>
      <w:r>
        <w:rPr>
          <w:rFonts w:ascii="Liberation Serif" w:hAnsi="Liberation Serif"/>
          <w:sz w:val="24"/>
          <w:szCs w:val="24"/>
        </w:rPr>
        <w:t>а</w:t>
      </w:r>
      <w:r w:rsidRPr="000671ED">
        <w:rPr>
          <w:rFonts w:ascii="Liberation Serif" w:hAnsi="Liberation Serif"/>
          <w:sz w:val="24"/>
          <w:szCs w:val="24"/>
        </w:rPr>
        <w:t xml:space="preserve">дминистрации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(в том числе постановлением об утверждении муниципальной программы) может быть предусмотрено разделение территории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на части (округа). В указанном случае инициативные проекты выдвигаются, обсуждаются и реализуются в пределах соответствующей части территории (округа)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7"/>
      </w:pPr>
      <w:proofErr w:type="gramStart"/>
      <w:r>
        <w:t>Глава  2</w:t>
      </w:r>
      <w:proofErr w:type="gramEnd"/>
      <w:r>
        <w:t xml:space="preserve">.  </w:t>
      </w:r>
      <w:r w:rsidRPr="000671ED">
        <w:t>Выдвижение и обсуждение инициативных проектов</w:t>
      </w:r>
    </w:p>
    <w:p w:rsidR="00123CEB" w:rsidRPr="000671ED" w:rsidRDefault="00123CEB" w:rsidP="00123CEB">
      <w:pPr>
        <w:pStyle w:val="a7"/>
      </w:pPr>
      <w:r>
        <w:t xml:space="preserve">Статья 4. </w:t>
      </w:r>
      <w:r w:rsidRPr="000671ED">
        <w:t>Инициаторы проекта</w:t>
      </w:r>
    </w:p>
    <w:p w:rsidR="00123CEB" w:rsidRPr="003D12B3" w:rsidRDefault="00123CEB" w:rsidP="00123CEB">
      <w:pPr>
        <w:pStyle w:val="a"/>
        <w:numPr>
          <w:ilvl w:val="0"/>
          <w:numId w:val="0"/>
        </w:numPr>
        <w:rPr>
          <w:rFonts w:ascii="Liberation Serif" w:hAnsi="Liberation Serif"/>
          <w:sz w:val="24"/>
          <w:szCs w:val="24"/>
        </w:rPr>
      </w:pPr>
      <w:r w:rsidRPr="003D12B3">
        <w:rPr>
          <w:rFonts w:ascii="Liberation Serif" w:hAnsi="Liberation Serif"/>
          <w:sz w:val="24"/>
          <w:szCs w:val="24"/>
        </w:rPr>
        <w:t>1. С инициативой о внесении инициативного проекта вправе выступить: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инициативная группа численностью не менее десяти граждан, достигших шестнадцатилетнего возраста и проживающих на территории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(далее – инициативная группа);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органы территориального общественного самоуправления;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староста сельского населенного пункта;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общественные объединения. </w:t>
      </w:r>
      <w:r w:rsidRPr="000671ED">
        <w:rPr>
          <w:rFonts w:ascii="Liberation Serif" w:hAnsi="Liberation Serif"/>
          <w:sz w:val="24"/>
          <w:szCs w:val="24"/>
        </w:rPr>
        <w:t xml:space="preserve"> </w:t>
      </w:r>
    </w:p>
    <w:p w:rsidR="00123CEB" w:rsidRPr="00B22BD3" w:rsidRDefault="00123CEB" w:rsidP="00123CEB">
      <w:pPr>
        <w:pStyle w:val="a"/>
        <w:numPr>
          <w:ilvl w:val="0"/>
          <w:numId w:val="0"/>
        </w:numPr>
        <w:rPr>
          <w:rFonts w:ascii="Liberation Serif" w:hAnsi="Liberation Serif"/>
          <w:sz w:val="24"/>
          <w:szCs w:val="24"/>
        </w:rPr>
      </w:pPr>
      <w:r w:rsidRPr="00B22BD3">
        <w:rPr>
          <w:rFonts w:ascii="Liberation Serif" w:hAnsi="Liberation Serif"/>
          <w:sz w:val="24"/>
          <w:szCs w:val="24"/>
        </w:rPr>
        <w:t xml:space="preserve">2. Лица, указанные в части 1 настоящей статьи (далее – инициаторы проекта): </w:t>
      </w:r>
    </w:p>
    <w:p w:rsidR="00123CEB" w:rsidRPr="000671ED" w:rsidRDefault="00123CEB" w:rsidP="00123CEB">
      <w:pPr>
        <w:pStyle w:val="a"/>
        <w:numPr>
          <w:ilvl w:val="0"/>
          <w:numId w:val="0"/>
        </w:numPr>
        <w:ind w:left="568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1) </w:t>
      </w:r>
      <w:r w:rsidRPr="000671ED">
        <w:rPr>
          <w:rFonts w:ascii="Liberation Serif" w:hAnsi="Liberation Serif"/>
          <w:sz w:val="24"/>
          <w:szCs w:val="24"/>
        </w:rPr>
        <w:t>готовят инициативный проект;</w:t>
      </w:r>
    </w:p>
    <w:p w:rsidR="00123CEB" w:rsidRPr="000671ED" w:rsidRDefault="00123CEB" w:rsidP="00123CEB">
      <w:pPr>
        <w:pStyle w:val="a"/>
        <w:numPr>
          <w:ilvl w:val="5"/>
          <w:numId w:val="20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организуют обсуждение инициативного проекта или обеспечивают выявление мнения граждан по вопросу о поддержке инициативного проекта в соответствии с положениями настоящей главы;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вносят инициативный проект в Администрацию;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участвуют в контроле за реализацией инициативного проекта;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реализуют иные права и исполняют обязанности, установленные настоящим Порядком и принятыми в соответствии с ним иными нормативными правовыми актами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Создание инициативной группы и принятие ею решений по вопросам, указанным в части 2 настоящей статьи, оформляется протоколом. Примерная форма протокола может быть утверждена Администрацией.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Решения по вопросам, указанным в части 2 настоящей статьи, принимаются инициаторами проекта, являющимися органами территориального общественного самоуправления, в соответствии с уставом территориального общественного самоуправления.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Решения по вопросам, указанным в части 2 настоящей статьи, принимаются инициаторами проекта, являющимися общественными объединениями, в соответствии с их учредительными документами.</w:t>
      </w:r>
    </w:p>
    <w:p w:rsidR="00123CEB" w:rsidRPr="000671ED" w:rsidRDefault="00123CEB" w:rsidP="00123CEB">
      <w:pPr>
        <w:pStyle w:val="a7"/>
      </w:pPr>
      <w:r>
        <w:lastRenderedPageBreak/>
        <w:t xml:space="preserve">Статья 5.  </w:t>
      </w:r>
      <w:r w:rsidRPr="000671ED">
        <w:t>Выявление мнения граждан по вопросу о поддержке инициативного проекта</w:t>
      </w:r>
    </w:p>
    <w:p w:rsidR="00123CEB" w:rsidRPr="00B22BD3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B22BD3">
        <w:rPr>
          <w:rFonts w:ascii="Liberation Serif" w:hAnsi="Liberation Serif"/>
          <w:sz w:val="24"/>
          <w:szCs w:val="24"/>
        </w:rPr>
        <w:t xml:space="preserve">Инициативный проект должен быть поддержан населением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</w:t>
      </w:r>
      <w:r w:rsidRPr="00B22BD3">
        <w:rPr>
          <w:rFonts w:ascii="Liberation Serif" w:hAnsi="Liberation Serif"/>
          <w:sz w:val="24"/>
          <w:szCs w:val="24"/>
        </w:rPr>
        <w:t xml:space="preserve"> или жителями его части, в интересах которых предполагается реализация инициативного проекта.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Инициатор проекта организует выявление мнения граждан по вопросу о поддержке инициативного проекта в следующих формах: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рассмотрение инициативного проекта на собрании или конференции граждан, в том числе на собрании или конференции граждан по вопросам осуществления территориального общественного самоуправления;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проведение опроса граждан;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сбор подписей граждан в поддержку инициативного проекта.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Инициатор проекта вправе принять решение об использовании нескольких форм выявления мнения граждан по вопросу о поддержке инициативного проекта.</w:t>
      </w:r>
    </w:p>
    <w:p w:rsidR="00123CEB" w:rsidRPr="000671ED" w:rsidRDefault="00123CEB" w:rsidP="00123CEB">
      <w:pPr>
        <w:pStyle w:val="a7"/>
      </w:pPr>
      <w:r>
        <w:t>Статья 6.</w:t>
      </w:r>
      <w:r w:rsidRPr="000671ED">
        <w:t>Собрание граждан по вопросам выдвижения инициативных проектов</w:t>
      </w:r>
    </w:p>
    <w:p w:rsidR="00123CEB" w:rsidRPr="00424FE6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424FE6">
        <w:rPr>
          <w:rFonts w:ascii="Liberation Serif" w:hAnsi="Liberation Serif"/>
          <w:sz w:val="24"/>
          <w:szCs w:val="24"/>
        </w:rPr>
        <w:t>Собрание граждан по вопросам выдвижения инициативного проекта (далее – собрание) назначается и проводится по решению инициатора проекта.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Собрание проводится на части территории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, в интересах жителей которой планируется реализация инициативного проекта. Если реализация инициативного проекта планируется в интересах населения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</w:t>
      </w:r>
      <w:proofErr w:type="gramStart"/>
      <w:r>
        <w:rPr>
          <w:rFonts w:ascii="Liberation Serif" w:hAnsi="Liberation Serif"/>
          <w:sz w:val="24"/>
          <w:szCs w:val="24"/>
        </w:rPr>
        <w:t xml:space="preserve">округа </w:t>
      </w:r>
      <w:r w:rsidRPr="000671ED">
        <w:rPr>
          <w:rFonts w:ascii="Liberation Serif" w:hAnsi="Liberation Serif"/>
          <w:sz w:val="24"/>
          <w:szCs w:val="24"/>
        </w:rPr>
        <w:t xml:space="preserve"> в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 целом, может быть проведено несколько собраний на разных частях территории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собрании вправе принимать участие жители соответствующей территории, достигшие шестнадцатилетнего возраста.</w:t>
      </w:r>
    </w:p>
    <w:p w:rsidR="00123CEB" w:rsidRPr="000671ED" w:rsidRDefault="00123CEB" w:rsidP="00123CEB">
      <w:pPr>
        <w:pStyle w:val="a"/>
        <w:numPr>
          <w:ilvl w:val="3"/>
          <w:numId w:val="3"/>
        </w:numPr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Собрание может быть проведено:</w:t>
      </w:r>
    </w:p>
    <w:p w:rsidR="00123CEB" w:rsidRPr="000671ED" w:rsidRDefault="00123CEB" w:rsidP="00123CEB">
      <w:pPr>
        <w:pStyle w:val="a"/>
        <w:numPr>
          <w:ilvl w:val="5"/>
          <w:numId w:val="3"/>
        </w:numPr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очной форме – в форме совместного присутствия жителей для обсуждения вопросов повестки дня и принятия решений по вопросам, поставленным на голосование;</w:t>
      </w:r>
    </w:p>
    <w:p w:rsidR="00123CEB" w:rsidRPr="000671ED" w:rsidRDefault="00123CEB" w:rsidP="00123CEB">
      <w:pPr>
        <w:pStyle w:val="a"/>
        <w:numPr>
          <w:ilvl w:val="5"/>
          <w:numId w:val="3"/>
        </w:numPr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в очно-заочной форме – в форме, предусматривающей возможность очного обсуждения вопросов повестки дня и принятия решений по вопросам, поставленным на голосование, а также возможность передачи решений жителей в установленный срок в место или по адресу, которые указаны в сообщении о проведении собрания, либо голосования с использованием сайта </w:t>
      </w:r>
      <w:proofErr w:type="spellStart"/>
      <w:r w:rsidRPr="00424FE6">
        <w:rPr>
          <w:rFonts w:ascii="Liberation Serif" w:hAnsi="Liberation Serif"/>
          <w:sz w:val="24"/>
          <w:szCs w:val="24"/>
        </w:rPr>
        <w:t>Пышминского</w:t>
      </w:r>
      <w:proofErr w:type="spellEnd"/>
      <w:r w:rsidRPr="00424FE6"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i/>
          <w:sz w:val="24"/>
          <w:szCs w:val="24"/>
        </w:rPr>
        <w:t xml:space="preserve"> </w:t>
      </w:r>
      <w:r w:rsidRPr="000671ED">
        <w:rPr>
          <w:rFonts w:ascii="Liberation Serif" w:hAnsi="Liberation Serif"/>
          <w:sz w:val="24"/>
          <w:szCs w:val="24"/>
        </w:rPr>
        <w:t xml:space="preserve">в информационно-телекоммуникационной сети </w:t>
      </w:r>
      <w:r>
        <w:rPr>
          <w:rFonts w:ascii="Liberation Serif" w:hAnsi="Liberation Serif"/>
          <w:sz w:val="24"/>
          <w:szCs w:val="24"/>
        </w:rPr>
        <w:t>«</w:t>
      </w:r>
      <w:r w:rsidRPr="000671ED">
        <w:rPr>
          <w:rFonts w:ascii="Liberation Serif" w:hAnsi="Liberation Serif"/>
          <w:sz w:val="24"/>
          <w:szCs w:val="24"/>
        </w:rPr>
        <w:t>Интернет</w:t>
      </w:r>
      <w:r>
        <w:rPr>
          <w:rFonts w:ascii="Liberation Serif" w:hAnsi="Liberation Serif"/>
          <w:sz w:val="24"/>
          <w:szCs w:val="24"/>
        </w:rPr>
        <w:t>»</w:t>
      </w:r>
      <w:r w:rsidRPr="000671ED"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Возможно рассмотрение нескольких инициативных проектов на одном собрании. В указанном случае права и обязанности по организации и проведению собрания реализуются инициаторами проектов совместно.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Расходы по проведению собрания, изготовлению и рассылке документов, несет инициатор проекта.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Администрация оказывает инициатору проекта содействие в проведении собрания, в том числе безвозмездно предоставляет помещение для его проведения. Постановлением Администрации может быть определен перечень помещений, которые предоставляются для проведения собраний. </w:t>
      </w:r>
    </w:p>
    <w:p w:rsidR="00123CEB" w:rsidRPr="00424FE6" w:rsidRDefault="00123CEB" w:rsidP="00123CEB">
      <w:pPr>
        <w:pStyle w:val="a"/>
      </w:pPr>
      <w:r w:rsidRPr="00424FE6">
        <w:rPr>
          <w:rFonts w:ascii="Liberation Serif" w:hAnsi="Liberation Serif"/>
          <w:sz w:val="24"/>
          <w:szCs w:val="24"/>
        </w:rPr>
        <w:t xml:space="preserve">Собрание считается правомочным при числе участников, составляющем </w:t>
      </w:r>
      <w:r>
        <w:rPr>
          <w:rFonts w:ascii="Liberation Serif" w:hAnsi="Liberation Serif"/>
          <w:sz w:val="24"/>
          <w:szCs w:val="24"/>
        </w:rPr>
        <w:t>не менее 50 процентов от числа жителей, зарегистрированных</w:t>
      </w:r>
      <w:r w:rsidRPr="00424FE6">
        <w:rPr>
          <w:rFonts w:ascii="Liberation Serif" w:hAnsi="Liberation Serif"/>
          <w:sz w:val="24"/>
          <w:szCs w:val="24"/>
        </w:rPr>
        <w:t xml:space="preserve"> </w:t>
      </w:r>
      <w:r w:rsidRPr="000671ED">
        <w:rPr>
          <w:rFonts w:ascii="Liberation Serif" w:hAnsi="Liberation Serif"/>
          <w:sz w:val="24"/>
          <w:szCs w:val="24"/>
        </w:rPr>
        <w:t xml:space="preserve">на части территории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, в интересах жителей которой планируется реализация инициативного проекта</w:t>
      </w:r>
      <w:r>
        <w:rPr>
          <w:rFonts w:ascii="Liberation Serif" w:hAnsi="Liberation Serif"/>
          <w:sz w:val="24"/>
          <w:szCs w:val="24"/>
        </w:rPr>
        <w:t xml:space="preserve">.  </w:t>
      </w:r>
    </w:p>
    <w:p w:rsidR="00123CEB" w:rsidRPr="00424FE6" w:rsidRDefault="00123CEB" w:rsidP="00123CEB">
      <w:pPr>
        <w:pStyle w:val="a"/>
        <w:numPr>
          <w:ilvl w:val="0"/>
          <w:numId w:val="0"/>
        </w:numPr>
        <w:ind w:left="709"/>
        <w:rPr>
          <w:rFonts w:ascii="Liberation Serif" w:hAnsi="Liberation Serif"/>
          <w:b/>
          <w:sz w:val="24"/>
          <w:szCs w:val="24"/>
        </w:rPr>
      </w:pPr>
      <w:r w:rsidRPr="00424FE6">
        <w:rPr>
          <w:rFonts w:ascii="Liberation Serif" w:hAnsi="Liberation Serif"/>
          <w:b/>
          <w:sz w:val="24"/>
          <w:szCs w:val="24"/>
        </w:rPr>
        <w:t xml:space="preserve">Статья </w:t>
      </w:r>
      <w:r>
        <w:rPr>
          <w:rFonts w:ascii="Liberation Serif" w:hAnsi="Liberation Serif"/>
          <w:b/>
          <w:sz w:val="24"/>
          <w:szCs w:val="24"/>
        </w:rPr>
        <w:t>7</w:t>
      </w:r>
      <w:r w:rsidRPr="00424FE6">
        <w:rPr>
          <w:rFonts w:ascii="Liberation Serif" w:hAnsi="Liberation Serif"/>
          <w:b/>
          <w:sz w:val="24"/>
          <w:szCs w:val="24"/>
        </w:rPr>
        <w:t>. Подготовка к проведению собрания</w:t>
      </w:r>
    </w:p>
    <w:p w:rsidR="00123CEB" w:rsidRPr="00424FE6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424FE6">
        <w:rPr>
          <w:rFonts w:ascii="Liberation Serif" w:hAnsi="Liberation Serif"/>
          <w:sz w:val="24"/>
          <w:szCs w:val="24"/>
        </w:rPr>
        <w:t>В решении инициатора проекта о проведении собрания указываются: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инициативный проект, для обсуждения которого проводится собрание;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форма проведения собрания (очная или очно-заочная);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lastRenderedPageBreak/>
        <w:t>повестка дня собрания, а в случае проведения собрания в очно-заочной форме – вопросы, по которым планируется проведение голосования жителей;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дата, время, место проведения собрания, а в случае проведения собрания в очно-заочной форме – также дата окончания приема решений жителей по вопросам, поставленным на голосование, и место или адрес, куда должны передаваться такие решения, либо решение об использовании сайта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 </w:t>
      </w:r>
      <w:r w:rsidRPr="000671ED">
        <w:rPr>
          <w:rFonts w:ascii="Liberation Serif" w:hAnsi="Liberation Serif"/>
          <w:sz w:val="24"/>
          <w:szCs w:val="24"/>
        </w:rPr>
        <w:t>для голосования жителей по вопросам, поставленным на голосование;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предполагаемое количество участников собрания, проводимого в очной форме, либо участников очного обсуждения вопросов повестки дня в случае проведения собрания в очно-заочной форме;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способы информирования жителей территории, на которой проводится собрание, о его проведении</w:t>
      </w:r>
      <w:r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Инициатор проекта направляет в Администрацию письменное уведомление о проведении собрания не позднее 10 дней до дня его проведения.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уведомлении о проведении собрания указываются: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сведения об инициаторе проекта (фамилии, имена, отчества членов инициативной группы, сведения о их месте жительства или пребывания, фамилия, имя отчество старосты сельского населенного пункта, наименование иного инициатора проекта мероприятия и место его нахождения);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сведения, предусмотренные частью 1 настоящей статьи;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фамилии, имена, отчества, номера телефонов лиц, уполномоченных инициаторов проекта выполнять распорядительные функции по организации и проведению собрания.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просьба о содействии в проведении собрания, в том числе о предоставлении помещения для проведения собрания (очного обсуждения в случае проведения собрания в очно-заочной форме) и (или) об использовании сайта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 </w:t>
      </w:r>
      <w:r w:rsidRPr="000671ED">
        <w:rPr>
          <w:rFonts w:ascii="Liberation Serif" w:hAnsi="Liberation Serif"/>
          <w:sz w:val="24"/>
          <w:szCs w:val="24"/>
        </w:rPr>
        <w:t>для голосования жителей по вопросам, поставленным на голосование</w:t>
      </w:r>
      <w:r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Уведомление о проведении собрания подписывается инициатором проекта и лицами, уполномоченными инициатором проекта выполнять распорядительные функции по его организации и проведению. От имени инициативной группы уведомление о проведении собрания подписывается лицами, уполномоченными инициативной группой выполнять распорядительные функции по его организации и проведению.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При наличии просьбы о предоставлении помещения для проведения собрания Администрация в трёхдневный срок со дня поступления уведомления оповещает инициатора проекта о возможности предоставления помещения для проведения или предлагает изменить место и (или) дату и время проведения собрания. Инициатор проекта в трехдневный срок со дня получения указанного предложения обязан сообщить о согласии или несогласии на изменение места и (или) даты и времени проведения собрания (очного обсуждения в случае проведения собрания в очно-заочной форме).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Администрация размещает сведения о проведении собрания, в том числе о порядке ознакомления с инициативным проектом, </w:t>
      </w:r>
      <w:proofErr w:type="gramStart"/>
      <w:r w:rsidRPr="000671ED">
        <w:rPr>
          <w:rFonts w:ascii="Liberation Serif" w:hAnsi="Liberation Serif"/>
          <w:sz w:val="24"/>
          <w:szCs w:val="24"/>
        </w:rPr>
        <w:t>на  сайте</w:t>
      </w:r>
      <w:proofErr w:type="gramEnd"/>
      <w:r>
        <w:rPr>
          <w:rFonts w:ascii="Liberation Serif" w:hAnsi="Liberation Serif"/>
          <w:sz w:val="24"/>
          <w:szCs w:val="24"/>
        </w:rPr>
        <w:t xml:space="preserve">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трёхдневный срок со дня поступления уведомления о проведении собрания;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не позднее двух дней после получения согласия инициатора проекта с предложением об изменении места и (или) даты и времени проведения собрания (очного обсуждения в случае проведения собрания в очно-заочной форме). 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Администрация вправе назначить уполномоченного представителя в целях оказания инициатору проекта содействия в проведении собрания. О назначении уполномоченного представителя Администрация заблаговременно извещает инициатора проекта. </w:t>
      </w:r>
    </w:p>
    <w:p w:rsidR="00123CEB" w:rsidRPr="000671ED" w:rsidRDefault="00123CEB" w:rsidP="00123CEB">
      <w:pPr>
        <w:pStyle w:val="a7"/>
      </w:pPr>
      <w:r>
        <w:t xml:space="preserve">Статья 8. </w:t>
      </w:r>
      <w:r w:rsidRPr="000671ED">
        <w:t>Порядок проведения собрания в очной форме</w:t>
      </w:r>
    </w:p>
    <w:p w:rsidR="00123CEB" w:rsidRPr="00424FE6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424FE6">
        <w:rPr>
          <w:rFonts w:ascii="Liberation Serif" w:hAnsi="Liberation Serif"/>
          <w:sz w:val="24"/>
          <w:szCs w:val="24"/>
        </w:rPr>
        <w:t xml:space="preserve">До начала собрания инициатор проекта обеспечивает проведение регистрации граждан, принявших участие в собрании, с составлением списка по форме, утверждаемой </w:t>
      </w:r>
      <w:r w:rsidRPr="00424FE6">
        <w:rPr>
          <w:rFonts w:ascii="Liberation Serif" w:hAnsi="Liberation Serif"/>
          <w:sz w:val="24"/>
          <w:szCs w:val="24"/>
        </w:rPr>
        <w:lastRenderedPageBreak/>
        <w:t>Администрацией. Список граждан, принявших участие в собрании, является неотъемлемой частью протокола собрания.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Порядок голосования по вопросам повестки дня собрания утверждается большинством голосов участников собрания. Решения по вопросам повестки дня собрания принимаются большинством голосов участников собрания. 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Собрание открывается представителем инициатора проекта. Для ведения собрания избираются председатель и секретарь. 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Председатель ведет собрание, оглашает вопросы повестки дня, предоставляет слово для выступления присутствующим, формулирует принимаемые собранием решения, ставит их на голосование, оглашает итоги голосования.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Секретарь ведет протокол собрания, в котором отражаются все принятые собранием решения с указанием результатов голосования по ним. Протокол собрания подписывается секретарем и председателем собрания.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протоколе собрания указываются: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место и время проведения собрания;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число граждан, принявших участие в собрании; 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сведения о председателе и секретаре собрания с указанием их места жительства;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повестка дня собрания, содержание выступлений;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принятые решения по вопросам повестки дня.</w:t>
      </w:r>
    </w:p>
    <w:p w:rsidR="00123CEB" w:rsidRPr="000671ED" w:rsidRDefault="00123CEB" w:rsidP="00123CEB">
      <w:pPr>
        <w:pStyle w:val="a7"/>
      </w:pPr>
      <w:r>
        <w:t xml:space="preserve">Статья 9. </w:t>
      </w:r>
      <w:r w:rsidRPr="000671ED">
        <w:t>Порядок проведения собрания в очно-заочной форме</w:t>
      </w:r>
    </w:p>
    <w:p w:rsidR="00123CEB" w:rsidRPr="00424FE6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424FE6">
        <w:rPr>
          <w:rFonts w:ascii="Liberation Serif" w:hAnsi="Liberation Serif"/>
          <w:sz w:val="24"/>
          <w:szCs w:val="24"/>
        </w:rPr>
        <w:t xml:space="preserve">В случае проведения собрания в очно-заочной форме очное обсуждение вопросов повестки дня и принятие решений по вопросам, поставленным на голосование, осуществляется в порядке, установленном статьей </w:t>
      </w:r>
      <w:r>
        <w:rPr>
          <w:rFonts w:ascii="Liberation Serif" w:hAnsi="Liberation Serif"/>
          <w:sz w:val="24"/>
          <w:szCs w:val="24"/>
        </w:rPr>
        <w:t>8</w:t>
      </w:r>
      <w:r w:rsidRPr="00424FE6">
        <w:rPr>
          <w:rFonts w:ascii="Liberation Serif" w:hAnsi="Liberation Serif"/>
          <w:sz w:val="24"/>
          <w:szCs w:val="24"/>
        </w:rPr>
        <w:t xml:space="preserve"> настоящего Порядка.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Лица, не принимавшие участия в очном обсуждении, вправе направить в место или по адресу, которые указаны в сообщении о проведении собрания, оформленные в письменной форме решения по вопросам, поставленным на голосование. Примерная форма решения утверждается Администрацией.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Принявшими участие в собрании, проводимом в очно-заочной форме, считаются лица, принимавшие участия в очном обсуждении, а также лица, решения которых получены до даты окончания их приема.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В случае проведения собрания в очно-заочной форме с использованием сайта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 </w:t>
      </w:r>
      <w:r w:rsidRPr="000671ED">
        <w:rPr>
          <w:rFonts w:ascii="Liberation Serif" w:hAnsi="Liberation Serif"/>
          <w:sz w:val="24"/>
          <w:szCs w:val="24"/>
        </w:rPr>
        <w:t xml:space="preserve">размещение сообщения о проведении собрания и голосование лиц, не принимавших участия в очном обсуждении, по вопросам повестки дня проводится на указанном сайте. 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Голосование по вопросам повестки дня собрания с использованием сайта</w:t>
      </w:r>
      <w:r>
        <w:rPr>
          <w:rFonts w:ascii="Liberation Serif" w:hAnsi="Liberation Serif"/>
          <w:sz w:val="24"/>
          <w:szCs w:val="24"/>
        </w:rPr>
        <w:t xml:space="preserve">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</w:t>
      </w:r>
      <w:proofErr w:type="gramStart"/>
      <w:r>
        <w:rPr>
          <w:rFonts w:ascii="Liberation Serif" w:hAnsi="Liberation Serif"/>
          <w:sz w:val="24"/>
          <w:szCs w:val="24"/>
        </w:rPr>
        <w:t xml:space="preserve">округа </w:t>
      </w:r>
      <w:r w:rsidRPr="000671ED">
        <w:rPr>
          <w:rFonts w:ascii="Liberation Serif" w:hAnsi="Liberation Serif"/>
          <w:sz w:val="24"/>
          <w:szCs w:val="24"/>
        </w:rPr>
        <w:t xml:space="preserve"> осуществляется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 жителями территории, на которой проводится собрание, лично путем указания решения по каждому вопросу повестки дня, выраженного формулировками </w:t>
      </w:r>
      <w:r>
        <w:rPr>
          <w:rFonts w:ascii="Liberation Serif" w:hAnsi="Liberation Serif"/>
          <w:sz w:val="24"/>
          <w:szCs w:val="24"/>
        </w:rPr>
        <w:t>«</w:t>
      </w:r>
      <w:r w:rsidRPr="000671ED">
        <w:rPr>
          <w:rFonts w:ascii="Liberation Serif" w:hAnsi="Liberation Serif"/>
          <w:sz w:val="24"/>
          <w:szCs w:val="24"/>
        </w:rPr>
        <w:t>за</w:t>
      </w:r>
      <w:r>
        <w:rPr>
          <w:rFonts w:ascii="Liberation Serif" w:hAnsi="Liberation Serif"/>
          <w:sz w:val="24"/>
          <w:szCs w:val="24"/>
        </w:rPr>
        <w:t>»</w:t>
      </w:r>
      <w:r w:rsidRPr="000671ED"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t>«</w:t>
      </w:r>
      <w:r w:rsidRPr="000671ED">
        <w:rPr>
          <w:rFonts w:ascii="Liberation Serif" w:hAnsi="Liberation Serif"/>
          <w:sz w:val="24"/>
          <w:szCs w:val="24"/>
        </w:rPr>
        <w:t>против</w:t>
      </w:r>
      <w:r>
        <w:rPr>
          <w:rFonts w:ascii="Liberation Serif" w:hAnsi="Liberation Serif"/>
          <w:sz w:val="24"/>
          <w:szCs w:val="24"/>
        </w:rPr>
        <w:t>»</w:t>
      </w:r>
      <w:r w:rsidRPr="000671ED">
        <w:rPr>
          <w:rFonts w:ascii="Liberation Serif" w:hAnsi="Liberation Serif"/>
          <w:sz w:val="24"/>
          <w:szCs w:val="24"/>
        </w:rPr>
        <w:t xml:space="preserve"> или </w:t>
      </w:r>
      <w:r>
        <w:rPr>
          <w:rFonts w:ascii="Liberation Serif" w:hAnsi="Liberation Serif"/>
          <w:sz w:val="24"/>
          <w:szCs w:val="24"/>
        </w:rPr>
        <w:t>«</w:t>
      </w:r>
      <w:r w:rsidRPr="000671ED">
        <w:rPr>
          <w:rFonts w:ascii="Liberation Serif" w:hAnsi="Liberation Serif"/>
          <w:sz w:val="24"/>
          <w:szCs w:val="24"/>
        </w:rPr>
        <w:t>воздержался</w:t>
      </w:r>
      <w:r>
        <w:rPr>
          <w:rFonts w:ascii="Liberation Serif" w:hAnsi="Liberation Serif"/>
          <w:sz w:val="24"/>
          <w:szCs w:val="24"/>
        </w:rPr>
        <w:t>»</w:t>
      </w:r>
      <w:r w:rsidRPr="000671ED">
        <w:rPr>
          <w:rFonts w:ascii="Liberation Serif" w:hAnsi="Liberation Serif"/>
          <w:sz w:val="24"/>
          <w:szCs w:val="24"/>
        </w:rPr>
        <w:t xml:space="preserve"> в электронной форме. Принявшими участие в голосовании с использованием сайта</w:t>
      </w:r>
      <w:r>
        <w:rPr>
          <w:rFonts w:ascii="Liberation Serif" w:hAnsi="Liberation Serif"/>
          <w:sz w:val="24"/>
          <w:szCs w:val="24"/>
        </w:rPr>
        <w:t xml:space="preserve">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считаются жители, проголосовавшие в электронной форме до даты и времени окончания голосования. Идентификация жителей осуществляется </w:t>
      </w:r>
      <w:r w:rsidRPr="00AA7FD7">
        <w:rPr>
          <w:rFonts w:ascii="Liberation Serif" w:hAnsi="Liberation Serif"/>
          <w:sz w:val="24"/>
          <w:szCs w:val="24"/>
        </w:rPr>
        <w:t>с использованием учетной записи единой системы идентификации и аутентификации</w:t>
      </w:r>
      <w:r>
        <w:rPr>
          <w:rFonts w:ascii="Liberation Serif" w:hAnsi="Liberation Serif"/>
          <w:i/>
          <w:sz w:val="24"/>
          <w:szCs w:val="24"/>
        </w:rPr>
        <w:t xml:space="preserve">. </w:t>
      </w:r>
      <w:r w:rsidRPr="000671ED">
        <w:rPr>
          <w:rFonts w:ascii="Liberation Serif" w:hAnsi="Liberation Serif"/>
          <w:sz w:val="24"/>
          <w:szCs w:val="24"/>
        </w:rPr>
        <w:t>Голосование проводится без перерыва с даты и времени его начала и до даты и времени его окончания.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Результаты голосования с использованием сайта</w:t>
      </w:r>
      <w:r>
        <w:rPr>
          <w:rFonts w:ascii="Liberation Serif" w:hAnsi="Liberation Serif"/>
          <w:sz w:val="24"/>
          <w:szCs w:val="24"/>
        </w:rPr>
        <w:t xml:space="preserve">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формируются в форме протокола и размещаются на сайте в течение одного дня после окончания такого голосования. Заверенный протокол голосования Администрация направляет инициатору проекта в течение трех дней после их формирования. Указанный протокол является неотъемлемой частью протокола собрания.</w:t>
      </w:r>
    </w:p>
    <w:p w:rsidR="00123CEB" w:rsidRPr="00AA7FD7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AA7FD7">
        <w:rPr>
          <w:rFonts w:ascii="Liberation Serif" w:hAnsi="Liberation Serif"/>
          <w:sz w:val="24"/>
          <w:szCs w:val="24"/>
        </w:rPr>
        <w:lastRenderedPageBreak/>
        <w:t xml:space="preserve">При проведении голосования должно быть получено согласие каждого жителя, участвующего в собрании, на обработку его персональных данных, оформляемое в соответствии с требованиями, установленными статьей 9 Федерального закона </w:t>
      </w:r>
      <w:r>
        <w:rPr>
          <w:rFonts w:ascii="Liberation Serif" w:hAnsi="Liberation Serif"/>
          <w:sz w:val="24"/>
          <w:szCs w:val="24"/>
        </w:rPr>
        <w:t>«</w:t>
      </w:r>
      <w:r w:rsidRPr="00AA7FD7">
        <w:rPr>
          <w:rFonts w:ascii="Liberation Serif" w:hAnsi="Liberation Serif"/>
          <w:sz w:val="24"/>
          <w:szCs w:val="24"/>
        </w:rPr>
        <w:t>О персональных данных</w:t>
      </w:r>
      <w:r>
        <w:rPr>
          <w:rFonts w:ascii="Liberation Serif" w:hAnsi="Liberation Serif"/>
          <w:sz w:val="24"/>
          <w:szCs w:val="24"/>
        </w:rPr>
        <w:t>»</w:t>
      </w:r>
      <w:r w:rsidRPr="00AA7FD7"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После завершения голосования путем опроса или с использованием сайта секретарь изготавливает протокол собрания, который подписывается секретарем и председателем собрания.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протоколе собрания, проводимого в очно-заочной форме, указываются: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место и время проведения очного обсуждения;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способ заочного голосования, даты и время его начала и окончания;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число граждан, принявших участие в собрании; 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сведения о председателе и секретаре собрания с указанием их места жительства;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повестка дня собрания, содержание выступлений на очном обсуждении;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принятые решения по вопросам повестки дня и результаты голосования по ним.</w:t>
      </w:r>
    </w:p>
    <w:p w:rsidR="00123CEB" w:rsidRPr="000671ED" w:rsidRDefault="00123CEB" w:rsidP="00123CEB">
      <w:pPr>
        <w:pStyle w:val="a7"/>
      </w:pPr>
      <w:r>
        <w:t xml:space="preserve">Статья 10. </w:t>
      </w:r>
      <w:r w:rsidRPr="000671ED">
        <w:t>Проведение конференции граждан по вопросам выдвижения инициативных проектов</w:t>
      </w:r>
    </w:p>
    <w:p w:rsidR="00123CEB" w:rsidRPr="00AA7FD7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AA7FD7">
        <w:rPr>
          <w:rFonts w:ascii="Liberation Serif" w:hAnsi="Liberation Serif"/>
          <w:sz w:val="24"/>
          <w:szCs w:val="24"/>
        </w:rPr>
        <w:t xml:space="preserve">В случае, если число жителей территории, достигших 16-летнего возраста, в интересах которых предполагается реализация инициативного проекта, превышает </w:t>
      </w:r>
      <w:r>
        <w:rPr>
          <w:rFonts w:ascii="Liberation Serif" w:hAnsi="Liberation Serif"/>
          <w:sz w:val="24"/>
          <w:szCs w:val="24"/>
        </w:rPr>
        <w:t>300</w:t>
      </w:r>
      <w:r w:rsidRPr="00AA7FD7">
        <w:rPr>
          <w:rFonts w:ascii="Liberation Serif" w:hAnsi="Liberation Serif"/>
          <w:sz w:val="24"/>
          <w:szCs w:val="24"/>
        </w:rPr>
        <w:t xml:space="preserve"> человек, по вопросам выдвижения инициативных проектов может быть проведена конференция граждан (далее – конференция).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Конференция проводится в порядке, установленном статьями </w:t>
      </w:r>
      <w:r>
        <w:rPr>
          <w:rFonts w:ascii="Liberation Serif" w:hAnsi="Liberation Serif"/>
          <w:sz w:val="24"/>
          <w:szCs w:val="24"/>
        </w:rPr>
        <w:t>6</w:t>
      </w:r>
      <w:r w:rsidRPr="000671ED">
        <w:rPr>
          <w:rFonts w:ascii="Liberation Serif" w:hAnsi="Liberation Serif"/>
          <w:sz w:val="24"/>
          <w:szCs w:val="24"/>
        </w:rPr>
        <w:t> – </w:t>
      </w:r>
      <w:r>
        <w:rPr>
          <w:rFonts w:ascii="Liberation Serif" w:hAnsi="Liberation Serif"/>
          <w:sz w:val="24"/>
          <w:szCs w:val="24"/>
        </w:rPr>
        <w:t>9</w:t>
      </w:r>
      <w:r w:rsidRPr="000671ED">
        <w:rPr>
          <w:rFonts w:ascii="Liberation Serif" w:hAnsi="Liberation Serif"/>
          <w:sz w:val="24"/>
          <w:szCs w:val="24"/>
        </w:rPr>
        <w:t xml:space="preserve"> настоящего Порядка с учетом особенностей, определенных настоящей статьей.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В решении инициатора проекта о проведении конференции наряду с положениями, предусмотренными частью 1 статьи </w:t>
      </w:r>
      <w:r>
        <w:rPr>
          <w:rFonts w:ascii="Liberation Serif" w:hAnsi="Liberation Serif"/>
          <w:sz w:val="24"/>
          <w:szCs w:val="24"/>
        </w:rPr>
        <w:t>7</w:t>
      </w:r>
      <w:r w:rsidRPr="000671ED">
        <w:rPr>
          <w:rFonts w:ascii="Liberation Serif" w:hAnsi="Liberation Serif"/>
          <w:sz w:val="24"/>
          <w:szCs w:val="24"/>
        </w:rPr>
        <w:t xml:space="preserve"> настоящего Порядка, должны быть указаны: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норма представительства для избрания делегатов, которая не может быть менее 1 делегата от 100 жителей территории, достигших 16-летнего возраста;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сроки и порядок проведения собраний для избрания делегатов.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Неотъемлемой частью протокола конференции являются протоколы собраний об избрании делегатов.</w:t>
      </w:r>
    </w:p>
    <w:p w:rsidR="00123CEB" w:rsidRPr="000671ED" w:rsidRDefault="00123CEB" w:rsidP="00123CEB">
      <w:pPr>
        <w:pStyle w:val="a7"/>
      </w:pPr>
      <w:r>
        <w:t>Статья 11.</w:t>
      </w:r>
      <w:r w:rsidRPr="000671ED">
        <w:t>Сбор подписей граждан в поддержку инициативных проектов</w:t>
      </w:r>
    </w:p>
    <w:p w:rsidR="00123CEB" w:rsidRPr="00DF369D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DF369D">
        <w:rPr>
          <w:rFonts w:ascii="Liberation Serif" w:hAnsi="Liberation Serif"/>
          <w:sz w:val="24"/>
          <w:szCs w:val="24"/>
        </w:rPr>
        <w:t>Сбор подписей граждан в поддержку инициативных проектов (далее – сбор подписей) проводится инициатором проекта.</w:t>
      </w:r>
    </w:p>
    <w:p w:rsidR="00123CEB" w:rsidRPr="00424FE6" w:rsidRDefault="00123CEB" w:rsidP="00123CEB">
      <w:pPr>
        <w:pStyle w:val="a"/>
      </w:pPr>
      <w:r w:rsidRPr="000671ED">
        <w:rPr>
          <w:rFonts w:ascii="Liberation Serif" w:hAnsi="Liberation Serif"/>
          <w:sz w:val="24"/>
          <w:szCs w:val="24"/>
        </w:rPr>
        <w:t xml:space="preserve">Число подписей в поддержку инициативных проектов, включая подписи членов инициативной группы, должно составлять </w:t>
      </w:r>
      <w:r w:rsidRPr="00DF369D">
        <w:rPr>
          <w:rFonts w:ascii="Liberation Serif" w:hAnsi="Liberation Serif"/>
          <w:sz w:val="24"/>
          <w:szCs w:val="24"/>
        </w:rPr>
        <w:t xml:space="preserve">не менее 10 процентов от числа жителей, зарегистрированных </w:t>
      </w:r>
      <w:r w:rsidRPr="000671ED">
        <w:rPr>
          <w:rFonts w:ascii="Liberation Serif" w:hAnsi="Liberation Serif"/>
          <w:sz w:val="24"/>
          <w:szCs w:val="24"/>
        </w:rPr>
        <w:t xml:space="preserve">на части территории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, в интересах жителей которой планируется реализация инициативного проекта</w:t>
      </w:r>
      <w:r>
        <w:rPr>
          <w:rFonts w:ascii="Liberation Serif" w:hAnsi="Liberation Serif"/>
          <w:sz w:val="24"/>
          <w:szCs w:val="24"/>
        </w:rPr>
        <w:t xml:space="preserve">.  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Сбор подписей осуществляется в следующем порядке: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подписи собираются посредством их внесения в подписной лист, форма которого утверждается Администрацией;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подписном листе указывается инициативный проект, в поддержку которого осуществляется сбор подписей;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подписном листе ставится подпись жителя и дата ее внесения. Подпись и дату ее внесения житель ставит собственноручно. Сведения о жителе, ставящем в подписном листе свою подпись, могут вноситься в подписной лист по просьбе жителя лицом, осуществляющим сбор подписей. Указанные сведения вносятся только рукописным способом, при этом использование карандашей не допускается;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житель вправе ставить подпись в поддержку одного и того же инициативного проекта только один раз;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каждый подписной лист должен быть заверен подписями представителя инициатора проекта, осуществлявшего сбор подписей. При заверении подписного листа представитель инициатора проекта, осуществлявший сбор подписей, собственноручно указывает свои фамилию, </w:t>
      </w:r>
      <w:r w:rsidRPr="000671ED">
        <w:rPr>
          <w:rFonts w:ascii="Liberation Serif" w:hAnsi="Liberation Serif"/>
          <w:sz w:val="24"/>
          <w:szCs w:val="24"/>
        </w:rPr>
        <w:lastRenderedPageBreak/>
        <w:t>имя и отчество, дату рождения, адрес места жительства, а также ставит свою подпись и дату ее внесения;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при сборе подписей допускается заполнение подписного листа на лицевой и оборотной стороне. При этом оборотная сторона является продолжением лицевой стороны с единой нумерацией подписей, а </w:t>
      </w:r>
      <w:proofErr w:type="spellStart"/>
      <w:r w:rsidRPr="000671ED">
        <w:rPr>
          <w:rFonts w:ascii="Liberation Serif" w:hAnsi="Liberation Serif"/>
          <w:sz w:val="24"/>
          <w:szCs w:val="24"/>
        </w:rPr>
        <w:t>заверительные</w:t>
      </w:r>
      <w:proofErr w:type="spellEnd"/>
      <w:r w:rsidRPr="000671ED">
        <w:rPr>
          <w:rFonts w:ascii="Liberation Serif" w:hAnsi="Liberation Serif"/>
          <w:sz w:val="24"/>
          <w:szCs w:val="24"/>
        </w:rPr>
        <w:t xml:space="preserve"> подписи и сведения о представителе инициатора проекта, осуществлявшем сбор подписей, ставятся на оборотной стороне подписного листа непосредственно после последней подписи жителя;</w:t>
      </w:r>
    </w:p>
    <w:p w:rsidR="00123CEB" w:rsidRPr="00DF369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DF369D">
        <w:rPr>
          <w:rFonts w:ascii="Liberation Serif" w:hAnsi="Liberation Serif"/>
          <w:sz w:val="24"/>
          <w:szCs w:val="24"/>
        </w:rPr>
        <w:t xml:space="preserve">при сборе подписей должно быть получено согласие каждого жителя на обработку его персональных данных, оформляемое в соответствии с требованиями, установленными статьей 9 Федерального закона </w:t>
      </w:r>
      <w:r>
        <w:rPr>
          <w:rFonts w:ascii="Liberation Serif" w:hAnsi="Liberation Serif"/>
          <w:sz w:val="24"/>
          <w:szCs w:val="24"/>
        </w:rPr>
        <w:t>«</w:t>
      </w:r>
      <w:r w:rsidRPr="00DF369D">
        <w:rPr>
          <w:rFonts w:ascii="Liberation Serif" w:hAnsi="Liberation Serif"/>
          <w:sz w:val="24"/>
          <w:szCs w:val="24"/>
        </w:rPr>
        <w:t>О персональных данных.</w:t>
      </w:r>
    </w:p>
    <w:p w:rsidR="00123CEB" w:rsidRPr="000671ED" w:rsidRDefault="00123CEB" w:rsidP="00123CEB">
      <w:pPr>
        <w:pStyle w:val="a7"/>
      </w:pPr>
      <w:r>
        <w:t xml:space="preserve">Статья 12. </w:t>
      </w:r>
      <w:r w:rsidRPr="000671ED">
        <w:t>Проведение опроса граждан для выявления их мнения о поддержке данного инициативного проекта</w:t>
      </w:r>
    </w:p>
    <w:p w:rsidR="00123CEB" w:rsidRPr="00DF369D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DF369D">
        <w:rPr>
          <w:rFonts w:ascii="Liberation Serif" w:hAnsi="Liberation Serif"/>
          <w:sz w:val="24"/>
          <w:szCs w:val="24"/>
        </w:rPr>
        <w:t xml:space="preserve">Опрос граждан для выявления их мнения о поддержке данного инициативного проекта (далее – опрос) проводится по инициативе жителей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DF369D">
        <w:rPr>
          <w:rFonts w:ascii="Liberation Serif" w:hAnsi="Liberation Serif"/>
          <w:sz w:val="24"/>
          <w:szCs w:val="24"/>
        </w:rPr>
        <w:t xml:space="preserve"> или его части, в которых предлагается реализовать инициативный проект, в следующих случаях: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инициативный проект предлагается реализовывать в интересах населения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в целом;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инициативный проект предлагается реализовывать в интересах жителей части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, численность которых превышает 1000 человек.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Для назначения опроса инициатор проекта направляет в Думу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заявление, в котором указываются: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инициативный проект, в отношении которого предлагается провести опрос;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предложения инициатора проекта:</w:t>
      </w:r>
    </w:p>
    <w:p w:rsidR="00123CEB" w:rsidRPr="000671ED" w:rsidRDefault="00123CEB" w:rsidP="00123CEB">
      <w:pPr>
        <w:pStyle w:val="a"/>
        <w:numPr>
          <w:ilvl w:val="0"/>
          <w:numId w:val="0"/>
        </w:numPr>
        <w:ind w:firstLine="709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а) о дате и сроках проведения опроса;</w:t>
      </w:r>
    </w:p>
    <w:p w:rsidR="00123CEB" w:rsidRPr="000671ED" w:rsidRDefault="00123CEB" w:rsidP="00123CEB">
      <w:pPr>
        <w:pStyle w:val="a"/>
        <w:numPr>
          <w:ilvl w:val="0"/>
          <w:numId w:val="0"/>
        </w:numPr>
        <w:ind w:firstLine="709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б) о формулировке вопроса (вопросов), предлагаемого (предлагаемых) при проведении опроса;</w:t>
      </w:r>
    </w:p>
    <w:p w:rsidR="00123CEB" w:rsidRPr="000671ED" w:rsidRDefault="00123CEB" w:rsidP="00123CEB">
      <w:pPr>
        <w:pStyle w:val="a"/>
        <w:numPr>
          <w:ilvl w:val="0"/>
          <w:numId w:val="0"/>
        </w:numPr>
        <w:ind w:firstLine="709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в) о методике проведения опроса;</w:t>
      </w:r>
    </w:p>
    <w:p w:rsidR="00123CEB" w:rsidRPr="000671ED" w:rsidRDefault="00123CEB" w:rsidP="00123CEB">
      <w:pPr>
        <w:pStyle w:val="a"/>
        <w:numPr>
          <w:ilvl w:val="0"/>
          <w:numId w:val="0"/>
        </w:numPr>
        <w:ind w:firstLine="709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г) о минимальной численности жителей муниципального образования, участвующих в опросе;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сведения об инициаторе проекта (фамилии, имена, отчества членов инициативной группы, сведения о их месте жительства или пребывания, фамилия, имя отчество старосты сельского населенного пункта, наименование иного инициатора проекта мероприятия и место его нахождения).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Если инициатором проекта является инициативная группа, заявление подписывается всеми членами инициативной группы. Если инициатором проекта являются иные лица, указанные в части 1 статьи 4 настоящего Порядка, заявление подписывается уполномоченным лицом инициатора проекта и не менее чем 10 жителями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</w:t>
      </w:r>
      <w:proofErr w:type="gramStart"/>
      <w:r>
        <w:rPr>
          <w:rFonts w:ascii="Liberation Serif" w:hAnsi="Liberation Serif"/>
          <w:sz w:val="24"/>
          <w:szCs w:val="24"/>
        </w:rPr>
        <w:t xml:space="preserve">округа </w:t>
      </w:r>
      <w:r w:rsidRPr="000671ED">
        <w:rPr>
          <w:rFonts w:ascii="Liberation Serif" w:hAnsi="Liberation Serif"/>
          <w:sz w:val="24"/>
          <w:szCs w:val="24"/>
        </w:rPr>
        <w:t xml:space="preserve"> или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 его части, в которых предлагается реализовать инициативный проект. В этом случае в заявлении также указываются сведения о лицах, подписавших заявление (фамилии, имена, отчества, сведения о их месте жительства или пребывания).</w:t>
      </w:r>
    </w:p>
    <w:p w:rsidR="00123CEB" w:rsidRPr="000671ED" w:rsidRDefault="00123CEB" w:rsidP="00123CEB">
      <w:pPr>
        <w:pStyle w:val="a"/>
        <w:rPr>
          <w:rFonts w:ascii="Liberation Serif" w:hAnsi="Liberation Serif"/>
          <w:bCs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Дума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не позднее 30 дней со дня поступления заявления рассматривает его и принимает решение о назначении опроса или об отказе в назначении опроса.</w:t>
      </w:r>
    </w:p>
    <w:p w:rsidR="00123CEB" w:rsidRPr="000671ED" w:rsidRDefault="00123CEB" w:rsidP="00123CEB">
      <w:pPr>
        <w:pStyle w:val="a"/>
        <w:rPr>
          <w:rFonts w:ascii="Liberation Serif" w:hAnsi="Liberation Serif"/>
          <w:bCs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Основанием отказа в назначении опроса является нарушение установленного настоящей статьей порядка выдвижения инициативы о проведении опроса, если допущенные нарушения не позволяют с достоверностью определить результаты волеизъявления жителей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, участвовавших в выдвижении инициативы.</w:t>
      </w:r>
    </w:p>
    <w:p w:rsidR="00123CEB" w:rsidRPr="00DF369D" w:rsidRDefault="00123CEB" w:rsidP="00123CEB">
      <w:pPr>
        <w:pStyle w:val="a"/>
        <w:rPr>
          <w:rFonts w:ascii="Liberation Serif" w:hAnsi="Liberation Serif"/>
          <w:bCs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Опрос граждан по вопросам выдвижения инициативных проектов проводится в порядке, установленном </w:t>
      </w:r>
      <w:r>
        <w:rPr>
          <w:rFonts w:ascii="Liberation Serif" w:hAnsi="Liberation Serif"/>
          <w:sz w:val="24"/>
          <w:szCs w:val="24"/>
        </w:rPr>
        <w:t xml:space="preserve">Думой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</w:t>
      </w:r>
      <w:proofErr w:type="gramStart"/>
      <w:r>
        <w:rPr>
          <w:rFonts w:ascii="Liberation Serif" w:hAnsi="Liberation Serif"/>
          <w:sz w:val="24"/>
          <w:szCs w:val="24"/>
        </w:rPr>
        <w:t xml:space="preserve">округа </w:t>
      </w:r>
      <w:r w:rsidRPr="000671ED">
        <w:rPr>
          <w:rFonts w:ascii="Liberation Serif" w:hAnsi="Liberation Serif"/>
          <w:bCs/>
          <w:i/>
          <w:sz w:val="24"/>
          <w:szCs w:val="24"/>
        </w:rPr>
        <w:t xml:space="preserve"> </w:t>
      </w:r>
      <w:r w:rsidRPr="00DF369D">
        <w:rPr>
          <w:rFonts w:ascii="Liberation Serif" w:hAnsi="Liberation Serif"/>
          <w:bCs/>
          <w:sz w:val="24"/>
          <w:szCs w:val="24"/>
        </w:rPr>
        <w:t>в</w:t>
      </w:r>
      <w:proofErr w:type="gramEnd"/>
      <w:r w:rsidRPr="00DF369D">
        <w:rPr>
          <w:rFonts w:ascii="Liberation Serif" w:hAnsi="Liberation Serif"/>
          <w:bCs/>
          <w:sz w:val="24"/>
          <w:szCs w:val="24"/>
        </w:rPr>
        <w:t xml:space="preserve"> соответствии с частью 4 статьи 31 Федерального закона от 6 октября 2003 года № 131-ФЗ </w:t>
      </w:r>
      <w:r>
        <w:rPr>
          <w:rFonts w:ascii="Liberation Serif" w:hAnsi="Liberation Serif"/>
          <w:bCs/>
          <w:sz w:val="24"/>
          <w:szCs w:val="24"/>
        </w:rPr>
        <w:t>«</w:t>
      </w:r>
      <w:r w:rsidRPr="00DF369D">
        <w:rPr>
          <w:rFonts w:ascii="Liberation Serif" w:hAnsi="Liberation Serif"/>
          <w:bCs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Liberation Serif" w:hAnsi="Liberation Serif"/>
          <w:bCs/>
          <w:sz w:val="24"/>
          <w:szCs w:val="24"/>
        </w:rPr>
        <w:t>»</w:t>
      </w:r>
      <w:r w:rsidRPr="00DF369D">
        <w:rPr>
          <w:rFonts w:ascii="Liberation Serif" w:hAnsi="Liberation Serif"/>
          <w:bCs/>
          <w:sz w:val="24"/>
          <w:szCs w:val="24"/>
        </w:rPr>
        <w:t>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lastRenderedPageBreak/>
        <w:t xml:space="preserve">В опросе вправе участвовать жители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</w:t>
      </w:r>
      <w:proofErr w:type="gramStart"/>
      <w:r>
        <w:rPr>
          <w:rFonts w:ascii="Liberation Serif" w:hAnsi="Liberation Serif"/>
          <w:sz w:val="24"/>
          <w:szCs w:val="24"/>
        </w:rPr>
        <w:t xml:space="preserve">округа </w:t>
      </w:r>
      <w:r w:rsidRPr="000671ED">
        <w:rPr>
          <w:rFonts w:ascii="Liberation Serif" w:hAnsi="Liberation Serif"/>
          <w:sz w:val="24"/>
          <w:szCs w:val="24"/>
        </w:rPr>
        <w:t xml:space="preserve"> или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 его части, в которых предлагается реализовать инициативный проект, достигшие 16-летнего возраста.</w:t>
      </w:r>
    </w:p>
    <w:p w:rsidR="00123CEB" w:rsidRPr="000671ED" w:rsidRDefault="00123CEB" w:rsidP="00123CEB">
      <w:pPr>
        <w:pStyle w:val="a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Результаты опроса Администрация доводит о сведения инициатора проекта не позднее 3 рабочих дней после их подведения.</w:t>
      </w:r>
    </w:p>
    <w:p w:rsidR="00123CEB" w:rsidRPr="000671ED" w:rsidRDefault="00123CEB" w:rsidP="00123CEB">
      <w:pPr>
        <w:pStyle w:val="a7"/>
      </w:pPr>
      <w:proofErr w:type="gramStart"/>
      <w:r>
        <w:t>Глава  3</w:t>
      </w:r>
      <w:proofErr w:type="gramEnd"/>
      <w:r>
        <w:t xml:space="preserve">. </w:t>
      </w:r>
      <w:r w:rsidRPr="000671ED">
        <w:t>Внесение и рассмотрение инициативных проектов</w:t>
      </w:r>
    </w:p>
    <w:p w:rsidR="00123CEB" w:rsidRPr="000671ED" w:rsidRDefault="00123CEB" w:rsidP="00123CEB">
      <w:pPr>
        <w:pStyle w:val="a7"/>
      </w:pPr>
      <w:r>
        <w:t xml:space="preserve">Статья 13. </w:t>
      </w:r>
      <w:r w:rsidRPr="000671ED">
        <w:t xml:space="preserve">Внесение инициативных проектов в Администрацию </w:t>
      </w:r>
    </w:p>
    <w:p w:rsidR="00123CEB" w:rsidRPr="00DF369D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DF369D">
        <w:rPr>
          <w:rFonts w:ascii="Liberation Serif" w:hAnsi="Liberation Serif"/>
          <w:sz w:val="24"/>
          <w:szCs w:val="24"/>
        </w:rPr>
        <w:t>При внесении инициативного проекта в Администрацию представляются:</w:t>
      </w:r>
    </w:p>
    <w:p w:rsidR="00123CEB" w:rsidRPr="00834ADF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834ADF">
        <w:rPr>
          <w:rFonts w:ascii="Liberation Serif" w:hAnsi="Liberation Serif"/>
          <w:sz w:val="24"/>
          <w:szCs w:val="24"/>
        </w:rPr>
        <w:t>описание проекта на бумажном носителе и в электронной форме, к которому могут прилагаться графические и (или) табличные материалы;</w:t>
      </w:r>
    </w:p>
    <w:p w:rsidR="00123CEB" w:rsidRPr="00834ADF" w:rsidRDefault="00123CEB" w:rsidP="00123CEB">
      <w:pPr>
        <w:ind w:firstLine="709"/>
        <w:jc w:val="both"/>
        <w:rPr>
          <w:rFonts w:ascii="Liberation Serif" w:hAnsi="Liberation Serif"/>
        </w:rPr>
      </w:pPr>
      <w:r w:rsidRPr="00834ADF">
        <w:rPr>
          <w:rFonts w:ascii="Liberation Serif" w:hAnsi="Liberation Serif"/>
        </w:rPr>
        <w:t xml:space="preserve">2) протокол создания инициативной группы или иные документы в соответствии с частями 4, 5 статьи 4 настоящего Положения, а также решение инициатора проекта об определении лиц, уполномоченных от его имени взаимодействовать с Администрацией при рассмотрении и реализации инициативного проекта; </w:t>
      </w:r>
    </w:p>
    <w:p w:rsidR="00123CEB" w:rsidRPr="00834ADF" w:rsidRDefault="00123CEB" w:rsidP="00123CEB">
      <w:pPr>
        <w:ind w:firstLine="709"/>
        <w:jc w:val="both"/>
        <w:rPr>
          <w:rFonts w:ascii="Liberation Serif" w:hAnsi="Liberation Serif"/>
        </w:rPr>
      </w:pPr>
      <w:r w:rsidRPr="00834ADF">
        <w:rPr>
          <w:rFonts w:ascii="Liberation Serif" w:hAnsi="Liberation Serif"/>
        </w:rPr>
        <w:t>3) протокол схода, собрания или конференции граждан, результаты опроса граждан и (или) подписные листы, подтверждающие поддержку инициативного проекта жителями муниципального образования или его части.</w:t>
      </w:r>
    </w:p>
    <w:p w:rsidR="00123CEB" w:rsidRPr="00834ADF" w:rsidRDefault="00123CEB" w:rsidP="00123CEB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2.</w:t>
      </w:r>
      <w:r w:rsidRPr="00834ADF">
        <w:rPr>
          <w:rFonts w:ascii="Liberation Serif" w:hAnsi="Liberation Serif"/>
        </w:rPr>
        <w:t xml:space="preserve"> Документы, указанные в части 1 настоящей статьи, представляются в Администрацию непосредственно лицом, уполномоченным инициатором проекта взаимодействовать с Администрацией при рассмотрении и реализации инициативного проекта, или направляются почтовым отправлением с объявленной ценностью при его пересылке и описью вложения.</w:t>
      </w:r>
    </w:p>
    <w:p w:rsidR="00123CEB" w:rsidRPr="00834ADF" w:rsidRDefault="00123CEB" w:rsidP="00123CEB">
      <w:pPr>
        <w:pStyle w:val="a"/>
        <w:numPr>
          <w:ilvl w:val="3"/>
          <w:numId w:val="19"/>
        </w:numPr>
        <w:rPr>
          <w:rFonts w:ascii="Liberation Serif" w:hAnsi="Liberation Serif"/>
          <w:sz w:val="24"/>
          <w:szCs w:val="24"/>
        </w:rPr>
      </w:pPr>
      <w:r w:rsidRPr="00834ADF">
        <w:rPr>
          <w:rFonts w:ascii="Liberation Serif" w:hAnsi="Liberation Serif"/>
          <w:sz w:val="24"/>
          <w:szCs w:val="24"/>
        </w:rPr>
        <w:t>Датой внесения проекта является день получения документов, указанных в части 1 настоящей статьи, Администрацией.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случае, если документы представляются в Администрацию непосредственно лицом, уполномоченным инициатором проекта взаимодействовать с Администрацией при рассмотрении и реализации инициативного проекта, указанному лицу выдается расписка в получении документов с указанием перечня и даты их получения Администрацией. Расписка должна быть выдана в день получения документов Администрацией.</w:t>
      </w:r>
    </w:p>
    <w:p w:rsidR="00123CEB" w:rsidRPr="000671ED" w:rsidRDefault="00123CEB" w:rsidP="00123CEB">
      <w:pPr>
        <w:pStyle w:val="a7"/>
      </w:pPr>
      <w:proofErr w:type="gramStart"/>
      <w:r>
        <w:t>Статья  14</w:t>
      </w:r>
      <w:proofErr w:type="gramEnd"/>
      <w:r>
        <w:t xml:space="preserve">. </w:t>
      </w:r>
      <w:r w:rsidRPr="000671ED">
        <w:t>Комиссия по рассмотрению инициативных проектов</w:t>
      </w:r>
    </w:p>
    <w:p w:rsidR="00123CEB" w:rsidRPr="008C57BF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8C57BF">
        <w:rPr>
          <w:rFonts w:ascii="Liberation Serif" w:hAnsi="Liberation Serif"/>
          <w:sz w:val="24"/>
          <w:szCs w:val="24"/>
        </w:rPr>
        <w:t>Комиссия по рассмотрению инициативных проектов (далее – комиссия) создается в целях объективной оценки социально-экономической значимости инициативных проектов и проведения их конкурсного отбора.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Численность комиссии составляет </w:t>
      </w:r>
      <w:proofErr w:type="gramStart"/>
      <w:r>
        <w:rPr>
          <w:rFonts w:ascii="Liberation Serif" w:hAnsi="Liberation Serif"/>
          <w:sz w:val="24"/>
          <w:szCs w:val="24"/>
        </w:rPr>
        <w:t xml:space="preserve">10 </w:t>
      </w:r>
      <w:r>
        <w:rPr>
          <w:rFonts w:ascii="Liberation Serif" w:hAnsi="Liberation Serif"/>
          <w:i/>
          <w:sz w:val="24"/>
          <w:szCs w:val="24"/>
        </w:rPr>
        <w:t xml:space="preserve"> </w:t>
      </w:r>
      <w:r w:rsidRPr="000671ED">
        <w:rPr>
          <w:rFonts w:ascii="Liberation Serif" w:hAnsi="Liberation Serif"/>
          <w:sz w:val="24"/>
          <w:szCs w:val="24"/>
        </w:rPr>
        <w:t>человек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. 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Персональный состав комиссии определяется постановлением Администрации. Половина от общего числа членов комиссии назначается на основе предложений Думы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. Состав комиссии формируется таким образом, чтобы была исключена возможность возникновения конфликтов интересов, которые могут повлиять на принимаемые комиссией решения.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Комиссия состоит из председателя комиссии, заместителя председателя комиссии, секретаря комиссии и членов комиссии, участвующих в ее работе лично.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Председатель комиссии: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организует работу комиссии, руководит ее деятельностью;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формирует проект повестки дня очередного заседания комиссии;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дает поручения членам комиссии;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председательствует на заседаниях комиссии.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Заместитель председателя конкурсной комиссии исполняет обязанности председателя конкурсной комиссии в случае его временного отсутствия.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Секретарь комиссии: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осуществляет информационное и документационное обеспечение деятельности комиссии, в том числе подготовку к заседанию комиссии;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lastRenderedPageBreak/>
        <w:t>оповещает членов комиссии, инициаторов проектов и иных лиц, приглашенных на заседание комиссии, о дате, месте проведения очередного заседания комиссии и о повестке дня очередного заседания комиссии;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ведет протоколы заседаний комиссии.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Член комиссии: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участвует в работе комиссии, в том числе в заседаниях комиссии;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вносит предложения по вопросам работы комиссии;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знакомится с документами и материалами, рассматриваемыми на заседаниях комиссии;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задает вопросы участникам заседания комиссии;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голосует на заседаниях комиссии.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Основной формой работы комиссии являются заседания. 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Заседание комиссии считается правомочным при условии присутствия на нем не менее половины ее членов.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Инициаторам проекта и их представителям обеспечивается возможность участия в рассмотрении комиссией инициативных проектов и изложения своих позиций по ним. О заседании комиссии, на котором планируется рассмотрение инициативного проекта, инициаторы проекта извещаются не позднее чем за пять дней до дня его проведения.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Обсуждение проекта и принятие комиссией решений производится без участия инициатора проекта и иных приглашенных лиц.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Решение комиссии принимается открытым голосованием простым большинством голосов от числа присутствующих на заседании членов комиссии. При равенстве голосов решающим является голос председательствующего на заседании комиссии.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Члены комиссии обладают равными правами при обсуждении вопросов о принятии решений.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В случае несогласия с принятым комиссией решением член комиссии вправе изложить письменно свое особое мнение, которое подлежит приобщению к протоколу заседания комиссии.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По результатам заседания комиссии составляется протокол, который подписывается председательствующим на заседании комиссии, секретарем комиссии и членами комиссии, участвовавшими в ее заседании, в течение трех рабочих дней со дня проведения заседания комиссии.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Секретарь комиссии не позднее одного рабочего дня, следующего за днем подписания протокола заседания комиссии, направляет его главе Администрации.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Организационно-техническое обеспечение деятельности комиссии осуществляет Администрация.</w:t>
      </w:r>
    </w:p>
    <w:p w:rsidR="00123CEB" w:rsidRPr="000671ED" w:rsidRDefault="00123CEB" w:rsidP="00123CEB">
      <w:pPr>
        <w:pStyle w:val="a7"/>
      </w:pPr>
      <w:r>
        <w:t xml:space="preserve">Статья 15. </w:t>
      </w:r>
      <w:r w:rsidRPr="000671ED">
        <w:t>Порядок рассмотрения инициативного проекта Администрацией</w:t>
      </w:r>
    </w:p>
    <w:p w:rsidR="00123CEB" w:rsidRPr="008C57BF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8C57BF">
        <w:rPr>
          <w:rFonts w:ascii="Liberation Serif" w:hAnsi="Liberation Serif"/>
          <w:sz w:val="24"/>
          <w:szCs w:val="24"/>
        </w:rPr>
        <w:t>Инициативный проект рассматривается Администрацией в течение 30 дней со дня его внесения.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Информация о внесении инициативного проекта в Администрацию подлежит опубликованию (обнародованию) </w:t>
      </w:r>
      <w:r w:rsidRPr="008C57BF">
        <w:rPr>
          <w:rFonts w:ascii="Liberation Serif" w:hAnsi="Liberation Serif"/>
          <w:sz w:val="24"/>
          <w:szCs w:val="24"/>
        </w:rPr>
        <w:t>в газете «</w:t>
      </w:r>
      <w:proofErr w:type="spellStart"/>
      <w:r w:rsidRPr="008C57BF">
        <w:rPr>
          <w:rFonts w:ascii="Liberation Serif" w:hAnsi="Liberation Serif"/>
          <w:sz w:val="24"/>
          <w:szCs w:val="24"/>
        </w:rPr>
        <w:t>Пышминские</w:t>
      </w:r>
      <w:proofErr w:type="spellEnd"/>
      <w:r w:rsidRPr="008C57BF">
        <w:rPr>
          <w:rFonts w:ascii="Liberation Serif" w:hAnsi="Liberation Serif"/>
          <w:sz w:val="24"/>
          <w:szCs w:val="24"/>
        </w:rPr>
        <w:t xml:space="preserve"> вести»</w:t>
      </w:r>
      <w:r>
        <w:rPr>
          <w:rFonts w:ascii="Liberation Serif" w:hAnsi="Liberation Serif"/>
          <w:i/>
          <w:sz w:val="24"/>
          <w:szCs w:val="24"/>
        </w:rPr>
        <w:t xml:space="preserve"> </w:t>
      </w:r>
      <w:r w:rsidRPr="000671ED">
        <w:rPr>
          <w:rFonts w:ascii="Liberation Serif" w:hAnsi="Liberation Serif"/>
          <w:sz w:val="24"/>
          <w:szCs w:val="24"/>
        </w:rPr>
        <w:t xml:space="preserve">и размещению на </w:t>
      </w:r>
      <w:proofErr w:type="gramStart"/>
      <w:r>
        <w:rPr>
          <w:rFonts w:ascii="Liberation Serif" w:hAnsi="Liberation Serif"/>
          <w:sz w:val="24"/>
          <w:szCs w:val="24"/>
        </w:rPr>
        <w:t xml:space="preserve">сайте </w:t>
      </w:r>
      <w:r w:rsidRPr="000671ED">
        <w:rPr>
          <w:rFonts w:ascii="Liberation Serif" w:hAnsi="Liberation Serif"/>
          <w:sz w:val="24"/>
          <w:szCs w:val="24"/>
        </w:rPr>
        <w:t xml:space="preserve">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proofErr w:type="gramEnd"/>
      <w:r>
        <w:rPr>
          <w:rFonts w:ascii="Liberation Serif" w:hAnsi="Liberation Serif"/>
          <w:sz w:val="24"/>
          <w:szCs w:val="24"/>
        </w:rPr>
        <w:t xml:space="preserve"> городского округа </w:t>
      </w:r>
      <w:r w:rsidRPr="000671ED">
        <w:rPr>
          <w:rFonts w:ascii="Liberation Serif" w:hAnsi="Liberation Serif"/>
          <w:sz w:val="24"/>
          <w:szCs w:val="24"/>
        </w:rPr>
        <w:t>в течение трех рабочих дней со дня внесения инициативного проекта в Администрацию и должна содержать сведения, указанные в части 2 статьи 2 настоящего Порядка, а также об инициаторах проекта. Одновременно граждане информируются о возможности представления в Администрацию своих замечаний и предложений по инициативному проекту с указанием срока их представления.</w:t>
      </w:r>
    </w:p>
    <w:p w:rsidR="00123CEB" w:rsidRPr="008C57BF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8C57BF">
        <w:rPr>
          <w:rFonts w:ascii="Liberation Serif" w:hAnsi="Liberation Serif"/>
          <w:sz w:val="24"/>
          <w:szCs w:val="24"/>
        </w:rPr>
        <w:t xml:space="preserve">Срок представления замечаний и предложений по инициативному проекту составляет семь рабочих дней. Свои замечания и предложения вправе направлять жители </w:t>
      </w:r>
      <w:proofErr w:type="spellStart"/>
      <w:r w:rsidRPr="008C57BF">
        <w:rPr>
          <w:rFonts w:ascii="Liberation Serif" w:hAnsi="Liberation Serif"/>
          <w:sz w:val="24"/>
          <w:szCs w:val="24"/>
        </w:rPr>
        <w:t>Пышминского</w:t>
      </w:r>
      <w:proofErr w:type="spellEnd"/>
      <w:r w:rsidRPr="008C57BF">
        <w:rPr>
          <w:rFonts w:ascii="Liberation Serif" w:hAnsi="Liberation Serif"/>
          <w:sz w:val="24"/>
          <w:szCs w:val="24"/>
        </w:rPr>
        <w:t xml:space="preserve"> городского округа, достигшие 16-летнего возраста. Замечания и предложения представляются в </w:t>
      </w:r>
      <w:r w:rsidRPr="008C57BF">
        <w:rPr>
          <w:rFonts w:ascii="Liberation Serif" w:hAnsi="Liberation Serif"/>
          <w:sz w:val="24"/>
          <w:szCs w:val="24"/>
        </w:rPr>
        <w:lastRenderedPageBreak/>
        <w:t xml:space="preserve">Администрацию жителем </w:t>
      </w:r>
      <w:proofErr w:type="gramStart"/>
      <w:r w:rsidRPr="008C57BF">
        <w:rPr>
          <w:rFonts w:ascii="Liberation Serif" w:hAnsi="Liberation Serif"/>
          <w:sz w:val="24"/>
          <w:szCs w:val="24"/>
        </w:rPr>
        <w:t>непосредственно</w:t>
      </w:r>
      <w:r>
        <w:rPr>
          <w:rFonts w:ascii="Liberation Serif" w:hAnsi="Liberation Serif"/>
          <w:sz w:val="24"/>
          <w:szCs w:val="24"/>
        </w:rPr>
        <w:t xml:space="preserve">, </w:t>
      </w:r>
      <w:r w:rsidRPr="008C57BF">
        <w:rPr>
          <w:rFonts w:ascii="Liberation Serif" w:hAnsi="Liberation Serif"/>
          <w:sz w:val="24"/>
          <w:szCs w:val="24"/>
        </w:rPr>
        <w:t xml:space="preserve"> направляются</w:t>
      </w:r>
      <w:proofErr w:type="gramEnd"/>
      <w:r w:rsidRPr="008C57BF">
        <w:rPr>
          <w:rFonts w:ascii="Liberation Serif" w:hAnsi="Liberation Serif"/>
          <w:sz w:val="24"/>
          <w:szCs w:val="24"/>
        </w:rPr>
        <w:t xml:space="preserve"> почтовым отправлением</w:t>
      </w:r>
      <w:r>
        <w:rPr>
          <w:rFonts w:ascii="Liberation Serif" w:hAnsi="Liberation Serif"/>
          <w:sz w:val="24"/>
          <w:szCs w:val="24"/>
        </w:rPr>
        <w:t xml:space="preserve"> или отправлением на адрес электронной почты.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8C57BF">
        <w:rPr>
          <w:rFonts w:ascii="Liberation Serif" w:hAnsi="Liberation Serif"/>
          <w:sz w:val="24"/>
          <w:szCs w:val="24"/>
        </w:rPr>
        <w:t>Обобщение замечаний и предложений по инициативному проекту осуществляет комиссия.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По результатам рассмотрения инициативного проекта комиссия рекомендует главе Администрации принять одно из решений, указанных в части 7 настоящей статьи. В решении комиссии могут также содержаться рекомендации по доработке проекта.</w:t>
      </w:r>
    </w:p>
    <w:p w:rsidR="00123CEB" w:rsidRPr="000671ED" w:rsidRDefault="00123CEB" w:rsidP="00123CEB">
      <w:pPr>
        <w:pStyle w:val="a"/>
        <w:numPr>
          <w:ilvl w:val="4"/>
          <w:numId w:val="2"/>
        </w:numPr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В случае, если в Администрацию внесено несколько инициативных проектов, в том числе с описанием аналогичных по содержанию приоритетных проблем, комиссия рекомендует главе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</w:t>
      </w:r>
      <w:proofErr w:type="gramStart"/>
      <w:r>
        <w:rPr>
          <w:rFonts w:ascii="Liberation Serif" w:hAnsi="Liberation Serif"/>
          <w:sz w:val="24"/>
          <w:szCs w:val="24"/>
        </w:rPr>
        <w:t xml:space="preserve">округа </w:t>
      </w:r>
      <w:r w:rsidRPr="000671ED">
        <w:rPr>
          <w:rFonts w:ascii="Liberation Serif" w:hAnsi="Liberation Serif"/>
          <w:sz w:val="24"/>
          <w:szCs w:val="24"/>
        </w:rPr>
        <w:t xml:space="preserve"> организовать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 проведение конкурсного отбора.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Конкурсный отбор организуется в соответствии со статьей 17 настоящего Порядка. Извещение о проведении конкурсного отбора направляется инициаторам проектов не позднее трех дней после принятия соответствующего решения.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С учетом рекомендации комиссии или по результатам конкурсного отбора глава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принимает одно из следующих решений: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поддержать инициативный проект и продолжить работу над ним в пределах бюджетных ассигнований, предусмотренных решением о бюджете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, на соответствующие цели </w:t>
      </w:r>
      <w:proofErr w:type="gramStart"/>
      <w:r>
        <w:rPr>
          <w:rFonts w:ascii="Liberation Serif" w:hAnsi="Liberation Serif"/>
          <w:sz w:val="24"/>
          <w:szCs w:val="24"/>
        </w:rPr>
        <w:t xml:space="preserve">и </w:t>
      </w:r>
      <w:r w:rsidRPr="000671ED">
        <w:rPr>
          <w:rFonts w:ascii="Liberation Serif" w:hAnsi="Liberation Serif"/>
          <w:sz w:val="24"/>
          <w:szCs w:val="24"/>
        </w:rPr>
        <w:t xml:space="preserve"> в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 соответствии с порядком составления и рассмотрения проекта бюджета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отказать в поддержке инициативного проекта и вернуть его инициаторам проекта с указанием причин отказа в поддержке инициативного проекта.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Глава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принимает решение об отказе в поддержке инициативного проекта в одном из следующих случаев: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несоблюдение установленного порядка внесения инициативного проекта и его рассмотрения;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несоответствие инициативного проекта требованиям федеральных законов и иных нормативных правовых актов Российской Федерации, законов и иных нормативных правовых актов </w:t>
      </w:r>
      <w:r>
        <w:rPr>
          <w:rFonts w:ascii="Liberation Serif" w:hAnsi="Liberation Serif"/>
          <w:sz w:val="24"/>
          <w:szCs w:val="24"/>
        </w:rPr>
        <w:t>Свердловской области</w:t>
      </w:r>
      <w:r w:rsidRPr="000671ED">
        <w:rPr>
          <w:rFonts w:ascii="Liberation Serif" w:hAnsi="Liberation Serif"/>
          <w:sz w:val="24"/>
          <w:szCs w:val="24"/>
        </w:rPr>
        <w:t xml:space="preserve">, уставу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невозможность реализации инициативного проекта ввиду отсутствия у органов местного самоуправления необходимых полномочий и прав;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отсутствие средств бюджета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в объеме средств, необходимом для реализации инициативного проекта, источником формирования которых не являются инициативные платежи;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наличие возможности решения описанной в инициативном проекте проблемы более эффективным способом;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признание инициативного проекта не прошедшим конкурсный отбор.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Решение по результатам рассмотрения проекта направляется инициатору проекта не позднее трех дней после дня его принятия. 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Администрация вправе, а в случае, предусмотренном пунктом 5 части 8 настоящей статьи, обязана предложить инициаторам проекта совместно доработать инициативный проект,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компетенцией. Для доработки проекта комиссия образует рабочую группу из числа членов комиссии, представителей Администрации, представителей инициатора проекта, а также определяет срок доработки проекта. Доработанный инициативный проект рассматривается Комиссией в соответствии со статьей 1</w:t>
      </w:r>
      <w:r>
        <w:rPr>
          <w:rFonts w:ascii="Liberation Serif" w:hAnsi="Liberation Serif"/>
          <w:sz w:val="24"/>
          <w:szCs w:val="24"/>
        </w:rPr>
        <w:t>4</w:t>
      </w:r>
      <w:r w:rsidRPr="000671ED">
        <w:rPr>
          <w:rFonts w:ascii="Liberation Serif" w:hAnsi="Liberation Serif"/>
          <w:sz w:val="24"/>
          <w:szCs w:val="24"/>
        </w:rPr>
        <w:t xml:space="preserve"> настоящего Порядка и настоящей статьей. </w:t>
      </w:r>
    </w:p>
    <w:p w:rsidR="00123CEB" w:rsidRPr="000671ED" w:rsidRDefault="00123CEB" w:rsidP="00123CEB">
      <w:pPr>
        <w:pStyle w:val="a7"/>
      </w:pPr>
      <w:r>
        <w:t xml:space="preserve">Статья 16. </w:t>
      </w:r>
      <w:r w:rsidRPr="000671ED">
        <w:t>Конкурсный отбор инициативных проектов</w:t>
      </w:r>
    </w:p>
    <w:p w:rsidR="00123CEB" w:rsidRPr="008C57BF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8C57BF">
        <w:rPr>
          <w:rFonts w:ascii="Liberation Serif" w:hAnsi="Liberation Serif"/>
          <w:sz w:val="24"/>
          <w:szCs w:val="24"/>
        </w:rPr>
        <w:t>Конкурсный отбор осуществляет комиссия.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Критериями конкурсного отбора являются: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AF26F6">
        <w:rPr>
          <w:rFonts w:ascii="Liberation Serif" w:hAnsi="Liberation Serif"/>
          <w:sz w:val="24"/>
          <w:szCs w:val="24"/>
        </w:rPr>
        <w:lastRenderedPageBreak/>
        <w:t xml:space="preserve">Уровень </w:t>
      </w:r>
      <w:proofErr w:type="spellStart"/>
      <w:r w:rsidRPr="00AF26F6">
        <w:rPr>
          <w:rFonts w:ascii="Liberation Serif" w:hAnsi="Liberation Serif"/>
          <w:sz w:val="24"/>
          <w:szCs w:val="24"/>
        </w:rPr>
        <w:t>софинансирования</w:t>
      </w:r>
      <w:proofErr w:type="spellEnd"/>
      <w:r w:rsidRPr="00AF26F6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реализации проекта в денежной форме </w:t>
      </w:r>
      <w:r w:rsidRPr="00AF26F6">
        <w:rPr>
          <w:rFonts w:ascii="Liberation Serif" w:hAnsi="Liberation Serif"/>
          <w:sz w:val="24"/>
          <w:szCs w:val="24"/>
        </w:rPr>
        <w:t>со стороны населения</w:t>
      </w:r>
      <w:r w:rsidRPr="000671ED">
        <w:rPr>
          <w:rFonts w:ascii="Liberation Serif" w:hAnsi="Liberation Serif"/>
          <w:sz w:val="24"/>
          <w:szCs w:val="24"/>
        </w:rPr>
        <w:t>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816BA8">
        <w:rPr>
          <w:rFonts w:ascii="Liberation Serif" w:hAnsi="Liberation Serif"/>
          <w:sz w:val="24"/>
          <w:szCs w:val="24"/>
        </w:rPr>
        <w:t xml:space="preserve">Удельный вес фактически проживающего населения, получающего выгоду от реализации проекта (прямые и косвенные </w:t>
      </w:r>
      <w:proofErr w:type="spellStart"/>
      <w:r w:rsidRPr="00816BA8">
        <w:rPr>
          <w:rFonts w:ascii="Liberation Serif" w:hAnsi="Liberation Serif"/>
          <w:sz w:val="24"/>
          <w:szCs w:val="24"/>
        </w:rPr>
        <w:t>благополучатели</w:t>
      </w:r>
      <w:proofErr w:type="spellEnd"/>
      <w:r w:rsidRPr="00816BA8">
        <w:rPr>
          <w:rFonts w:ascii="Liberation Serif" w:hAnsi="Liberation Serif"/>
          <w:sz w:val="24"/>
          <w:szCs w:val="24"/>
        </w:rPr>
        <w:t>)</w:t>
      </w:r>
      <w:r>
        <w:rPr>
          <w:rFonts w:ascii="Liberation Serif" w:hAnsi="Liberation Serif"/>
          <w:sz w:val="24"/>
          <w:szCs w:val="24"/>
        </w:rPr>
        <w:t>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Критерии конкурсного отбора, их значения, соответствующие им баллы и весовые коэффициенты установлены в приложении к настоящему Порядку (далее – критерии).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Конкурсный отбор осуществляется на заседании комиссии, проводимом в соответствии со статьей 1</w:t>
      </w:r>
      <w:r>
        <w:rPr>
          <w:rFonts w:ascii="Liberation Serif" w:hAnsi="Liberation Serif"/>
          <w:sz w:val="24"/>
          <w:szCs w:val="24"/>
        </w:rPr>
        <w:t>4</w:t>
      </w:r>
      <w:r w:rsidRPr="000671ED">
        <w:rPr>
          <w:rFonts w:ascii="Liberation Serif" w:hAnsi="Liberation Serif"/>
          <w:sz w:val="24"/>
          <w:szCs w:val="24"/>
        </w:rPr>
        <w:t xml:space="preserve"> настоящего Порядка. 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Комиссия осуществляет оценку инициативных проектов на основе критериев для выявления инициативных проектов, прошедших конкурсный отбор.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По итогам конкурсного отбора с учетом итоговой оценки согласно </w:t>
      </w:r>
      <w:proofErr w:type="gramStart"/>
      <w:r w:rsidRPr="000671ED">
        <w:rPr>
          <w:rFonts w:ascii="Liberation Serif" w:hAnsi="Liberation Serif"/>
          <w:sz w:val="24"/>
          <w:szCs w:val="24"/>
        </w:rPr>
        <w:t>критериям</w:t>
      </w:r>
      <w:proofErr w:type="gramEnd"/>
      <w:r w:rsidRPr="000671ED">
        <w:rPr>
          <w:rFonts w:ascii="Liberation Serif" w:hAnsi="Liberation Serif"/>
          <w:sz w:val="24"/>
          <w:szCs w:val="24"/>
        </w:rPr>
        <w:t xml:space="preserve"> комиссия принимает решения об объявлении инициативных проектов прошедшими или не прошедшими конкурсный отбор.</w:t>
      </w:r>
    </w:p>
    <w:p w:rsidR="00123CEB" w:rsidRPr="008C57BF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Прошедшими конкурсный отбор объявляются инициативные проекты, получившие </w:t>
      </w:r>
      <w:r w:rsidRPr="008C57BF">
        <w:rPr>
          <w:rFonts w:ascii="Liberation Serif" w:hAnsi="Liberation Serif"/>
          <w:sz w:val="24"/>
          <w:szCs w:val="24"/>
        </w:rPr>
        <w:t>максимальный суммарный балл по всем критериям.</w:t>
      </w:r>
    </w:p>
    <w:p w:rsidR="00123CEB" w:rsidRPr="000671ED" w:rsidRDefault="00123CEB" w:rsidP="00123CEB">
      <w:pPr>
        <w:pStyle w:val="a7"/>
      </w:pPr>
      <w:r>
        <w:t xml:space="preserve">Статья 17. </w:t>
      </w:r>
      <w:r w:rsidRPr="000671ED">
        <w:t>Постановление Администрации о реализации инициативного проекта</w:t>
      </w:r>
    </w:p>
    <w:p w:rsidR="00123CEB" w:rsidRPr="00B738BE" w:rsidRDefault="00123CEB" w:rsidP="00123CEB">
      <w:pPr>
        <w:pStyle w:val="a"/>
        <w:numPr>
          <w:ilvl w:val="3"/>
          <w:numId w:val="4"/>
        </w:numPr>
        <w:rPr>
          <w:rFonts w:ascii="Liberation Serif" w:hAnsi="Liberation Serif"/>
          <w:sz w:val="24"/>
          <w:szCs w:val="24"/>
        </w:rPr>
      </w:pPr>
      <w:r w:rsidRPr="00B738BE">
        <w:rPr>
          <w:rFonts w:ascii="Liberation Serif" w:hAnsi="Liberation Serif"/>
          <w:sz w:val="24"/>
          <w:szCs w:val="24"/>
        </w:rPr>
        <w:t xml:space="preserve">О реализации инициативного проекта глава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B738BE">
        <w:rPr>
          <w:rFonts w:ascii="Liberation Serif" w:hAnsi="Liberation Serif"/>
          <w:sz w:val="24"/>
          <w:szCs w:val="24"/>
        </w:rPr>
        <w:t xml:space="preserve"> издает постановление.</w:t>
      </w:r>
    </w:p>
    <w:p w:rsidR="00123CEB" w:rsidRPr="000671ED" w:rsidRDefault="00123CEB" w:rsidP="00123CEB">
      <w:pPr>
        <w:pStyle w:val="a"/>
        <w:ind w:left="284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Постановление о реализации инициативного проекта должно содержать: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наименование объекта, который должен быть создан в результате реализации инициативного проекта (с указанием адреса или местоположения), или наименование мероприятия, на реализацию которого направлен инициативный проект;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направление расходования средств бюджета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 xml:space="preserve"> (строительство, реконструкция, приобретение, проведение мероприятия (мероприятий), иное);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 xml:space="preserve">наименование главного распорядителя средств бюджета </w:t>
      </w:r>
      <w:proofErr w:type="spellStart"/>
      <w:r>
        <w:rPr>
          <w:rFonts w:ascii="Liberation Serif" w:hAnsi="Liberation Serif"/>
          <w:sz w:val="24"/>
          <w:szCs w:val="24"/>
        </w:rPr>
        <w:t>Пышминского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городского округа</w:t>
      </w:r>
      <w:r w:rsidRPr="000671ED">
        <w:rPr>
          <w:rFonts w:ascii="Liberation Serif" w:hAnsi="Liberation Serif"/>
          <w:sz w:val="24"/>
          <w:szCs w:val="24"/>
        </w:rPr>
        <w:t>, выделяемых на реализацию инициативного проекта;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наименование заказчика, застройщика;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срок ввода в эксплуатацию (приобретения) объекта, реализации мероприятия (мероприятий);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предполагаемая (предельная) стоимость объекта или предельный объем средств на проведение мероприятия (мероприятий) с выделением объема инициативных платежей;</w:t>
      </w:r>
    </w:p>
    <w:p w:rsidR="00123CEB" w:rsidRPr="000671ED" w:rsidRDefault="00123CEB" w:rsidP="00123CEB">
      <w:pPr>
        <w:pStyle w:val="a"/>
        <w:numPr>
          <w:ilvl w:val="5"/>
          <w:numId w:val="2"/>
        </w:numPr>
        <w:ind w:left="-141"/>
        <w:rPr>
          <w:rFonts w:ascii="Liberation Serif" w:hAnsi="Liberation Serif"/>
          <w:sz w:val="24"/>
          <w:szCs w:val="24"/>
        </w:rPr>
      </w:pPr>
      <w:r w:rsidRPr="000671ED">
        <w:rPr>
          <w:rFonts w:ascii="Liberation Serif" w:hAnsi="Liberation Serif"/>
          <w:sz w:val="24"/>
          <w:szCs w:val="24"/>
        </w:rPr>
        <w:t>распределение по годам реализации предполагаемой (предельной) стоимости объекта или предельного объема средств на проведение мероприятия (мероприятий) с выделением объема инициативных платежей.</w:t>
      </w:r>
    </w:p>
    <w:p w:rsidR="00123CEB" w:rsidRPr="000671ED" w:rsidRDefault="00123CEB" w:rsidP="00123CEB">
      <w:pPr>
        <w:pStyle w:val="a"/>
        <w:numPr>
          <w:ilvl w:val="0"/>
          <w:numId w:val="0"/>
        </w:numPr>
        <w:ind w:left="1701" w:hanging="992"/>
        <w:rPr>
          <w:rFonts w:ascii="Liberation Serif" w:hAnsi="Liberation Serif"/>
          <w:sz w:val="24"/>
          <w:szCs w:val="24"/>
        </w:rPr>
      </w:pPr>
      <w:r w:rsidRPr="00B738BE">
        <w:rPr>
          <w:rFonts w:ascii="Liberation Serif" w:hAnsi="Liberation Serif"/>
          <w:b/>
          <w:sz w:val="24"/>
          <w:szCs w:val="24"/>
        </w:rPr>
        <w:t>Статья 1</w:t>
      </w:r>
      <w:r>
        <w:rPr>
          <w:rFonts w:ascii="Liberation Serif" w:hAnsi="Liberation Serif"/>
          <w:b/>
          <w:sz w:val="24"/>
          <w:szCs w:val="24"/>
        </w:rPr>
        <w:t>8</w:t>
      </w:r>
      <w:r w:rsidRPr="00B738BE">
        <w:rPr>
          <w:rFonts w:ascii="Liberation Serif" w:hAnsi="Liberation Serif"/>
          <w:b/>
          <w:sz w:val="24"/>
          <w:szCs w:val="24"/>
        </w:rPr>
        <w:t>.</w:t>
      </w:r>
      <w:r w:rsidRPr="000671ED">
        <w:rPr>
          <w:rFonts w:ascii="Liberation Serif" w:hAnsi="Liberation Serif"/>
          <w:sz w:val="24"/>
          <w:szCs w:val="24"/>
        </w:rPr>
        <w:t xml:space="preserve"> </w:t>
      </w:r>
      <w:r w:rsidRPr="000671ED">
        <w:rPr>
          <w:rFonts w:ascii="Liberation Serif" w:hAnsi="Liberation Serif"/>
          <w:b/>
          <w:sz w:val="24"/>
          <w:szCs w:val="24"/>
        </w:rPr>
        <w:t>Порядок опубликования (обнародования) и размещения в информационно-коммуникационной сети «Интернет» информации об инициативном проекте</w:t>
      </w:r>
    </w:p>
    <w:p w:rsidR="00123CEB" w:rsidRPr="000671ED" w:rsidRDefault="00123CEB" w:rsidP="00123CEB">
      <w:pPr>
        <w:ind w:firstLine="851"/>
        <w:jc w:val="both"/>
        <w:rPr>
          <w:rFonts w:ascii="Liberation Serif" w:hAnsi="Liberation Serif"/>
        </w:rPr>
      </w:pPr>
      <w:r w:rsidRPr="000671ED">
        <w:rPr>
          <w:rFonts w:ascii="Liberation Serif" w:hAnsi="Liberation Serif"/>
        </w:rPr>
        <w:t xml:space="preserve">1. Информация о рассмотрении инициативного проекта Администрацией, о ходе реализации инициативного проекта, в том числе об использовании денежных средств, об имущественном и (или) трудовом участии заинтересованных в его реализации лиц, подлежит опубликованию (обнародованию) в </w:t>
      </w:r>
      <w:r>
        <w:rPr>
          <w:rFonts w:ascii="Liberation Serif" w:hAnsi="Liberation Serif"/>
        </w:rPr>
        <w:t>газете «</w:t>
      </w:r>
      <w:proofErr w:type="spellStart"/>
      <w:r>
        <w:rPr>
          <w:rFonts w:ascii="Liberation Serif" w:hAnsi="Liberation Serif"/>
        </w:rPr>
        <w:t>Пышминские</w:t>
      </w:r>
      <w:proofErr w:type="spellEnd"/>
      <w:r>
        <w:rPr>
          <w:rFonts w:ascii="Liberation Serif" w:hAnsi="Liberation Serif"/>
        </w:rPr>
        <w:t xml:space="preserve"> вести»</w:t>
      </w:r>
      <w:r w:rsidRPr="000671ED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и </w:t>
      </w:r>
      <w:r w:rsidRPr="000671ED">
        <w:rPr>
          <w:rFonts w:ascii="Liberation Serif" w:hAnsi="Liberation Serif"/>
        </w:rPr>
        <w:t xml:space="preserve">размещению на официальном сайте </w:t>
      </w:r>
      <w:proofErr w:type="spellStart"/>
      <w:r>
        <w:rPr>
          <w:rFonts w:ascii="Liberation Serif" w:hAnsi="Liberation Serif"/>
        </w:rPr>
        <w:t>Пышминского</w:t>
      </w:r>
      <w:proofErr w:type="spellEnd"/>
      <w:r>
        <w:rPr>
          <w:rFonts w:ascii="Liberation Serif" w:hAnsi="Liberation Serif"/>
        </w:rPr>
        <w:t xml:space="preserve"> городского округа</w:t>
      </w:r>
      <w:r w:rsidRPr="000671ED">
        <w:rPr>
          <w:rFonts w:ascii="Liberation Serif" w:hAnsi="Liberation Serif"/>
        </w:rPr>
        <w:t xml:space="preserve"> в информационно-телекоммуникационной сети </w:t>
      </w:r>
      <w:r>
        <w:rPr>
          <w:rFonts w:ascii="Liberation Serif" w:hAnsi="Liberation Serif"/>
        </w:rPr>
        <w:t>«</w:t>
      </w:r>
      <w:r w:rsidRPr="000671ED">
        <w:rPr>
          <w:rFonts w:ascii="Liberation Serif" w:hAnsi="Liberation Serif"/>
        </w:rPr>
        <w:t>Интернет</w:t>
      </w:r>
      <w:r>
        <w:rPr>
          <w:rFonts w:ascii="Liberation Serif" w:hAnsi="Liberation Serif"/>
        </w:rPr>
        <w:t>»</w:t>
      </w:r>
      <w:r w:rsidRPr="000671ED">
        <w:rPr>
          <w:rFonts w:ascii="Liberation Serif" w:hAnsi="Liberation Serif"/>
        </w:rPr>
        <w:t>.</w:t>
      </w:r>
    </w:p>
    <w:p w:rsidR="00123CEB" w:rsidRPr="000671ED" w:rsidRDefault="00123CEB" w:rsidP="00123CEB">
      <w:pPr>
        <w:ind w:firstLine="851"/>
        <w:jc w:val="both"/>
        <w:rPr>
          <w:rFonts w:ascii="Liberation Serif" w:hAnsi="Liberation Serif"/>
        </w:rPr>
      </w:pPr>
      <w:r w:rsidRPr="000671ED">
        <w:rPr>
          <w:rFonts w:ascii="Liberation Serif" w:hAnsi="Liberation Serif"/>
        </w:rPr>
        <w:t xml:space="preserve">2. Отчет Администрации об итогах реализации инициативного проекта подлежит опубликованию (обнародованию) в </w:t>
      </w:r>
      <w:r>
        <w:rPr>
          <w:rFonts w:ascii="Liberation Serif" w:hAnsi="Liberation Serif"/>
        </w:rPr>
        <w:t>газете «</w:t>
      </w:r>
      <w:proofErr w:type="spellStart"/>
      <w:r>
        <w:rPr>
          <w:rFonts w:ascii="Liberation Serif" w:hAnsi="Liberation Serif"/>
        </w:rPr>
        <w:t>Пышминские</w:t>
      </w:r>
      <w:proofErr w:type="spellEnd"/>
      <w:r>
        <w:rPr>
          <w:rFonts w:ascii="Liberation Serif" w:hAnsi="Liberation Serif"/>
        </w:rPr>
        <w:t xml:space="preserve"> вести» </w:t>
      </w:r>
      <w:r w:rsidRPr="000671ED">
        <w:rPr>
          <w:rFonts w:ascii="Liberation Serif" w:hAnsi="Liberation Serif"/>
        </w:rPr>
        <w:t xml:space="preserve">и размещению на </w:t>
      </w:r>
      <w:r>
        <w:rPr>
          <w:rFonts w:ascii="Liberation Serif" w:hAnsi="Liberation Serif"/>
        </w:rPr>
        <w:t xml:space="preserve">сайте </w:t>
      </w:r>
      <w:proofErr w:type="spellStart"/>
      <w:r>
        <w:rPr>
          <w:rFonts w:ascii="Liberation Serif" w:hAnsi="Liberation Serif"/>
        </w:rPr>
        <w:t>Пышминского</w:t>
      </w:r>
      <w:proofErr w:type="spellEnd"/>
      <w:r>
        <w:rPr>
          <w:rFonts w:ascii="Liberation Serif" w:hAnsi="Liberation Serif"/>
        </w:rPr>
        <w:t xml:space="preserve"> городского округа</w:t>
      </w:r>
      <w:r w:rsidRPr="000671ED">
        <w:rPr>
          <w:rFonts w:ascii="Liberation Serif" w:hAnsi="Liberation Serif"/>
        </w:rPr>
        <w:t xml:space="preserve"> в течение 30 календарных дней со дня завершения реализации инициативного проекта.</w:t>
      </w:r>
    </w:p>
    <w:p w:rsidR="00123CEB" w:rsidRPr="000671ED" w:rsidRDefault="00123CEB" w:rsidP="00123CEB">
      <w:pPr>
        <w:jc w:val="both"/>
        <w:rPr>
          <w:rFonts w:ascii="Liberation Serif" w:hAnsi="Liberation Serif"/>
        </w:rPr>
      </w:pPr>
    </w:p>
    <w:p w:rsidR="00123CEB" w:rsidRPr="000671ED" w:rsidRDefault="00123CEB" w:rsidP="00123CEB">
      <w:pPr>
        <w:pStyle w:val="a"/>
        <w:numPr>
          <w:ilvl w:val="0"/>
          <w:numId w:val="0"/>
        </w:numPr>
        <w:rPr>
          <w:rFonts w:ascii="Liberation Serif" w:hAnsi="Liberation Serif"/>
          <w:sz w:val="24"/>
          <w:szCs w:val="24"/>
        </w:rPr>
      </w:pPr>
    </w:p>
    <w:p w:rsidR="00123CEB" w:rsidRPr="000671ED" w:rsidRDefault="00123CEB" w:rsidP="00123CEB">
      <w:pPr>
        <w:ind w:left="5387"/>
        <w:jc w:val="center"/>
        <w:rPr>
          <w:rFonts w:ascii="Liberation Serif" w:hAnsi="Liberation Serif"/>
        </w:rPr>
      </w:pPr>
      <w:r w:rsidRPr="000671ED">
        <w:rPr>
          <w:rFonts w:ascii="Liberation Serif" w:hAnsi="Liberation Serif"/>
        </w:rPr>
        <w:br w:type="page"/>
      </w:r>
      <w:r w:rsidRPr="000671ED">
        <w:rPr>
          <w:rFonts w:ascii="Liberation Serif" w:hAnsi="Liberation Serif"/>
        </w:rPr>
        <w:lastRenderedPageBreak/>
        <w:t>ПРИЛОЖЕНИЕ</w:t>
      </w:r>
    </w:p>
    <w:p w:rsidR="00123CEB" w:rsidRPr="000671ED" w:rsidRDefault="00123CEB" w:rsidP="00123CEB">
      <w:pPr>
        <w:ind w:left="5387"/>
        <w:jc w:val="center"/>
        <w:rPr>
          <w:rFonts w:ascii="Liberation Serif" w:hAnsi="Liberation Serif"/>
        </w:rPr>
      </w:pPr>
      <w:r w:rsidRPr="000671ED">
        <w:rPr>
          <w:rFonts w:ascii="Liberation Serif" w:hAnsi="Liberation Serif"/>
        </w:rPr>
        <w:t xml:space="preserve">к Порядку выдвижения, внесения, обсуждения и рассмотрения </w:t>
      </w:r>
      <w:r w:rsidRPr="000671ED">
        <w:rPr>
          <w:rFonts w:ascii="Liberation Serif" w:hAnsi="Liberation Serif"/>
        </w:rPr>
        <w:br/>
        <w:t>инициативных проектов в </w:t>
      </w:r>
      <w:proofErr w:type="spellStart"/>
      <w:r>
        <w:rPr>
          <w:rFonts w:ascii="Liberation Serif" w:hAnsi="Liberation Serif"/>
        </w:rPr>
        <w:t>Пышминском</w:t>
      </w:r>
      <w:proofErr w:type="spellEnd"/>
      <w:r>
        <w:rPr>
          <w:rFonts w:ascii="Liberation Serif" w:hAnsi="Liberation Serif"/>
        </w:rPr>
        <w:t xml:space="preserve"> городском округе</w:t>
      </w:r>
    </w:p>
    <w:p w:rsidR="00123CEB" w:rsidRPr="000671ED" w:rsidRDefault="00123CEB" w:rsidP="00123CEB">
      <w:pPr>
        <w:ind w:left="5387"/>
        <w:rPr>
          <w:rFonts w:ascii="Liberation Serif" w:hAnsi="Liberation Serif"/>
        </w:rPr>
      </w:pPr>
    </w:p>
    <w:p w:rsidR="00123CEB" w:rsidRPr="000671ED" w:rsidRDefault="00123CEB" w:rsidP="00123CEB">
      <w:pPr>
        <w:jc w:val="center"/>
        <w:rPr>
          <w:rFonts w:ascii="Liberation Serif" w:hAnsi="Liberation Serif"/>
        </w:rPr>
      </w:pPr>
      <w:r w:rsidRPr="000671ED">
        <w:rPr>
          <w:rFonts w:ascii="Liberation Serif" w:hAnsi="Liberation Serif"/>
        </w:rPr>
        <w:t>КРИТЕРИИ</w:t>
      </w:r>
    </w:p>
    <w:p w:rsidR="00123CEB" w:rsidRPr="000671ED" w:rsidRDefault="00123CEB" w:rsidP="00123CEB">
      <w:pPr>
        <w:jc w:val="center"/>
        <w:rPr>
          <w:rFonts w:ascii="Liberation Serif" w:hAnsi="Liberation Serif"/>
        </w:rPr>
      </w:pPr>
      <w:r w:rsidRPr="000671ED">
        <w:rPr>
          <w:rFonts w:ascii="Liberation Serif" w:hAnsi="Liberation Serif"/>
        </w:rPr>
        <w:t xml:space="preserve">конкурсного отбора инициативных проектов, их значения, </w:t>
      </w:r>
      <w:r w:rsidRPr="000671ED">
        <w:rPr>
          <w:rFonts w:ascii="Liberation Serif" w:hAnsi="Liberation Serif"/>
        </w:rPr>
        <w:br/>
        <w:t xml:space="preserve">соответствующие им баллы </w:t>
      </w:r>
    </w:p>
    <w:p w:rsidR="00123CEB" w:rsidRPr="000671ED" w:rsidRDefault="00123CEB" w:rsidP="00123CEB">
      <w:pPr>
        <w:rPr>
          <w:rFonts w:ascii="Liberation Serif" w:hAnsi="Liberation Seri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2721"/>
        <w:gridCol w:w="2494"/>
        <w:gridCol w:w="4316"/>
      </w:tblGrid>
      <w:tr w:rsidR="00123CEB" w:rsidRPr="00AF26F6" w:rsidTr="00380839">
        <w:tc>
          <w:tcPr>
            <w:tcW w:w="737" w:type="dxa"/>
          </w:tcPr>
          <w:p w:rsidR="00123CEB" w:rsidRPr="00AF26F6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N п/п</w:t>
            </w:r>
          </w:p>
        </w:tc>
        <w:tc>
          <w:tcPr>
            <w:tcW w:w="2721" w:type="dxa"/>
          </w:tcPr>
          <w:p w:rsidR="00123CEB" w:rsidRPr="00AF26F6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Наименование критериев конкурсного отбора</w:t>
            </w:r>
          </w:p>
        </w:tc>
        <w:tc>
          <w:tcPr>
            <w:tcW w:w="2494" w:type="dxa"/>
          </w:tcPr>
          <w:p w:rsidR="00123CEB" w:rsidRPr="00AF26F6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Значения критериев конкурсного отбора</w:t>
            </w:r>
          </w:p>
        </w:tc>
        <w:tc>
          <w:tcPr>
            <w:tcW w:w="4316" w:type="dxa"/>
          </w:tcPr>
          <w:p w:rsidR="00123CEB" w:rsidRPr="00AF26F6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Количество баллов</w:t>
            </w:r>
          </w:p>
        </w:tc>
      </w:tr>
      <w:tr w:rsidR="00123CEB" w:rsidRPr="00AF26F6" w:rsidTr="00380839">
        <w:tc>
          <w:tcPr>
            <w:tcW w:w="737" w:type="dxa"/>
            <w:vMerge w:val="restart"/>
          </w:tcPr>
          <w:p w:rsidR="00123CEB" w:rsidRPr="00AF26F6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1.</w:t>
            </w:r>
          </w:p>
        </w:tc>
        <w:tc>
          <w:tcPr>
            <w:tcW w:w="2721" w:type="dxa"/>
            <w:vMerge w:val="restart"/>
          </w:tcPr>
          <w:p w:rsidR="00123CEB" w:rsidRPr="00AF26F6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софинансирования</w:t>
            </w:r>
            <w:proofErr w:type="spellEnd"/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реализации проекта в денежной форме </w:t>
            </w: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 xml:space="preserve">со стороны населения </w:t>
            </w:r>
          </w:p>
        </w:tc>
        <w:tc>
          <w:tcPr>
            <w:tcW w:w="2494" w:type="dxa"/>
          </w:tcPr>
          <w:p w:rsidR="00123CEB" w:rsidRPr="00AF26F6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 xml:space="preserve">от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10</w:t>
            </w: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% от стоимости программы (проекта) и выше</w:t>
            </w:r>
          </w:p>
        </w:tc>
        <w:tc>
          <w:tcPr>
            <w:tcW w:w="4316" w:type="dxa"/>
          </w:tcPr>
          <w:p w:rsidR="00123CEB" w:rsidRPr="00AF26F6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100 баллов</w:t>
            </w:r>
          </w:p>
        </w:tc>
      </w:tr>
      <w:tr w:rsidR="00123CEB" w:rsidRPr="00AF26F6" w:rsidTr="00380839">
        <w:tc>
          <w:tcPr>
            <w:tcW w:w="737" w:type="dxa"/>
            <w:vMerge/>
          </w:tcPr>
          <w:p w:rsidR="00123CEB" w:rsidRPr="00AF26F6" w:rsidRDefault="00123CEB" w:rsidP="00380839">
            <w:pPr>
              <w:rPr>
                <w:rFonts w:ascii="Liberation Serif" w:hAnsi="Liberation Serif"/>
              </w:rPr>
            </w:pPr>
          </w:p>
        </w:tc>
        <w:tc>
          <w:tcPr>
            <w:tcW w:w="2721" w:type="dxa"/>
            <w:vMerge/>
          </w:tcPr>
          <w:p w:rsidR="00123CEB" w:rsidRPr="00AF26F6" w:rsidRDefault="00123CEB" w:rsidP="00380839">
            <w:pPr>
              <w:rPr>
                <w:rFonts w:ascii="Liberation Serif" w:hAnsi="Liberation Serif"/>
              </w:rPr>
            </w:pPr>
          </w:p>
        </w:tc>
        <w:tc>
          <w:tcPr>
            <w:tcW w:w="2494" w:type="dxa"/>
          </w:tcPr>
          <w:p w:rsidR="00123CEB" w:rsidRPr="00AF26F6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 xml:space="preserve">от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5</w:t>
            </w: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 xml:space="preserve">,01% до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9</w:t>
            </w: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,99%</w:t>
            </w:r>
          </w:p>
        </w:tc>
        <w:tc>
          <w:tcPr>
            <w:tcW w:w="4316" w:type="dxa"/>
          </w:tcPr>
          <w:p w:rsidR="00123CEB" w:rsidRPr="00AF26F6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70 баллов</w:t>
            </w:r>
          </w:p>
        </w:tc>
      </w:tr>
      <w:tr w:rsidR="00123CEB" w:rsidRPr="00AF26F6" w:rsidTr="00380839">
        <w:tc>
          <w:tcPr>
            <w:tcW w:w="737" w:type="dxa"/>
            <w:vMerge/>
          </w:tcPr>
          <w:p w:rsidR="00123CEB" w:rsidRPr="00AF26F6" w:rsidRDefault="00123CEB" w:rsidP="00380839">
            <w:pPr>
              <w:rPr>
                <w:rFonts w:ascii="Liberation Serif" w:hAnsi="Liberation Serif"/>
              </w:rPr>
            </w:pPr>
          </w:p>
        </w:tc>
        <w:tc>
          <w:tcPr>
            <w:tcW w:w="2721" w:type="dxa"/>
            <w:vMerge/>
          </w:tcPr>
          <w:p w:rsidR="00123CEB" w:rsidRPr="00AF26F6" w:rsidRDefault="00123CEB" w:rsidP="00380839">
            <w:pPr>
              <w:rPr>
                <w:rFonts w:ascii="Liberation Serif" w:hAnsi="Liberation Serif"/>
              </w:rPr>
            </w:pPr>
          </w:p>
        </w:tc>
        <w:tc>
          <w:tcPr>
            <w:tcW w:w="2494" w:type="dxa"/>
          </w:tcPr>
          <w:p w:rsidR="00123CEB" w:rsidRPr="00AF26F6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 xml:space="preserve">от 1,01% до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5,0</w:t>
            </w: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%</w:t>
            </w:r>
          </w:p>
        </w:tc>
        <w:tc>
          <w:tcPr>
            <w:tcW w:w="4316" w:type="dxa"/>
          </w:tcPr>
          <w:p w:rsidR="00123CEB" w:rsidRPr="00AF26F6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40 баллов</w:t>
            </w:r>
          </w:p>
        </w:tc>
      </w:tr>
      <w:tr w:rsidR="00123CEB" w:rsidRPr="00AF26F6" w:rsidTr="00380839">
        <w:trPr>
          <w:trHeight w:val="750"/>
        </w:trPr>
        <w:tc>
          <w:tcPr>
            <w:tcW w:w="737" w:type="dxa"/>
            <w:vMerge/>
          </w:tcPr>
          <w:p w:rsidR="00123CEB" w:rsidRPr="00AF26F6" w:rsidRDefault="00123CEB" w:rsidP="00380839">
            <w:pPr>
              <w:rPr>
                <w:rFonts w:ascii="Liberation Serif" w:hAnsi="Liberation Serif"/>
              </w:rPr>
            </w:pPr>
          </w:p>
        </w:tc>
        <w:tc>
          <w:tcPr>
            <w:tcW w:w="2721" w:type="dxa"/>
            <w:vMerge/>
          </w:tcPr>
          <w:p w:rsidR="00123CEB" w:rsidRPr="00AF26F6" w:rsidRDefault="00123CEB" w:rsidP="00380839">
            <w:pPr>
              <w:rPr>
                <w:rFonts w:ascii="Liberation Serif" w:hAnsi="Liberation Serif"/>
              </w:rPr>
            </w:pPr>
          </w:p>
        </w:tc>
        <w:tc>
          <w:tcPr>
            <w:tcW w:w="2494" w:type="dxa"/>
          </w:tcPr>
          <w:p w:rsidR="00123CEB" w:rsidRPr="00AF26F6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1%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и ниже</w:t>
            </w:r>
          </w:p>
        </w:tc>
        <w:tc>
          <w:tcPr>
            <w:tcW w:w="4316" w:type="dxa"/>
          </w:tcPr>
          <w:p w:rsidR="00123CEB" w:rsidRPr="00AF26F6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AF26F6">
              <w:rPr>
                <w:rFonts w:ascii="Liberation Serif" w:hAnsi="Liberation Serif" w:cs="Times New Roman"/>
                <w:sz w:val="24"/>
                <w:szCs w:val="24"/>
              </w:rPr>
              <w:t>0 баллов</w:t>
            </w:r>
          </w:p>
        </w:tc>
      </w:tr>
      <w:tr w:rsidR="00123CEB" w:rsidRPr="00816BA8" w:rsidTr="00380839">
        <w:trPr>
          <w:trHeight w:val="1365"/>
        </w:trPr>
        <w:tc>
          <w:tcPr>
            <w:tcW w:w="737" w:type="dxa"/>
            <w:vMerge w:val="restart"/>
          </w:tcPr>
          <w:p w:rsidR="00123CEB" w:rsidRPr="00816BA8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2.</w:t>
            </w:r>
          </w:p>
        </w:tc>
        <w:tc>
          <w:tcPr>
            <w:tcW w:w="2721" w:type="dxa"/>
            <w:vMerge w:val="restart"/>
          </w:tcPr>
          <w:p w:rsidR="00123CEB" w:rsidRPr="00816BA8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Удельный вес фактически проживающего населения, получающего выгоду от реализации проекта (прямые и косвенные </w:t>
            </w:r>
            <w:proofErr w:type="spellStart"/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>благополучатели</w:t>
            </w:r>
            <w:proofErr w:type="spellEnd"/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494" w:type="dxa"/>
          </w:tcPr>
          <w:p w:rsidR="00123CEB" w:rsidRPr="00816BA8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от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80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% от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фактического 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числа жителей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территории реализации проекта и выше</w:t>
            </w:r>
          </w:p>
        </w:tc>
        <w:tc>
          <w:tcPr>
            <w:tcW w:w="4316" w:type="dxa"/>
          </w:tcPr>
          <w:p w:rsidR="00123CEB" w:rsidRPr="00816BA8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80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 баллов</w:t>
            </w:r>
          </w:p>
        </w:tc>
      </w:tr>
      <w:tr w:rsidR="00123CEB" w:rsidRPr="00816BA8" w:rsidTr="00380839">
        <w:trPr>
          <w:trHeight w:val="840"/>
        </w:trPr>
        <w:tc>
          <w:tcPr>
            <w:tcW w:w="737" w:type="dxa"/>
            <w:vMerge/>
          </w:tcPr>
          <w:p w:rsidR="00123CEB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</w:tcPr>
          <w:p w:rsidR="00123CEB" w:rsidRPr="00816BA8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123CEB" w:rsidRPr="00816BA8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от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50,01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>%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 до 79,99%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 от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фактического 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числа жителей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территории реализации проекта</w:t>
            </w:r>
          </w:p>
        </w:tc>
        <w:tc>
          <w:tcPr>
            <w:tcW w:w="4316" w:type="dxa"/>
          </w:tcPr>
          <w:p w:rsidR="00123CEB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40 баллов</w:t>
            </w:r>
          </w:p>
        </w:tc>
      </w:tr>
      <w:tr w:rsidR="00123CEB" w:rsidRPr="00816BA8" w:rsidTr="00380839">
        <w:trPr>
          <w:trHeight w:val="840"/>
        </w:trPr>
        <w:tc>
          <w:tcPr>
            <w:tcW w:w="737" w:type="dxa"/>
            <w:vMerge/>
          </w:tcPr>
          <w:p w:rsidR="00123CEB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</w:tcPr>
          <w:p w:rsidR="00123CEB" w:rsidRPr="00816BA8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123CEB" w:rsidRPr="00816BA8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от 20% до 50%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 от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фактического 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числа жителей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территории реализации проекта</w:t>
            </w:r>
          </w:p>
        </w:tc>
        <w:tc>
          <w:tcPr>
            <w:tcW w:w="4316" w:type="dxa"/>
          </w:tcPr>
          <w:p w:rsidR="00123CEB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20 баллов</w:t>
            </w:r>
          </w:p>
        </w:tc>
      </w:tr>
      <w:tr w:rsidR="00123CEB" w:rsidRPr="00816BA8" w:rsidTr="00380839">
        <w:trPr>
          <w:trHeight w:val="840"/>
        </w:trPr>
        <w:tc>
          <w:tcPr>
            <w:tcW w:w="737" w:type="dxa"/>
            <w:vMerge/>
          </w:tcPr>
          <w:p w:rsidR="00123CEB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</w:tcPr>
          <w:p w:rsidR="00123CEB" w:rsidRPr="00816BA8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123CEB" w:rsidRDefault="00123CEB" w:rsidP="00380839">
            <w:pPr>
              <w:pStyle w:val="ConsPlusNormal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ниже 20%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 от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фактического </w:t>
            </w:r>
            <w:r w:rsidRPr="00816BA8">
              <w:rPr>
                <w:rFonts w:ascii="Liberation Serif" w:hAnsi="Liberation Serif" w:cs="Times New Roman"/>
                <w:sz w:val="24"/>
                <w:szCs w:val="24"/>
              </w:rPr>
              <w:t xml:space="preserve">числа жителей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территории реализации проекта</w:t>
            </w:r>
          </w:p>
        </w:tc>
        <w:tc>
          <w:tcPr>
            <w:tcW w:w="4316" w:type="dxa"/>
          </w:tcPr>
          <w:p w:rsidR="00123CEB" w:rsidRDefault="00123CEB" w:rsidP="00380839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0 баллов</w:t>
            </w:r>
          </w:p>
        </w:tc>
      </w:tr>
    </w:tbl>
    <w:p w:rsidR="00123CEB" w:rsidRPr="00AF26F6" w:rsidRDefault="00123CEB" w:rsidP="00123CEB">
      <w:pPr>
        <w:rPr>
          <w:rFonts w:ascii="Liberation Serif" w:hAnsi="Liberation Serif"/>
        </w:rPr>
      </w:pPr>
    </w:p>
    <w:p w:rsidR="004D16F9" w:rsidRPr="00123CEB" w:rsidRDefault="004D16F9" w:rsidP="00123CEB"/>
    <w:sectPr w:rsidR="004D16F9" w:rsidRPr="00123CEB" w:rsidSect="000671ED">
      <w:headerReference w:type="default" r:id="rId9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BFD" w:rsidRDefault="00E24BFD">
      <w:r>
        <w:separator/>
      </w:r>
    </w:p>
  </w:endnote>
  <w:endnote w:type="continuationSeparator" w:id="0">
    <w:p w:rsidR="00E24BFD" w:rsidRDefault="00E24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BFD" w:rsidRDefault="00E24BFD">
      <w:r>
        <w:separator/>
      </w:r>
    </w:p>
  </w:footnote>
  <w:footnote w:type="continuationSeparator" w:id="0">
    <w:p w:rsidR="00E24BFD" w:rsidRDefault="00E24B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6F6" w:rsidRDefault="00E24BFD">
    <w:pPr>
      <w:pStyle w:val="a8"/>
      <w:jc w:val="center"/>
    </w:pPr>
  </w:p>
  <w:p w:rsidR="00AF26F6" w:rsidRDefault="00E24BF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58ED"/>
    <w:multiLevelType w:val="hybridMultilevel"/>
    <w:tmpl w:val="0F827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80FBF"/>
    <w:multiLevelType w:val="multilevel"/>
    <w:tmpl w:val="8D405F4E"/>
    <w:lvl w:ilvl="0">
      <w:start w:val="1"/>
      <w:numFmt w:val="upperRoman"/>
      <w:suff w:val="space"/>
      <w:lvlText w:val="РАЗДЕЛ 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Глава %2."/>
      <w:lvlJc w:val="left"/>
      <w:pPr>
        <w:tabs>
          <w:tab w:val="num" w:pos="2410"/>
        </w:tabs>
        <w:ind w:left="0" w:firstLine="709"/>
      </w:pPr>
      <w:rPr>
        <w:rFonts w:hint="default"/>
        <w:b w:val="0"/>
      </w:rPr>
    </w:lvl>
    <w:lvl w:ilvl="2">
      <w:start w:val="1"/>
      <w:numFmt w:val="decimal"/>
      <w:lvlRestart w:val="0"/>
      <w:lvlText w:val="Статья %3."/>
      <w:lvlJc w:val="left"/>
      <w:pPr>
        <w:tabs>
          <w:tab w:val="num" w:pos="2410"/>
        </w:tabs>
        <w:ind w:left="0" w:firstLine="709"/>
      </w:pPr>
      <w:rPr>
        <w:rFonts w:hint="default"/>
        <w:b w:val="0"/>
      </w:rPr>
    </w:lvl>
    <w:lvl w:ilvl="3">
      <w:start w:val="1"/>
      <w:numFmt w:val="decimal"/>
      <w:pStyle w:val="a"/>
      <w:suff w:val="space"/>
      <w:lvlText w:val="%4."/>
      <w:lvlJc w:val="left"/>
      <w:pPr>
        <w:ind w:left="284" w:firstLine="709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none"/>
      <w:suff w:val="nothing"/>
      <w:lvlText w:val="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6)"/>
      <w:lvlJc w:val="left"/>
      <w:pPr>
        <w:ind w:left="0" w:firstLine="709"/>
      </w:pPr>
      <w:rPr>
        <w:rFonts w:hint="default"/>
        <w:b w:val="0"/>
        <w:sz w:val="28"/>
      </w:rPr>
    </w:lvl>
    <w:lvl w:ilvl="6">
      <w:start w:val="1"/>
      <w:numFmt w:val="russianLower"/>
      <w:suff w:val="space"/>
      <w:lvlText w:val="%7)"/>
      <w:lvlJc w:val="left"/>
      <w:pPr>
        <w:ind w:left="0" w:firstLine="709"/>
      </w:pPr>
      <w:rPr>
        <w:rFonts w:hint="default"/>
        <w:sz w:val="28"/>
      </w:rPr>
    </w:lvl>
    <w:lvl w:ilvl="7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70FB0F64"/>
    <w:multiLevelType w:val="multilevel"/>
    <w:tmpl w:val="93E2DA52"/>
    <w:lvl w:ilvl="0">
      <w:start w:val="1"/>
      <w:numFmt w:val="decimal"/>
      <w:pStyle w:val="a0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</w:rPr>
    </w:lvl>
    <w:lvl w:ilvl="4">
      <w:start w:val="1"/>
      <w:numFmt w:val="russianLower"/>
      <w:suff w:val="space"/>
      <w:lvlText w:val="%5)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</w:rPr>
    </w:lvl>
    <w:lvl w:ilvl="6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7">
      <w:start w:val="1"/>
      <w:numFmt w:val="none"/>
      <w:suff w:val="nothing"/>
      <w:lvlText w:val="%8"/>
      <w:lvlJc w:val="left"/>
      <w:pPr>
        <w:ind w:left="0" w:firstLine="851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>
        <w:start w:val="1"/>
        <w:numFmt w:val="upperRoman"/>
        <w:suff w:val="space"/>
        <w:lvlText w:val="РАЗДЕЛ %1.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lvlText w:val="Глава %2."/>
        <w:lvlJc w:val="left"/>
        <w:pPr>
          <w:tabs>
            <w:tab w:val="num" w:pos="2410"/>
          </w:tabs>
          <w:ind w:left="0" w:firstLine="709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lvlRestart w:val="0"/>
        <w:lvlText w:val="Статья %3."/>
        <w:lvlJc w:val="left"/>
        <w:pPr>
          <w:tabs>
            <w:tab w:val="num" w:pos="2410"/>
          </w:tabs>
          <w:ind w:left="2410" w:hanging="1701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pStyle w:val="a"/>
        <w:suff w:val="space"/>
        <w:lvlText w:val="%4."/>
        <w:lvlJc w:val="left"/>
        <w:pPr>
          <w:ind w:left="0" w:firstLine="709"/>
        </w:pPr>
        <w:rPr>
          <w:rFonts w:ascii="Times New Roman" w:hAnsi="Times New Roman" w:hint="default"/>
          <w:b w:val="0"/>
          <w:i w:val="0"/>
          <w:sz w:val="28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6)"/>
        <w:lvlJc w:val="left"/>
        <w:pPr>
          <w:ind w:left="0" w:firstLine="709"/>
        </w:pPr>
        <w:rPr>
          <w:rFonts w:hint="default"/>
          <w:b w:val="0"/>
          <w:sz w:val="28"/>
        </w:rPr>
      </w:lvl>
    </w:lvlOverride>
    <w:lvlOverride w:ilvl="6">
      <w:lvl w:ilvl="6">
        <w:start w:val="1"/>
        <w:numFmt w:val="russianLower"/>
        <w:suff w:val="space"/>
        <w:lvlText w:val="%7)"/>
        <w:lvlJc w:val="left"/>
        <w:pPr>
          <w:ind w:left="0" w:firstLine="709"/>
        </w:pPr>
        <w:rPr>
          <w:rFonts w:hint="default"/>
          <w:sz w:val="28"/>
        </w:rPr>
      </w:lvl>
    </w:lvlOverride>
    <w:lvlOverride w:ilvl="7">
      <w:lvl w:ilvl="7">
        <w:start w:val="1"/>
        <w:numFmt w:val="bullet"/>
        <w:suff w:val="space"/>
        <w:lvlText w:val=""/>
        <w:lvlJc w:val="left"/>
        <w:pPr>
          <w:ind w:left="0" w:firstLine="851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3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27"/>
    <w:rsid w:val="00123CEB"/>
    <w:rsid w:val="004D16F9"/>
    <w:rsid w:val="00572C98"/>
    <w:rsid w:val="00655FB3"/>
    <w:rsid w:val="00841640"/>
    <w:rsid w:val="00B50127"/>
    <w:rsid w:val="00BC0E3D"/>
    <w:rsid w:val="00C11605"/>
    <w:rsid w:val="00E2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6C74AC-E9EE-4100-9C92-C63158E2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55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655F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55FB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a5">
    <w:name w:val="Стандартный"/>
    <w:basedOn w:val="a1"/>
    <w:rsid w:val="00655FB3"/>
    <w:pPr>
      <w:ind w:firstLine="851"/>
      <w:jc w:val="both"/>
    </w:pPr>
    <w:rPr>
      <w:sz w:val="26"/>
    </w:rPr>
  </w:style>
  <w:style w:type="paragraph" w:customStyle="1" w:styleId="a0">
    <w:name w:val="Нумерация"/>
    <w:basedOn w:val="a5"/>
    <w:autoRedefine/>
    <w:rsid w:val="00655FB3"/>
    <w:pPr>
      <w:numPr>
        <w:numId w:val="1"/>
      </w:numPr>
    </w:pPr>
  </w:style>
  <w:style w:type="paragraph" w:customStyle="1" w:styleId="a6">
    <w:name w:val="Заголовок постановления"/>
    <w:basedOn w:val="a1"/>
    <w:next w:val="a5"/>
    <w:autoRedefine/>
    <w:rsid w:val="00BC0E3D"/>
    <w:pPr>
      <w:tabs>
        <w:tab w:val="left" w:pos="9355"/>
      </w:tabs>
      <w:ind w:right="-1"/>
      <w:jc w:val="center"/>
    </w:pPr>
    <w:rPr>
      <w:rFonts w:ascii="Liberation Serif" w:hAnsi="Liberation Serif"/>
      <w:b/>
      <w:i/>
      <w:sz w:val="28"/>
      <w:szCs w:val="28"/>
    </w:rPr>
  </w:style>
  <w:style w:type="paragraph" w:customStyle="1" w:styleId="a">
    <w:name w:val="Осн_СПД"/>
    <w:basedOn w:val="a1"/>
    <w:qFormat/>
    <w:rsid w:val="00655FB3"/>
    <w:pPr>
      <w:numPr>
        <w:ilvl w:val="3"/>
        <w:numId w:val="2"/>
      </w:numPr>
      <w:ind w:left="0"/>
      <w:contextualSpacing/>
      <w:jc w:val="both"/>
    </w:pPr>
    <w:rPr>
      <w:sz w:val="28"/>
      <w:szCs w:val="26"/>
    </w:rPr>
  </w:style>
  <w:style w:type="paragraph" w:customStyle="1" w:styleId="a7">
    <w:name w:val="Статья_СПД"/>
    <w:basedOn w:val="a1"/>
    <w:next w:val="a"/>
    <w:autoRedefine/>
    <w:qFormat/>
    <w:rsid w:val="00655FB3"/>
    <w:pPr>
      <w:keepNext/>
      <w:ind w:left="709"/>
    </w:pPr>
    <w:rPr>
      <w:rFonts w:ascii="Liberation Serif" w:hAnsi="Liberation Serif"/>
      <w:b/>
    </w:rPr>
  </w:style>
  <w:style w:type="paragraph" w:styleId="a8">
    <w:name w:val="header"/>
    <w:basedOn w:val="a1"/>
    <w:link w:val="a9"/>
    <w:uiPriority w:val="99"/>
    <w:rsid w:val="00655FB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2"/>
    <w:link w:val="a8"/>
    <w:uiPriority w:val="99"/>
    <w:rsid w:val="00655FB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655F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a">
    <w:name w:val="footer"/>
    <w:basedOn w:val="a1"/>
    <w:link w:val="ab"/>
    <w:uiPriority w:val="99"/>
    <w:unhideWhenUsed/>
    <w:rsid w:val="008416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8416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1"/>
    <w:link w:val="ad"/>
    <w:uiPriority w:val="99"/>
    <w:semiHidden/>
    <w:unhideWhenUsed/>
    <w:rsid w:val="00841640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2"/>
    <w:link w:val="ac"/>
    <w:uiPriority w:val="99"/>
    <w:semiHidden/>
    <w:rsid w:val="0084164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5513</Words>
  <Characters>31425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</dc:creator>
  <cp:keywords/>
  <dc:description/>
  <cp:lastModifiedBy>DUMA</cp:lastModifiedBy>
  <cp:revision>5</cp:revision>
  <cp:lastPrinted>2021-03-02T11:50:00Z</cp:lastPrinted>
  <dcterms:created xsi:type="dcterms:W3CDTF">2021-02-19T10:36:00Z</dcterms:created>
  <dcterms:modified xsi:type="dcterms:W3CDTF">2021-03-04T06:44:00Z</dcterms:modified>
</cp:coreProperties>
</file>