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91" w:rsidRPr="00016E91" w:rsidRDefault="00016E91" w:rsidP="00016E91">
      <w:pPr>
        <w:ind w:left="4536"/>
        <w:jc w:val="both"/>
        <w:rPr>
          <w:rFonts w:ascii="Liberation Serif" w:hAnsi="Liberation Serif"/>
          <w:sz w:val="28"/>
          <w:szCs w:val="28"/>
        </w:rPr>
      </w:pPr>
      <w:r w:rsidRPr="00016E91">
        <w:rPr>
          <w:rFonts w:ascii="Liberation Serif" w:hAnsi="Liberation Serif"/>
          <w:sz w:val="28"/>
          <w:szCs w:val="28"/>
        </w:rPr>
        <w:t xml:space="preserve">Утвержден </w:t>
      </w:r>
    </w:p>
    <w:p w:rsidR="00B93097" w:rsidRPr="00016E91" w:rsidRDefault="00B93097" w:rsidP="00016E91">
      <w:pPr>
        <w:ind w:left="4536"/>
        <w:jc w:val="both"/>
        <w:rPr>
          <w:rFonts w:ascii="Liberation Serif" w:hAnsi="Liberation Serif"/>
          <w:sz w:val="28"/>
          <w:szCs w:val="28"/>
        </w:rPr>
      </w:pPr>
      <w:r w:rsidRPr="00016E91">
        <w:rPr>
          <w:rFonts w:ascii="Liberation Serif" w:hAnsi="Liberation Serif"/>
          <w:sz w:val="28"/>
          <w:szCs w:val="28"/>
        </w:rPr>
        <w:t>поста</w:t>
      </w:r>
      <w:r w:rsidR="00016E91" w:rsidRPr="00016E91">
        <w:rPr>
          <w:rFonts w:ascii="Liberation Serif" w:hAnsi="Liberation Serif"/>
          <w:sz w:val="28"/>
          <w:szCs w:val="28"/>
        </w:rPr>
        <w:t xml:space="preserve">новлением администрации </w:t>
      </w:r>
      <w:r w:rsidRPr="00016E91">
        <w:rPr>
          <w:rFonts w:ascii="Liberation Serif" w:hAnsi="Liberation Serif"/>
          <w:sz w:val="28"/>
          <w:szCs w:val="28"/>
        </w:rPr>
        <w:t>Пышминского городского округа</w:t>
      </w:r>
      <w:r w:rsidR="00016E91" w:rsidRPr="00016E91">
        <w:rPr>
          <w:rFonts w:ascii="Liberation Serif" w:hAnsi="Liberation Serif"/>
          <w:sz w:val="28"/>
          <w:szCs w:val="28"/>
        </w:rPr>
        <w:t xml:space="preserve"> от </w:t>
      </w:r>
      <w:hyperlink r:id="rId5" w:history="1">
        <w:r w:rsidR="00016E91" w:rsidRPr="00016E91">
          <w:rPr>
            <w:rStyle w:val="a4"/>
            <w:rFonts w:ascii="Liberation Serif" w:hAnsi="Liberation Serif"/>
            <w:sz w:val="28"/>
            <w:szCs w:val="28"/>
          </w:rPr>
          <w:t>22.02.2019 № 131</w:t>
        </w:r>
      </w:hyperlink>
      <w:bookmarkStart w:id="0" w:name="_GoBack"/>
      <w:bookmarkEnd w:id="0"/>
      <w:r w:rsidR="00016E91" w:rsidRPr="00016E91">
        <w:rPr>
          <w:rFonts w:ascii="Liberation Serif" w:hAnsi="Liberation Serif"/>
          <w:sz w:val="28"/>
          <w:szCs w:val="28"/>
        </w:rPr>
        <w:t xml:space="preserve"> (в ред. от </w:t>
      </w:r>
      <w:hyperlink r:id="rId6" w:history="1">
        <w:r w:rsidR="00016E91" w:rsidRPr="00016E91">
          <w:rPr>
            <w:rStyle w:val="a4"/>
            <w:rFonts w:ascii="Liberation Serif" w:hAnsi="Liberation Serif"/>
            <w:sz w:val="28"/>
            <w:szCs w:val="28"/>
          </w:rPr>
          <w:t>01.10.2020 № 586</w:t>
        </w:r>
      </w:hyperlink>
      <w:r w:rsidR="00016E91" w:rsidRPr="00016E91">
        <w:rPr>
          <w:rFonts w:ascii="Liberation Serif" w:hAnsi="Liberation Serif"/>
          <w:sz w:val="28"/>
          <w:szCs w:val="28"/>
        </w:rPr>
        <w:t>)</w:t>
      </w:r>
    </w:p>
    <w:p w:rsidR="00B93097" w:rsidRPr="00016E91" w:rsidRDefault="00B93097" w:rsidP="00B93097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B4CA2" w:rsidRPr="008B4CA2" w:rsidRDefault="008B4CA2" w:rsidP="008B4CA2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016E91" w:rsidRDefault="003D5064" w:rsidP="00016E91">
      <w:pPr>
        <w:suppressAutoHyphens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>
        <w:rPr>
          <w:rFonts w:ascii="Liberation Serif" w:hAnsi="Liberation Serif"/>
          <w:b/>
          <w:sz w:val="28"/>
          <w:szCs w:val="28"/>
          <w:lang w:eastAsia="ru-RU"/>
        </w:rPr>
        <w:t xml:space="preserve"> </w:t>
      </w:r>
      <w:r w:rsidR="008B4CA2" w:rsidRPr="008B4CA2">
        <w:rPr>
          <w:rFonts w:ascii="Liberation Serif" w:hAnsi="Liberation Serif"/>
          <w:b/>
          <w:sz w:val="28"/>
          <w:szCs w:val="28"/>
          <w:lang w:eastAsia="ru-RU"/>
        </w:rPr>
        <w:t>Перечень</w:t>
      </w:r>
      <w:r>
        <w:rPr>
          <w:rFonts w:ascii="Liberation Serif" w:hAnsi="Liberation Serif"/>
          <w:b/>
          <w:sz w:val="28"/>
          <w:szCs w:val="28"/>
          <w:lang w:eastAsia="ru-RU"/>
        </w:rPr>
        <w:t xml:space="preserve"> </w:t>
      </w:r>
    </w:p>
    <w:p w:rsidR="008B4CA2" w:rsidRPr="008B4CA2" w:rsidRDefault="008B4CA2" w:rsidP="003D5064">
      <w:pPr>
        <w:suppressAutoHyphens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8B4CA2">
        <w:rPr>
          <w:rFonts w:ascii="Liberation Serif" w:hAnsi="Liberation Serif"/>
          <w:b/>
          <w:sz w:val="28"/>
          <w:szCs w:val="28"/>
          <w:lang w:eastAsia="ru-RU"/>
        </w:rPr>
        <w:t>общественных мест на территории Пышминского городского округа, в которых в ночное время не допускается нахождение детей (лиц, не достигших возраста 16 лет) без сопровождения родителей (лиц, их заменяющих) или лиц, осуществляющих мероприятия с участием детей</w:t>
      </w:r>
    </w:p>
    <w:p w:rsidR="008B4CA2" w:rsidRPr="008B4CA2" w:rsidRDefault="008B4CA2" w:rsidP="008B4CA2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8B4CA2" w:rsidRPr="008B4CA2" w:rsidRDefault="008B4CA2" w:rsidP="008B4CA2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B4CA2">
        <w:rPr>
          <w:rFonts w:ascii="Liberation Serif" w:hAnsi="Liberation Serif"/>
          <w:sz w:val="28"/>
          <w:szCs w:val="28"/>
          <w:lang w:eastAsia="ru-RU"/>
        </w:rPr>
        <w:t>1. Улицы, переулки.</w:t>
      </w:r>
    </w:p>
    <w:p w:rsidR="008B4CA2" w:rsidRPr="008B4CA2" w:rsidRDefault="008B4CA2" w:rsidP="008B4CA2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B4CA2">
        <w:rPr>
          <w:rFonts w:ascii="Liberation Serif" w:hAnsi="Liberation Serif"/>
          <w:sz w:val="28"/>
          <w:szCs w:val="28"/>
          <w:lang w:eastAsia="ru-RU"/>
        </w:rPr>
        <w:t>2. Стадионы.</w:t>
      </w:r>
    </w:p>
    <w:p w:rsidR="008B4CA2" w:rsidRPr="008B4CA2" w:rsidRDefault="008B4CA2" w:rsidP="008B4CA2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B4CA2">
        <w:rPr>
          <w:rFonts w:ascii="Liberation Serif" w:hAnsi="Liberation Serif"/>
          <w:sz w:val="28"/>
          <w:szCs w:val="28"/>
          <w:lang w:eastAsia="ru-RU"/>
        </w:rPr>
        <w:t>3. Лесопарковые зоны.</w:t>
      </w:r>
    </w:p>
    <w:p w:rsidR="008B4CA2" w:rsidRPr="008B4CA2" w:rsidRDefault="008B4CA2" w:rsidP="008B4CA2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B4CA2">
        <w:rPr>
          <w:rFonts w:ascii="Liberation Serif" w:hAnsi="Liberation Serif"/>
          <w:sz w:val="28"/>
          <w:szCs w:val="28"/>
          <w:lang w:eastAsia="ru-RU"/>
        </w:rPr>
        <w:t>4. Вокзалы.</w:t>
      </w:r>
    </w:p>
    <w:p w:rsidR="008B4CA2" w:rsidRPr="008B4CA2" w:rsidRDefault="008B4CA2" w:rsidP="008B4CA2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B4CA2">
        <w:rPr>
          <w:rFonts w:ascii="Liberation Serif" w:hAnsi="Liberation Serif"/>
          <w:sz w:val="28"/>
          <w:szCs w:val="28"/>
          <w:lang w:eastAsia="ru-RU"/>
        </w:rPr>
        <w:t>5. Остановочные комплексы.</w:t>
      </w:r>
    </w:p>
    <w:p w:rsidR="008B4CA2" w:rsidRPr="008B4CA2" w:rsidRDefault="008B4CA2" w:rsidP="008B4CA2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B4CA2">
        <w:rPr>
          <w:rFonts w:ascii="Liberation Serif" w:hAnsi="Liberation Serif"/>
          <w:sz w:val="28"/>
          <w:szCs w:val="28"/>
          <w:lang w:eastAsia="ru-RU"/>
        </w:rPr>
        <w:t>6. Гостиницы.</w:t>
      </w:r>
    </w:p>
    <w:p w:rsidR="008B4CA2" w:rsidRPr="008B4CA2" w:rsidRDefault="008B4CA2" w:rsidP="008B4CA2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B4CA2">
        <w:rPr>
          <w:rFonts w:ascii="Liberation Serif" w:hAnsi="Liberation Serif"/>
          <w:sz w:val="28"/>
          <w:szCs w:val="28"/>
          <w:lang w:eastAsia="ru-RU"/>
        </w:rPr>
        <w:t>7. Дворы многоквартирных домов.</w:t>
      </w:r>
    </w:p>
    <w:p w:rsidR="008B4CA2" w:rsidRPr="008B4CA2" w:rsidRDefault="008B4CA2" w:rsidP="008B4CA2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B4CA2">
        <w:rPr>
          <w:rFonts w:ascii="Liberation Serif" w:hAnsi="Liberation Serif"/>
          <w:sz w:val="28"/>
          <w:szCs w:val="28"/>
          <w:lang w:eastAsia="ru-RU"/>
        </w:rPr>
        <w:t>8. Площади.</w:t>
      </w:r>
    </w:p>
    <w:p w:rsidR="008B4CA2" w:rsidRPr="008B4CA2" w:rsidRDefault="008B4CA2" w:rsidP="008B4CA2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B4CA2">
        <w:rPr>
          <w:rFonts w:ascii="Liberation Serif" w:hAnsi="Liberation Serif"/>
          <w:sz w:val="28"/>
          <w:szCs w:val="28"/>
          <w:lang w:eastAsia="ru-RU"/>
        </w:rPr>
        <w:t>9. Гаражные массивы.</w:t>
      </w:r>
    </w:p>
    <w:p w:rsidR="008B4CA2" w:rsidRPr="008B4CA2" w:rsidRDefault="008B4CA2" w:rsidP="008B4CA2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B4CA2">
        <w:rPr>
          <w:rFonts w:ascii="Liberation Serif" w:hAnsi="Liberation Serif"/>
          <w:sz w:val="28"/>
          <w:szCs w:val="28"/>
          <w:lang w:eastAsia="ru-RU"/>
        </w:rPr>
        <w:t>10. Транспортные средства общего пользования.</w:t>
      </w:r>
    </w:p>
    <w:p w:rsidR="008B4CA2" w:rsidRPr="008B4CA2" w:rsidRDefault="008B4CA2" w:rsidP="008B4CA2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B4CA2">
        <w:rPr>
          <w:rFonts w:ascii="Liberation Serif" w:hAnsi="Liberation Serif"/>
          <w:sz w:val="28"/>
          <w:szCs w:val="28"/>
          <w:lang w:eastAsia="ru-RU"/>
        </w:rPr>
        <w:t>11. Учреждения культуры, спорта, здравоохранения, социальной защиты населения, образовательные учреждения.</w:t>
      </w:r>
    </w:p>
    <w:p w:rsidR="008B4CA2" w:rsidRPr="008B4CA2" w:rsidRDefault="008B4CA2" w:rsidP="008B4CA2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B4CA2">
        <w:rPr>
          <w:rFonts w:ascii="Liberation Serif" w:hAnsi="Liberation Serif"/>
          <w:sz w:val="28"/>
          <w:szCs w:val="28"/>
          <w:lang w:eastAsia="ru-RU"/>
        </w:rPr>
        <w:t>12. Объекты торговли.</w:t>
      </w:r>
    </w:p>
    <w:p w:rsidR="008B4CA2" w:rsidRPr="008B4CA2" w:rsidRDefault="008B4CA2" w:rsidP="008B4CA2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B4CA2">
        <w:rPr>
          <w:rFonts w:ascii="Liberation Serif" w:hAnsi="Liberation Serif"/>
          <w:sz w:val="28"/>
          <w:szCs w:val="28"/>
          <w:lang w:eastAsia="ru-RU"/>
        </w:rPr>
        <w:t>13. Производственные помещения.</w:t>
      </w:r>
    </w:p>
    <w:p w:rsidR="008B4CA2" w:rsidRPr="008B4CA2" w:rsidRDefault="008B4CA2" w:rsidP="008B4CA2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B4CA2">
        <w:rPr>
          <w:rFonts w:ascii="Liberation Serif" w:hAnsi="Liberation Serif"/>
          <w:sz w:val="28"/>
          <w:szCs w:val="28"/>
          <w:lang w:eastAsia="ru-RU"/>
        </w:rPr>
        <w:t>14.  Места общего пользования жилых домов;</w:t>
      </w:r>
    </w:p>
    <w:p w:rsidR="008B4CA2" w:rsidRDefault="008B4CA2" w:rsidP="008B4CA2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B4CA2">
        <w:rPr>
          <w:rFonts w:ascii="Liberation Serif" w:hAnsi="Liberation Serif"/>
          <w:sz w:val="28"/>
          <w:szCs w:val="28"/>
          <w:lang w:eastAsia="ru-RU"/>
        </w:rPr>
        <w:t>15.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обес</w:t>
      </w:r>
      <w:r w:rsidR="00016E91">
        <w:rPr>
          <w:rFonts w:ascii="Liberation Serif" w:hAnsi="Liberation Serif"/>
          <w:sz w:val="28"/>
          <w:szCs w:val="28"/>
          <w:lang w:eastAsia="ru-RU"/>
        </w:rPr>
        <w:t>печения доступа к сети Интернет;</w:t>
      </w:r>
    </w:p>
    <w:p w:rsidR="00016E91" w:rsidRDefault="00016E91" w:rsidP="008B4CA2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16E91">
        <w:rPr>
          <w:rFonts w:ascii="Liberation Serif" w:hAnsi="Liberation Serif"/>
          <w:sz w:val="28"/>
          <w:szCs w:val="28"/>
          <w:lang w:eastAsia="ru-RU"/>
        </w:rPr>
        <w:t xml:space="preserve">16. Автомобильные дороги, остановочные комплексы, автозаправочные станции, автомойки; </w:t>
      </w:r>
    </w:p>
    <w:p w:rsidR="00016E91" w:rsidRDefault="00016E91" w:rsidP="008B4CA2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16E91">
        <w:rPr>
          <w:rFonts w:ascii="Liberation Serif" w:hAnsi="Liberation Serif"/>
          <w:sz w:val="28"/>
          <w:szCs w:val="28"/>
          <w:lang w:eastAsia="ru-RU"/>
        </w:rPr>
        <w:t xml:space="preserve">17. Гаражные комплексы; </w:t>
      </w:r>
    </w:p>
    <w:p w:rsidR="00016E91" w:rsidRDefault="00016E91" w:rsidP="008B4CA2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16E91">
        <w:rPr>
          <w:rFonts w:ascii="Liberation Serif" w:hAnsi="Liberation Serif"/>
          <w:sz w:val="28"/>
          <w:szCs w:val="28"/>
          <w:lang w:eastAsia="ru-RU"/>
        </w:rPr>
        <w:t xml:space="preserve">18. Территории, прилегающие к жилым домам (дворовые, детские, спортивные площадки); </w:t>
      </w:r>
    </w:p>
    <w:p w:rsidR="00016E91" w:rsidRDefault="00016E91" w:rsidP="008B4CA2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16E91">
        <w:rPr>
          <w:rFonts w:ascii="Liberation Serif" w:hAnsi="Liberation Serif"/>
          <w:sz w:val="28"/>
          <w:szCs w:val="28"/>
          <w:lang w:eastAsia="ru-RU"/>
        </w:rPr>
        <w:t xml:space="preserve">19. Водные объекты (реки, озера, водохранилища, искусственные водоемы, котлованы), пляжи, набережные и места неорганизованного отдыха на открытых водоемах; </w:t>
      </w:r>
    </w:p>
    <w:p w:rsidR="00016E91" w:rsidRDefault="00016E91" w:rsidP="008B4CA2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16E91">
        <w:rPr>
          <w:rFonts w:ascii="Liberation Serif" w:hAnsi="Liberation Serif"/>
          <w:sz w:val="28"/>
          <w:szCs w:val="28"/>
          <w:lang w:eastAsia="ru-RU"/>
        </w:rPr>
        <w:t xml:space="preserve">20. Образовательные организации, учреждения культуры, физической культуры и спорта, здравоохранения, административные здания </w:t>
      </w:r>
      <w:r>
        <w:rPr>
          <w:rFonts w:ascii="Liberation Serif" w:hAnsi="Liberation Serif"/>
          <w:sz w:val="28"/>
          <w:szCs w:val="28"/>
          <w:lang w:eastAsia="ru-RU"/>
        </w:rPr>
        <w:t>и прилегающие к ним территории;</w:t>
      </w:r>
    </w:p>
    <w:p w:rsidR="00016E91" w:rsidRPr="008B4CA2" w:rsidRDefault="00016E91" w:rsidP="008B4CA2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16E91">
        <w:rPr>
          <w:rFonts w:ascii="Liberation Serif" w:hAnsi="Liberation Serif"/>
          <w:sz w:val="28"/>
          <w:szCs w:val="28"/>
          <w:lang w:eastAsia="ru-RU"/>
        </w:rPr>
        <w:t>21. Железнодорожные вокзалы, автовокзалы</w:t>
      </w:r>
      <w:r>
        <w:rPr>
          <w:rFonts w:ascii="Liberation Serif" w:hAnsi="Liberation Serif"/>
          <w:sz w:val="28"/>
          <w:szCs w:val="28"/>
          <w:lang w:eastAsia="ru-RU"/>
        </w:rPr>
        <w:t>.</w:t>
      </w:r>
    </w:p>
    <w:p w:rsidR="00B93097" w:rsidRPr="00C85B0E" w:rsidRDefault="00B93097" w:rsidP="00C85B0E">
      <w:pPr>
        <w:rPr>
          <w:rFonts w:ascii="Liberation Serif" w:hAnsi="Liberation Serif"/>
          <w:b/>
          <w:i/>
          <w:sz w:val="20"/>
          <w:szCs w:val="20"/>
        </w:rPr>
      </w:pPr>
    </w:p>
    <w:sectPr w:rsidR="00B93097" w:rsidRPr="00C8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4B"/>
    <w:rsid w:val="00016E91"/>
    <w:rsid w:val="0037562C"/>
    <w:rsid w:val="003D5064"/>
    <w:rsid w:val="0049459C"/>
    <w:rsid w:val="00552D4B"/>
    <w:rsid w:val="007C2714"/>
    <w:rsid w:val="008B4CA2"/>
    <w:rsid w:val="00B93097"/>
    <w:rsid w:val="00BE40E5"/>
    <w:rsid w:val="00C85B0E"/>
    <w:rsid w:val="00CC615C"/>
    <w:rsid w:val="00EA0C11"/>
    <w:rsid w:val="00F954E7"/>
    <w:rsid w:val="00F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9309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016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9309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016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upload/files/586.pdf" TargetMode="External"/><Relationship Id="rId5" Type="http://schemas.openxmlformats.org/officeDocument/2006/relationships/hyperlink" Target="/upload/files/131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657</cp:lastModifiedBy>
  <cp:revision>12</cp:revision>
  <dcterms:created xsi:type="dcterms:W3CDTF">2019-01-10T05:12:00Z</dcterms:created>
  <dcterms:modified xsi:type="dcterms:W3CDTF">2024-06-27T09:20:00Z</dcterms:modified>
</cp:coreProperties>
</file>