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01C" w:rsidRPr="00B9745F" w:rsidRDefault="0063201C" w:rsidP="0063201C">
      <w:pPr>
        <w:jc w:val="center"/>
        <w:rPr>
          <w:rFonts w:ascii="Liberation Serif" w:hAnsi="Liberation Serif"/>
          <w:noProof/>
          <w:sz w:val="28"/>
          <w:szCs w:val="28"/>
        </w:rPr>
      </w:pPr>
      <w:r w:rsidRPr="00B9745F">
        <w:rPr>
          <w:rFonts w:ascii="Liberation Serif" w:hAnsi="Liberation Serif"/>
          <w:noProof/>
          <w:sz w:val="28"/>
          <w:szCs w:val="28"/>
        </w:rPr>
        <w:drawing>
          <wp:inline distT="0" distB="0" distL="0" distR="0">
            <wp:extent cx="1276350" cy="1362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F06" w:rsidRPr="00B9745F" w:rsidRDefault="006E3F06" w:rsidP="0061191A">
      <w:pPr>
        <w:jc w:val="center"/>
        <w:rPr>
          <w:rFonts w:ascii="Liberation Serif" w:hAnsi="Liberation Serif"/>
          <w:sz w:val="28"/>
          <w:szCs w:val="28"/>
        </w:rPr>
      </w:pPr>
      <w:r w:rsidRPr="00B9745F">
        <w:rPr>
          <w:rFonts w:ascii="Liberation Serif" w:hAnsi="Liberation Serif"/>
          <w:sz w:val="28"/>
          <w:szCs w:val="28"/>
        </w:rPr>
        <w:t xml:space="preserve">ПОСТАНОВЛЕНИЕ </w:t>
      </w:r>
    </w:p>
    <w:p w:rsidR="0063201C" w:rsidRPr="00B9745F" w:rsidRDefault="0063201C" w:rsidP="0061191A">
      <w:pPr>
        <w:jc w:val="center"/>
        <w:rPr>
          <w:rFonts w:ascii="Liberation Serif" w:hAnsi="Liberation Serif"/>
          <w:sz w:val="28"/>
          <w:szCs w:val="28"/>
        </w:rPr>
      </w:pPr>
      <w:r w:rsidRPr="00B9745F">
        <w:rPr>
          <w:rFonts w:ascii="Liberation Serif" w:hAnsi="Liberation Serif"/>
          <w:sz w:val="28"/>
          <w:szCs w:val="28"/>
        </w:rPr>
        <w:t>АДМИНИСТРАЦИ</w:t>
      </w:r>
      <w:r w:rsidR="00CA551E" w:rsidRPr="00B9745F">
        <w:rPr>
          <w:rFonts w:ascii="Liberation Serif" w:hAnsi="Liberation Serif"/>
          <w:sz w:val="28"/>
          <w:szCs w:val="28"/>
        </w:rPr>
        <w:t>И</w:t>
      </w:r>
      <w:r w:rsidRPr="00B9745F">
        <w:rPr>
          <w:rFonts w:ascii="Liberation Serif" w:hAnsi="Liberation Serif"/>
          <w:sz w:val="28"/>
          <w:szCs w:val="28"/>
        </w:rPr>
        <w:t xml:space="preserve"> ПЫШМИНСКОГО ГОРОДСКОГО ОКРУГА</w:t>
      </w:r>
    </w:p>
    <w:p w:rsidR="00CA551E" w:rsidRDefault="00CA551E" w:rsidP="0063201C">
      <w:pPr>
        <w:spacing w:line="360" w:lineRule="auto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______</w:t>
      </w:r>
      <w:r w:rsidR="00B55E32">
        <w:rPr>
          <w:rFonts w:ascii="Liberation Serif" w:hAnsi="Liberation Serif"/>
          <w:b/>
          <w:sz w:val="28"/>
          <w:szCs w:val="28"/>
        </w:rPr>
        <w:t>_________________________</w:t>
      </w:r>
      <w:r>
        <w:rPr>
          <w:rFonts w:ascii="Liberation Serif" w:hAnsi="Liberation Serif"/>
          <w:b/>
          <w:sz w:val="28"/>
          <w:szCs w:val="28"/>
        </w:rPr>
        <w:t>________________________________</w:t>
      </w:r>
    </w:p>
    <w:p w:rsidR="009F456E" w:rsidRDefault="009F456E" w:rsidP="009F456E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</w:t>
      </w:r>
      <w:r w:rsidR="00CA551E">
        <w:rPr>
          <w:rFonts w:ascii="Liberation Serif" w:hAnsi="Liberation Serif"/>
          <w:sz w:val="28"/>
          <w:szCs w:val="28"/>
        </w:rPr>
        <w:t>_____</w:t>
      </w:r>
      <w:r w:rsidR="000650F8">
        <w:rPr>
          <w:rFonts w:ascii="Liberation Serif" w:hAnsi="Liberation Serif"/>
          <w:sz w:val="28"/>
          <w:szCs w:val="28"/>
        </w:rPr>
        <w:t>_____</w:t>
      </w:r>
      <w:r w:rsidR="0063201C" w:rsidRPr="00CA551E">
        <w:rPr>
          <w:rFonts w:ascii="Liberation Serif" w:hAnsi="Liberation Serif"/>
          <w:sz w:val="28"/>
          <w:szCs w:val="28"/>
        </w:rPr>
        <w:t xml:space="preserve">______         </w:t>
      </w:r>
      <w:r w:rsidR="00B55E32">
        <w:rPr>
          <w:rFonts w:ascii="Liberation Serif" w:hAnsi="Liberation Serif"/>
          <w:sz w:val="28"/>
          <w:szCs w:val="28"/>
        </w:rPr>
        <w:t xml:space="preserve">        </w:t>
      </w:r>
      <w:r w:rsidR="0063201C" w:rsidRPr="00CA551E">
        <w:rPr>
          <w:rFonts w:ascii="Liberation Serif" w:hAnsi="Liberation Serif"/>
          <w:sz w:val="28"/>
          <w:szCs w:val="28"/>
        </w:rPr>
        <w:t xml:space="preserve">     </w:t>
      </w:r>
      <w:r w:rsidR="00CA551E">
        <w:rPr>
          <w:rFonts w:ascii="Liberation Serif" w:hAnsi="Liberation Serif"/>
          <w:sz w:val="28"/>
          <w:szCs w:val="28"/>
        </w:rPr>
        <w:t xml:space="preserve"> </w:t>
      </w:r>
      <w:r w:rsidR="0063201C" w:rsidRPr="00CA551E">
        <w:rPr>
          <w:rFonts w:ascii="Liberation Serif" w:hAnsi="Liberation Serif"/>
          <w:sz w:val="28"/>
          <w:szCs w:val="28"/>
        </w:rPr>
        <w:t xml:space="preserve">     №______________</w:t>
      </w:r>
      <w:r w:rsidR="00CA551E" w:rsidRPr="00CA551E">
        <w:rPr>
          <w:rFonts w:ascii="Liberation Serif" w:hAnsi="Liberation Serif"/>
          <w:sz w:val="28"/>
          <w:szCs w:val="28"/>
        </w:rPr>
        <w:t xml:space="preserve">    </w:t>
      </w:r>
      <w:r w:rsidR="00CA551E">
        <w:rPr>
          <w:rFonts w:ascii="Liberation Serif" w:hAnsi="Liberation Serif"/>
          <w:sz w:val="28"/>
          <w:szCs w:val="28"/>
        </w:rPr>
        <w:t xml:space="preserve">  </w:t>
      </w:r>
      <w:r w:rsidR="00CA551E" w:rsidRPr="00CA551E">
        <w:rPr>
          <w:rFonts w:ascii="Liberation Serif" w:hAnsi="Liberation Serif"/>
          <w:sz w:val="28"/>
          <w:szCs w:val="28"/>
        </w:rPr>
        <w:t xml:space="preserve">  </w:t>
      </w:r>
      <w:r w:rsidR="00CA551E">
        <w:rPr>
          <w:rFonts w:ascii="Liberation Serif" w:hAnsi="Liberation Serif"/>
          <w:sz w:val="28"/>
          <w:szCs w:val="28"/>
        </w:rPr>
        <w:t xml:space="preserve">   </w:t>
      </w:r>
      <w:r w:rsidR="00CA551E" w:rsidRPr="00CA551E">
        <w:rPr>
          <w:rFonts w:ascii="Liberation Serif" w:hAnsi="Liberation Serif"/>
          <w:sz w:val="28"/>
          <w:szCs w:val="28"/>
        </w:rPr>
        <w:t xml:space="preserve">      </w:t>
      </w:r>
      <w:r w:rsidR="00BE71CD">
        <w:rPr>
          <w:rFonts w:ascii="Liberation Serif" w:hAnsi="Liberation Serif"/>
          <w:sz w:val="28"/>
          <w:szCs w:val="28"/>
        </w:rPr>
        <w:t xml:space="preserve">       </w:t>
      </w:r>
      <w:r w:rsidR="00CA551E" w:rsidRPr="00CA551E">
        <w:rPr>
          <w:rFonts w:ascii="Liberation Serif" w:hAnsi="Liberation Serif"/>
          <w:sz w:val="28"/>
          <w:szCs w:val="28"/>
        </w:rPr>
        <w:t xml:space="preserve">  пгт. Пышма</w:t>
      </w:r>
    </w:p>
    <w:p w:rsidR="0077738A" w:rsidRDefault="0077738A" w:rsidP="009F456E">
      <w:pPr>
        <w:rPr>
          <w:rFonts w:ascii="Liberation Serif" w:hAnsi="Liberation Serif"/>
          <w:sz w:val="28"/>
          <w:szCs w:val="28"/>
        </w:rPr>
      </w:pPr>
    </w:p>
    <w:p w:rsidR="00442477" w:rsidRPr="00C341F0" w:rsidRDefault="00442477" w:rsidP="00442477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341F0">
        <w:rPr>
          <w:rFonts w:ascii="Liberation Serif" w:hAnsi="Liberation Serif" w:cs="Liberation Serif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территории Пышми</w:t>
      </w:r>
      <w:r w:rsidR="00C44C41">
        <w:rPr>
          <w:rFonts w:ascii="Liberation Serif" w:hAnsi="Liberation Serif" w:cs="Liberation Serif"/>
          <w:b/>
          <w:sz w:val="28"/>
          <w:szCs w:val="28"/>
        </w:rPr>
        <w:t>нского городского округа на 2023</w:t>
      </w:r>
      <w:r w:rsidRPr="00C341F0">
        <w:rPr>
          <w:rFonts w:ascii="Liberation Serif" w:hAnsi="Liberation Serif" w:cs="Liberation Serif"/>
          <w:b/>
          <w:sz w:val="28"/>
          <w:szCs w:val="28"/>
        </w:rPr>
        <w:t xml:space="preserve"> год</w:t>
      </w:r>
    </w:p>
    <w:p w:rsidR="00442477" w:rsidRPr="00C341F0" w:rsidRDefault="00442477" w:rsidP="00442477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442477" w:rsidRPr="00C341F0" w:rsidRDefault="00442477" w:rsidP="00442477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В связи с принятием решения Думы Пышминского городского округа от 25.08.2021 № 312 «Об утверждении Положения о муниципальном земельном контроле на территории Пышминского городского округа», на основании Устава Пышминского городского округа</w:t>
      </w:r>
    </w:p>
    <w:p w:rsidR="00442477" w:rsidRPr="00C341F0" w:rsidRDefault="00442477" w:rsidP="00442477">
      <w:pPr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ПОСТАНОВЛЯЮ:</w:t>
      </w:r>
    </w:p>
    <w:p w:rsidR="00442477" w:rsidRPr="00C341F0" w:rsidRDefault="00442477" w:rsidP="00442477">
      <w:pPr>
        <w:pStyle w:val="a7"/>
        <w:numPr>
          <w:ilvl w:val="0"/>
          <w:numId w:val="2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Пышми</w:t>
      </w:r>
      <w:r w:rsidR="00C44C41">
        <w:rPr>
          <w:rFonts w:ascii="Liberation Serif" w:hAnsi="Liberation Serif" w:cs="Liberation Serif"/>
          <w:sz w:val="28"/>
          <w:szCs w:val="28"/>
        </w:rPr>
        <w:t>нского городского округа на 2023</w:t>
      </w:r>
      <w:r w:rsidRPr="00C341F0">
        <w:rPr>
          <w:rFonts w:ascii="Liberation Serif" w:hAnsi="Liberation Serif" w:cs="Liberation Serif"/>
          <w:sz w:val="28"/>
          <w:szCs w:val="28"/>
        </w:rPr>
        <w:t xml:space="preserve"> год (прилагается).</w:t>
      </w:r>
    </w:p>
    <w:p w:rsidR="00442477" w:rsidRPr="00C341F0" w:rsidRDefault="00442477" w:rsidP="00442477">
      <w:pPr>
        <w:pStyle w:val="a7"/>
        <w:numPr>
          <w:ilvl w:val="0"/>
          <w:numId w:val="25"/>
        </w:numPr>
        <w:ind w:hanging="11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с 01 янв</w:t>
      </w:r>
      <w:r w:rsidR="00C44C41">
        <w:rPr>
          <w:rFonts w:ascii="Liberation Serif" w:hAnsi="Liberation Serif" w:cs="Liberation Serif"/>
          <w:sz w:val="28"/>
          <w:szCs w:val="28"/>
        </w:rPr>
        <w:t>аря 2023</w:t>
      </w:r>
      <w:r w:rsidRPr="00C341F0">
        <w:rPr>
          <w:rFonts w:ascii="Liberation Serif" w:hAnsi="Liberation Serif" w:cs="Liberation Serif"/>
          <w:sz w:val="28"/>
          <w:szCs w:val="28"/>
        </w:rPr>
        <w:t xml:space="preserve"> года.</w:t>
      </w:r>
    </w:p>
    <w:p w:rsidR="00442477" w:rsidRPr="00C341F0" w:rsidRDefault="00442477" w:rsidP="00442477">
      <w:pPr>
        <w:pStyle w:val="a7"/>
        <w:numPr>
          <w:ilvl w:val="0"/>
          <w:numId w:val="2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Настоящее постановление опубликовать в газете «Пышминские вести» и разместить на официальном сайте Пышминского городского округа в информационно – телекоммуникационной сети «Интернет».</w:t>
      </w:r>
    </w:p>
    <w:p w:rsidR="00442477" w:rsidRPr="00C341F0" w:rsidRDefault="00442477" w:rsidP="00442477">
      <w:pPr>
        <w:pStyle w:val="a7"/>
        <w:numPr>
          <w:ilvl w:val="0"/>
          <w:numId w:val="2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C341F0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C341F0">
        <w:rPr>
          <w:rFonts w:ascii="Liberation Serif" w:hAnsi="Liberation Serif" w:cs="Liberation Serif"/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С.Г. Дедюхину.</w:t>
      </w:r>
    </w:p>
    <w:p w:rsidR="00442477" w:rsidRPr="00C341F0" w:rsidRDefault="00442477" w:rsidP="00442477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442477" w:rsidRDefault="00442477" w:rsidP="0063201C">
      <w:pPr>
        <w:rPr>
          <w:rFonts w:ascii="Liberation Serif" w:hAnsi="Liberation Serif"/>
          <w:sz w:val="28"/>
          <w:szCs w:val="28"/>
        </w:rPr>
      </w:pPr>
    </w:p>
    <w:p w:rsidR="00CA551E" w:rsidRDefault="00C44C41" w:rsidP="0063201C">
      <w:pPr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>Исполняющий</w:t>
      </w:r>
      <w:proofErr w:type="gramEnd"/>
      <w:r>
        <w:rPr>
          <w:rFonts w:ascii="Liberation Serif" w:hAnsi="Liberation Serif"/>
          <w:sz w:val="28"/>
          <w:szCs w:val="28"/>
        </w:rPr>
        <w:t xml:space="preserve"> обязанности главы</w:t>
      </w:r>
      <w:r w:rsidR="0063201C">
        <w:rPr>
          <w:rFonts w:ascii="Liberation Serif" w:hAnsi="Liberation Serif"/>
          <w:sz w:val="28"/>
          <w:szCs w:val="28"/>
        </w:rPr>
        <w:t xml:space="preserve">  </w:t>
      </w:r>
    </w:p>
    <w:p w:rsidR="00CB3D07" w:rsidRDefault="0063201C" w:rsidP="0063201C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Пышминского городского округа                                     </w:t>
      </w:r>
      <w:r w:rsidR="00CA551E">
        <w:rPr>
          <w:rFonts w:ascii="Liberation Serif" w:hAnsi="Liberation Serif"/>
          <w:sz w:val="28"/>
          <w:szCs w:val="28"/>
        </w:rPr>
        <w:t xml:space="preserve">          </w:t>
      </w:r>
      <w:r w:rsidR="00C44C41">
        <w:rPr>
          <w:rFonts w:ascii="Liberation Serif" w:hAnsi="Liberation Serif"/>
          <w:sz w:val="28"/>
          <w:szCs w:val="28"/>
        </w:rPr>
        <w:t xml:space="preserve">            А.А. </w:t>
      </w:r>
      <w:proofErr w:type="spellStart"/>
      <w:r w:rsidR="00C44C41">
        <w:rPr>
          <w:rFonts w:ascii="Liberation Serif" w:hAnsi="Liberation Serif"/>
          <w:sz w:val="28"/>
          <w:szCs w:val="28"/>
        </w:rPr>
        <w:t>Варлаков</w:t>
      </w:r>
      <w:proofErr w:type="spellEnd"/>
    </w:p>
    <w:p w:rsidR="006235B2" w:rsidRDefault="006235B2" w:rsidP="0063201C">
      <w:pPr>
        <w:rPr>
          <w:rFonts w:ascii="Liberation Serif" w:hAnsi="Liberation Serif"/>
          <w:sz w:val="28"/>
          <w:szCs w:val="28"/>
        </w:rPr>
      </w:pPr>
    </w:p>
    <w:p w:rsidR="006235B2" w:rsidRDefault="006235B2" w:rsidP="0063201C">
      <w:pPr>
        <w:rPr>
          <w:rFonts w:ascii="Liberation Serif" w:hAnsi="Liberation Serif"/>
          <w:sz w:val="28"/>
          <w:szCs w:val="28"/>
        </w:rPr>
      </w:pPr>
    </w:p>
    <w:p w:rsidR="006235B2" w:rsidRDefault="006235B2" w:rsidP="0063201C">
      <w:pPr>
        <w:rPr>
          <w:rFonts w:ascii="Liberation Serif" w:hAnsi="Liberation Serif"/>
          <w:sz w:val="28"/>
          <w:szCs w:val="28"/>
        </w:rPr>
      </w:pPr>
    </w:p>
    <w:p w:rsidR="006235B2" w:rsidRDefault="006235B2" w:rsidP="0063201C">
      <w:pPr>
        <w:rPr>
          <w:rFonts w:ascii="Liberation Serif" w:hAnsi="Liberation Serif"/>
          <w:sz w:val="28"/>
          <w:szCs w:val="28"/>
        </w:rPr>
      </w:pPr>
    </w:p>
    <w:p w:rsidR="006235B2" w:rsidRDefault="006235B2" w:rsidP="0063201C">
      <w:pPr>
        <w:rPr>
          <w:rFonts w:ascii="Liberation Serif" w:hAnsi="Liberation Serif"/>
          <w:sz w:val="28"/>
          <w:szCs w:val="28"/>
        </w:rPr>
      </w:pPr>
    </w:p>
    <w:p w:rsidR="006235B2" w:rsidRDefault="006235B2" w:rsidP="0063201C">
      <w:pPr>
        <w:rPr>
          <w:rFonts w:ascii="Liberation Serif" w:hAnsi="Liberation Serif"/>
          <w:sz w:val="28"/>
          <w:szCs w:val="28"/>
        </w:rPr>
      </w:pPr>
    </w:p>
    <w:p w:rsidR="006235B2" w:rsidRDefault="006235B2" w:rsidP="006235B2">
      <w:pPr>
        <w:rPr>
          <w:rFonts w:ascii="Liberation Serif" w:hAnsi="Liberation Serif"/>
          <w:sz w:val="28"/>
          <w:szCs w:val="28"/>
        </w:rPr>
      </w:pPr>
    </w:p>
    <w:p w:rsidR="006235B2" w:rsidRPr="00C341F0" w:rsidRDefault="006235B2" w:rsidP="006235B2">
      <w:pPr>
        <w:jc w:val="right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lastRenderedPageBreak/>
        <w:t>Утверждена</w:t>
      </w:r>
    </w:p>
    <w:p w:rsidR="006235B2" w:rsidRPr="00C341F0" w:rsidRDefault="006235B2" w:rsidP="006235B2">
      <w:pPr>
        <w:jc w:val="right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постановлением администрации</w:t>
      </w:r>
    </w:p>
    <w:p w:rsidR="006235B2" w:rsidRPr="00C341F0" w:rsidRDefault="006235B2" w:rsidP="006235B2">
      <w:pPr>
        <w:jc w:val="right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</w:p>
    <w:p w:rsidR="006235B2" w:rsidRPr="00C341F0" w:rsidRDefault="006235B2" w:rsidP="006235B2">
      <w:pPr>
        <w:jc w:val="right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от ______________ № _________</w:t>
      </w:r>
    </w:p>
    <w:p w:rsidR="006235B2" w:rsidRPr="00C341F0" w:rsidRDefault="006235B2" w:rsidP="006235B2">
      <w:pPr>
        <w:jc w:val="right"/>
        <w:rPr>
          <w:rFonts w:ascii="Liberation Serif" w:hAnsi="Liberation Serif" w:cs="Liberation Serif"/>
          <w:sz w:val="28"/>
          <w:szCs w:val="28"/>
        </w:rPr>
      </w:pPr>
    </w:p>
    <w:p w:rsidR="006235B2" w:rsidRPr="00C341F0" w:rsidRDefault="006235B2" w:rsidP="006235B2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341F0">
        <w:rPr>
          <w:rFonts w:ascii="Liberation Serif" w:hAnsi="Liberation Serif" w:cs="Liberation Serif"/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Пышминского </w:t>
      </w:r>
      <w:r w:rsidR="00951711">
        <w:rPr>
          <w:rFonts w:ascii="Liberation Serif" w:hAnsi="Liberation Serif" w:cs="Liberation Serif"/>
          <w:b/>
          <w:sz w:val="28"/>
          <w:szCs w:val="28"/>
        </w:rPr>
        <w:t>городского округа на 2023</w:t>
      </w:r>
      <w:r w:rsidRPr="00C341F0">
        <w:rPr>
          <w:rFonts w:ascii="Liberation Serif" w:hAnsi="Liberation Serif" w:cs="Liberation Serif"/>
          <w:b/>
          <w:sz w:val="28"/>
          <w:szCs w:val="28"/>
        </w:rPr>
        <w:t xml:space="preserve"> год</w:t>
      </w:r>
    </w:p>
    <w:p w:rsidR="006235B2" w:rsidRPr="00C341F0" w:rsidRDefault="006235B2" w:rsidP="006235B2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6235B2" w:rsidRDefault="006235B2" w:rsidP="006235B2">
      <w:pPr>
        <w:pStyle w:val="a7"/>
        <w:numPr>
          <w:ilvl w:val="0"/>
          <w:numId w:val="26"/>
        </w:num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6235B2" w:rsidRPr="00C341F0" w:rsidRDefault="006235B2" w:rsidP="006235B2">
      <w:pPr>
        <w:pStyle w:val="a7"/>
        <w:rPr>
          <w:rFonts w:ascii="Liberation Serif" w:hAnsi="Liberation Serif" w:cs="Liberation Serif"/>
          <w:sz w:val="28"/>
          <w:szCs w:val="28"/>
        </w:rPr>
      </w:pPr>
    </w:p>
    <w:p w:rsidR="006235B2" w:rsidRDefault="006235B2" w:rsidP="006235B2">
      <w:pPr>
        <w:pStyle w:val="a7"/>
        <w:numPr>
          <w:ilvl w:val="1"/>
          <w:numId w:val="26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C341F0">
        <w:rPr>
          <w:rFonts w:ascii="Liberation Serif" w:hAnsi="Liberation Serif" w:cs="Liberation Serif"/>
          <w:sz w:val="28"/>
          <w:szCs w:val="28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Пышминского городского округа разработана в соответствии с Земельным кодексом Российской Федерации, Федеральным законом от 30.07.2020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</w:t>
      </w:r>
      <w:proofErr w:type="gramEnd"/>
      <w:r w:rsidRPr="00C341F0">
        <w:rPr>
          <w:rFonts w:ascii="Liberation Serif" w:hAnsi="Liberation Serif" w:cs="Liberation Serif"/>
          <w:sz w:val="28"/>
          <w:szCs w:val="28"/>
        </w:rPr>
        <w:t xml:space="preserve"> рисков причинения вреда (ущерба) охраняемым законом ценностям.</w:t>
      </w:r>
    </w:p>
    <w:p w:rsidR="006235B2" w:rsidRPr="00C341F0" w:rsidRDefault="006235B2" w:rsidP="006235B2">
      <w:pPr>
        <w:pStyle w:val="a7"/>
        <w:numPr>
          <w:ilvl w:val="1"/>
          <w:numId w:val="26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Профилактика направлена на предупреждение возможного нарушения контролируемыми лицами обязательных требований и снижения рисков причинения вреда (ущерба) охраняемым законом ценностям, разъяснения контролируемым лицам обязательных требований земельного законодательства в отношении объектов земельных отношений.</w:t>
      </w:r>
    </w:p>
    <w:p w:rsidR="006235B2" w:rsidRPr="00C341F0" w:rsidRDefault="006235B2" w:rsidP="006235B2">
      <w:pPr>
        <w:autoSpaceDE w:val="0"/>
        <w:autoSpaceDN w:val="0"/>
        <w:adjustRightInd w:val="0"/>
        <w:ind w:left="360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6235B2" w:rsidRPr="00130E7E" w:rsidRDefault="006235B2" w:rsidP="006235B2">
      <w:pPr>
        <w:pStyle w:val="a7"/>
        <w:numPr>
          <w:ilvl w:val="0"/>
          <w:numId w:val="26"/>
        </w:num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130E7E">
        <w:rPr>
          <w:rFonts w:ascii="Liberation Serif" w:hAnsi="Liberation Serif" w:cs="Liberation Serif"/>
          <w:sz w:val="28"/>
          <w:szCs w:val="28"/>
        </w:rPr>
        <w:t>Цели и задачи реализации программы профилактики</w:t>
      </w:r>
    </w:p>
    <w:p w:rsidR="006235B2" w:rsidRPr="00C341F0" w:rsidRDefault="006235B2" w:rsidP="006235B2">
      <w:pPr>
        <w:pStyle w:val="a7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p w:rsidR="006235B2" w:rsidRPr="00C341F0" w:rsidRDefault="006235B2" w:rsidP="006235B2">
      <w:pPr>
        <w:pStyle w:val="a7"/>
        <w:numPr>
          <w:ilvl w:val="1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Профилактика рисков причинения вреда (ущерба) охраняемым законом ценностям направлена на достижение следующих целей:</w:t>
      </w:r>
    </w:p>
    <w:p w:rsidR="006235B2" w:rsidRPr="00C341F0" w:rsidRDefault="006235B2" w:rsidP="006235B2">
      <w:pPr>
        <w:pStyle w:val="a7"/>
        <w:numPr>
          <w:ilvl w:val="2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6235B2" w:rsidRPr="00C341F0" w:rsidRDefault="006235B2" w:rsidP="006235B2">
      <w:pPr>
        <w:pStyle w:val="a7"/>
        <w:numPr>
          <w:ilvl w:val="2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6235B2" w:rsidRPr="00C341F0" w:rsidRDefault="006235B2" w:rsidP="006235B2">
      <w:pPr>
        <w:pStyle w:val="a7"/>
        <w:numPr>
          <w:ilvl w:val="2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Создание условий для доведения обязательных требований до контролируемых лиц, повышение информативности о способах их соблюдения.</w:t>
      </w:r>
    </w:p>
    <w:p w:rsidR="006235B2" w:rsidRPr="00C341F0" w:rsidRDefault="006235B2" w:rsidP="006235B2">
      <w:pPr>
        <w:pStyle w:val="a7"/>
        <w:numPr>
          <w:ilvl w:val="1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Для достижения указанных целей необходимо выполнение следующих задач:</w:t>
      </w:r>
    </w:p>
    <w:p w:rsidR="006235B2" w:rsidRPr="00C341F0" w:rsidRDefault="006235B2" w:rsidP="006235B2">
      <w:pPr>
        <w:pStyle w:val="a7"/>
        <w:numPr>
          <w:ilvl w:val="2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lastRenderedPageBreak/>
        <w:t>Выявление и оценка объектов контроля, наиболее подверженных риску нарушения обязательных требований и (или) причинению вреда (ущерба) охраняемым законом ценностям;</w:t>
      </w:r>
    </w:p>
    <w:p w:rsidR="006235B2" w:rsidRPr="00C341F0" w:rsidRDefault="006235B2" w:rsidP="006235B2">
      <w:pPr>
        <w:pStyle w:val="a7"/>
        <w:numPr>
          <w:ilvl w:val="2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Выявление причин, порождающих нарушения, и условий, способствующих их совершению или облегчающих их совершение;</w:t>
      </w:r>
    </w:p>
    <w:p w:rsidR="006235B2" w:rsidRPr="00C341F0" w:rsidRDefault="006235B2" w:rsidP="006235B2">
      <w:pPr>
        <w:pStyle w:val="a7"/>
        <w:numPr>
          <w:ilvl w:val="2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Повышение уровня правовой грамотности и развитие правосознания контролируемых лиц;</w:t>
      </w:r>
    </w:p>
    <w:p w:rsidR="006235B2" w:rsidRDefault="006235B2" w:rsidP="006235B2">
      <w:pPr>
        <w:pStyle w:val="a7"/>
        <w:numPr>
          <w:ilvl w:val="2"/>
          <w:numId w:val="26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41F0">
        <w:rPr>
          <w:rFonts w:ascii="Liberation Serif" w:hAnsi="Liberation Serif" w:cs="Liberation Serif"/>
          <w:sz w:val="28"/>
          <w:szCs w:val="28"/>
        </w:rPr>
        <w:t>Совершенствование механизмов эффективного взаимодействия органа муниципального контроля с контролируемыми лицами по вопросам профилактики нарушений.</w:t>
      </w:r>
    </w:p>
    <w:p w:rsidR="006235B2" w:rsidRDefault="006235B2" w:rsidP="006235B2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6235B2" w:rsidRDefault="006235B2" w:rsidP="006235B2">
      <w:pPr>
        <w:pStyle w:val="a7"/>
        <w:numPr>
          <w:ilvl w:val="0"/>
          <w:numId w:val="26"/>
        </w:num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Перечень профилактических мероприятий</w:t>
      </w:r>
    </w:p>
    <w:p w:rsidR="006235B2" w:rsidRDefault="006235B2" w:rsidP="006235B2">
      <w:pPr>
        <w:pStyle w:val="a7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tbl>
      <w:tblPr>
        <w:tblStyle w:val="ac"/>
        <w:tblW w:w="0" w:type="auto"/>
        <w:tblInd w:w="250" w:type="dxa"/>
        <w:tblLook w:val="04A0"/>
      </w:tblPr>
      <w:tblGrid>
        <w:gridCol w:w="1101"/>
        <w:gridCol w:w="3402"/>
        <w:gridCol w:w="2409"/>
        <w:gridCol w:w="2694"/>
      </w:tblGrid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9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Срок исполнения</w:t>
            </w:r>
          </w:p>
        </w:tc>
        <w:tc>
          <w:tcPr>
            <w:tcW w:w="26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Подразделения и (или) должностные лица контрольного (надзорного) органа</w:t>
            </w:r>
          </w:p>
        </w:tc>
      </w:tr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Информирование путем размещения сведений по вопросам соблюдения обязательных требований, предусмотренных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09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Должностные лица отдела муниципального земельного контроля, в должностные обязанности которых в соответствии с должностной инструкцией входит осуществление муниципального земельного контроля</w:t>
            </w:r>
          </w:p>
        </w:tc>
      </w:tr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Объявление предостережения о недопустимости нарушения обязательных требований</w:t>
            </w:r>
          </w:p>
        </w:tc>
        <w:tc>
          <w:tcPr>
            <w:tcW w:w="2409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При наличии оснований, предусмотренных статьей 49 Федерального закона от 31.07.2020 № 248-ФЗ «О государственном контроле (надзоре) и муниципальном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контроле в Российской Федерации»</w:t>
            </w:r>
          </w:p>
        </w:tc>
        <w:tc>
          <w:tcPr>
            <w:tcW w:w="26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 xml:space="preserve">Должностные лица отдела муниципального земельного контроля, в должностные обязанности которых в соответствии с должностной инструкцией входит осуществление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муниципального земельного контроля</w:t>
            </w:r>
          </w:p>
        </w:tc>
      </w:tr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02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Консультирование в устной форме проводится должностными лицами по телефону, посредством </w:t>
            </w: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</w:rPr>
              <w:t>видео-конференц-связи</w:t>
            </w:r>
            <w:proofErr w:type="spellEnd"/>
            <w:r>
              <w:rPr>
                <w:rFonts w:ascii="Liberation Serif" w:hAnsi="Liberation Serif" w:cs="Liberation Serif"/>
                <w:sz w:val="28"/>
                <w:szCs w:val="28"/>
              </w:rPr>
              <w:t>, на личном приеме, в ходе проведения профилактического мероприятия, контрольного мероприятия по следующим вопросам:</w:t>
            </w:r>
          </w:p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а) местонахождение, контактные телефоны, адрес официального сайта администрации Пышминского городского округа в сети «Интернет» и адреса электронной почты;</w:t>
            </w:r>
          </w:p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б) график работы отдела муниципального земельного контроля, время приема посетителей;</w:t>
            </w:r>
          </w:p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в) номера кабинетов, где проводятся прием и информирование посетителей по вопросам осуществления муниципального контроля;</w:t>
            </w:r>
          </w:p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г) перечень актов, содержащих обязательные требования.</w:t>
            </w:r>
          </w:p>
        </w:tc>
        <w:tc>
          <w:tcPr>
            <w:tcW w:w="2409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По мере обращения контролируемых лиц</w:t>
            </w:r>
          </w:p>
        </w:tc>
        <w:tc>
          <w:tcPr>
            <w:tcW w:w="26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Должностные лица отдела муниципального земельного контроля, в должностные обязанности которых в соответствии с должностной инструкцией входит осуществление муниципального земельного контроля</w:t>
            </w:r>
          </w:p>
        </w:tc>
      </w:tr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Обобщение правоприменительной практики</w:t>
            </w:r>
          </w:p>
        </w:tc>
        <w:tc>
          <w:tcPr>
            <w:tcW w:w="2409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Один раз в год, не позднее 1 марта года, следующего за </w:t>
            </w:r>
            <w:proofErr w:type="gramStart"/>
            <w:r>
              <w:rPr>
                <w:rFonts w:ascii="Liberation Serif" w:hAnsi="Liberation Serif" w:cs="Liberation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6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Должностные лица отдела муниципального земельного контроля, в должностные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обязанности которых в соответствии с должностной инструкцией входит осуществление муниципального земельного контроля</w:t>
            </w:r>
          </w:p>
        </w:tc>
      </w:tr>
    </w:tbl>
    <w:p w:rsidR="006235B2" w:rsidRPr="008F66E6" w:rsidRDefault="006235B2" w:rsidP="006235B2">
      <w:pPr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p w:rsidR="006235B2" w:rsidRDefault="006235B2" w:rsidP="006235B2">
      <w:pPr>
        <w:pStyle w:val="a7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6235B2" w:rsidRPr="006235B2" w:rsidRDefault="006235B2" w:rsidP="006235B2">
      <w:pPr>
        <w:pStyle w:val="a7"/>
        <w:numPr>
          <w:ilvl w:val="0"/>
          <w:numId w:val="26"/>
        </w:num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6235B2">
        <w:rPr>
          <w:rFonts w:ascii="Liberation Serif" w:hAnsi="Liberation Serif" w:cs="Liberation Serif"/>
          <w:sz w:val="28"/>
          <w:szCs w:val="28"/>
        </w:rPr>
        <w:t xml:space="preserve">Показатели результативности и эффективности </w:t>
      </w:r>
      <w:proofErr w:type="gramStart"/>
      <w:r w:rsidRPr="006235B2">
        <w:rPr>
          <w:rFonts w:ascii="Liberation Serif" w:hAnsi="Liberation Serif" w:cs="Liberation Serif"/>
          <w:sz w:val="28"/>
          <w:szCs w:val="28"/>
        </w:rPr>
        <w:t>программы профилактики рисков причинения вреда</w:t>
      </w:r>
      <w:proofErr w:type="gramEnd"/>
    </w:p>
    <w:p w:rsidR="006235B2" w:rsidRDefault="006235B2" w:rsidP="006235B2">
      <w:pPr>
        <w:pStyle w:val="a7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1101"/>
        <w:gridCol w:w="4394"/>
        <w:gridCol w:w="4536"/>
      </w:tblGrid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536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Величина</w:t>
            </w:r>
          </w:p>
        </w:tc>
      </w:tr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Полнота информации, размещенной на официальном сайте Пышминского городского округа (</w:t>
            </w: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</w:rPr>
              <w:t>пышминский-го</w:t>
            </w:r>
            <w:proofErr w:type="gramStart"/>
            <w:r>
              <w:rPr>
                <w:rFonts w:ascii="Liberation Serif" w:hAnsi="Liberation Serif" w:cs="Liberation Serif"/>
                <w:sz w:val="28"/>
                <w:szCs w:val="28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 w:val="28"/>
                <w:szCs w:val="28"/>
              </w:rPr>
              <w:t>ф</w:t>
            </w:r>
            <w:proofErr w:type="spellEnd"/>
            <w:r>
              <w:rPr>
                <w:rFonts w:ascii="Liberation Serif" w:hAnsi="Liberation Serif" w:cs="Liberation Serif"/>
                <w:sz w:val="28"/>
                <w:szCs w:val="28"/>
              </w:rPr>
              <w:t>) в информационно – телекоммуникационной сети «Интернет» сведений, предусмотренных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536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100%</w:t>
            </w:r>
          </w:p>
        </w:tc>
      </w:tr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Удовлетворенность контролируемых лиц и их представителей консультированием органом муниципального контроля</w:t>
            </w:r>
          </w:p>
        </w:tc>
        <w:tc>
          <w:tcPr>
            <w:tcW w:w="4536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100% от числа </w:t>
            </w:r>
            <w:proofErr w:type="gramStart"/>
            <w:r>
              <w:rPr>
                <w:rFonts w:ascii="Liberation Serif" w:hAnsi="Liberation Serif" w:cs="Liberation Serif"/>
                <w:sz w:val="28"/>
                <w:szCs w:val="28"/>
              </w:rPr>
              <w:t>обратившихся</w:t>
            </w:r>
            <w:proofErr w:type="gramEnd"/>
          </w:p>
        </w:tc>
      </w:tr>
      <w:tr w:rsidR="006235B2" w:rsidTr="00727228">
        <w:tc>
          <w:tcPr>
            <w:tcW w:w="1101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3.</w:t>
            </w:r>
          </w:p>
        </w:tc>
        <w:tc>
          <w:tcPr>
            <w:tcW w:w="4394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4536" w:type="dxa"/>
          </w:tcPr>
          <w:p w:rsidR="006235B2" w:rsidRDefault="006235B2" w:rsidP="0072722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Не менее 5 мероприятий, проведенных органом муниципального контроля</w:t>
            </w:r>
          </w:p>
        </w:tc>
      </w:tr>
    </w:tbl>
    <w:p w:rsidR="006235B2" w:rsidRPr="0016239F" w:rsidRDefault="006235B2" w:rsidP="006235B2">
      <w:pPr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p w:rsidR="006235B2" w:rsidRDefault="006235B2" w:rsidP="0063201C">
      <w:pPr>
        <w:rPr>
          <w:rFonts w:ascii="Liberation Serif" w:hAnsi="Liberation Serif"/>
          <w:sz w:val="28"/>
          <w:szCs w:val="28"/>
        </w:rPr>
      </w:pPr>
    </w:p>
    <w:p w:rsidR="00240ECF" w:rsidRDefault="00240ECF" w:rsidP="0063201C">
      <w:pPr>
        <w:rPr>
          <w:rFonts w:ascii="Liberation Serif" w:hAnsi="Liberation Serif"/>
          <w:sz w:val="28"/>
          <w:szCs w:val="28"/>
        </w:rPr>
      </w:pPr>
    </w:p>
    <w:p w:rsidR="00442477" w:rsidRDefault="00442477" w:rsidP="00442477">
      <w:pPr>
        <w:rPr>
          <w:rFonts w:ascii="Liberation Serif" w:hAnsi="Liberation Serif"/>
          <w:sz w:val="28"/>
          <w:szCs w:val="28"/>
        </w:rPr>
      </w:pPr>
    </w:p>
    <w:p w:rsidR="00442477" w:rsidRDefault="00442477" w:rsidP="00240ECF">
      <w:pPr>
        <w:jc w:val="right"/>
        <w:rPr>
          <w:rFonts w:ascii="Liberation Serif" w:hAnsi="Liberation Serif"/>
          <w:sz w:val="28"/>
          <w:szCs w:val="28"/>
        </w:rPr>
      </w:pPr>
    </w:p>
    <w:p w:rsidR="00442477" w:rsidRDefault="00442477" w:rsidP="00442477">
      <w:pPr>
        <w:rPr>
          <w:rFonts w:ascii="Liberation Serif" w:hAnsi="Liberation Serif"/>
          <w:sz w:val="28"/>
          <w:szCs w:val="28"/>
        </w:rPr>
      </w:pPr>
    </w:p>
    <w:sectPr w:rsidR="00442477" w:rsidSect="009C586B">
      <w:headerReference w:type="default" r:id="rId9"/>
      <w:headerReference w:type="first" r:id="rId10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C07" w:rsidRDefault="001E3C07" w:rsidP="001C29B6">
      <w:r>
        <w:separator/>
      </w:r>
    </w:p>
  </w:endnote>
  <w:endnote w:type="continuationSeparator" w:id="0">
    <w:p w:rsidR="001E3C07" w:rsidRDefault="001E3C07" w:rsidP="001C2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C07" w:rsidRDefault="001E3C07" w:rsidP="001C29B6">
      <w:r>
        <w:separator/>
      </w:r>
    </w:p>
  </w:footnote>
  <w:footnote w:type="continuationSeparator" w:id="0">
    <w:p w:rsidR="001E3C07" w:rsidRDefault="001E3C07" w:rsidP="001C29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51879"/>
      <w:docPartObj>
        <w:docPartGallery w:val="Page Numbers (Top of Page)"/>
        <w:docPartUnique/>
      </w:docPartObj>
    </w:sdtPr>
    <w:sdtContent>
      <w:p w:rsidR="00306B62" w:rsidRDefault="00793BD8">
        <w:pPr>
          <w:pStyle w:val="a8"/>
          <w:jc w:val="center"/>
        </w:pPr>
        <w:r w:rsidRPr="009C586B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="00306B62" w:rsidRPr="009C586B">
          <w:rPr>
            <w:rFonts w:ascii="Liberation Serif" w:hAnsi="Liberation Serif" w:cs="Liberation Serif"/>
            <w:sz w:val="28"/>
            <w:szCs w:val="28"/>
          </w:rPr>
          <w:instrText xml:space="preserve"> PAGE   \* MERGEFORMAT </w:instrText>
        </w:r>
        <w:r w:rsidRPr="009C586B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951711">
          <w:rPr>
            <w:rFonts w:ascii="Liberation Serif" w:hAnsi="Liberation Serif" w:cs="Liberation Serif"/>
            <w:noProof/>
            <w:sz w:val="28"/>
            <w:szCs w:val="28"/>
          </w:rPr>
          <w:t>5</w:t>
        </w:r>
        <w:r w:rsidRPr="009C586B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:rsidR="00306B62" w:rsidRDefault="00306B6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62" w:rsidRDefault="00306B62">
    <w:pPr>
      <w:pStyle w:val="a8"/>
      <w:jc w:val="center"/>
    </w:pPr>
  </w:p>
  <w:p w:rsidR="00306B62" w:rsidRDefault="00306B6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94821"/>
    <w:multiLevelType w:val="hybridMultilevel"/>
    <w:tmpl w:val="C3089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65644"/>
    <w:multiLevelType w:val="hybridMultilevel"/>
    <w:tmpl w:val="83746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C5A4C"/>
    <w:multiLevelType w:val="hybridMultilevel"/>
    <w:tmpl w:val="059EE0EE"/>
    <w:lvl w:ilvl="0" w:tplc="9D2E60B8">
      <w:start w:val="1"/>
      <w:numFmt w:val="decimal"/>
      <w:lvlText w:val="%1."/>
      <w:lvlJc w:val="left"/>
      <w:pPr>
        <w:ind w:left="927" w:hanging="360"/>
      </w:pPr>
      <w:rPr>
        <w:rFonts w:ascii="Liberation Serif" w:eastAsia="Times New Roman" w:hAnsi="Liberation Serif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4D0C50"/>
    <w:multiLevelType w:val="hybridMultilevel"/>
    <w:tmpl w:val="0DEA26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7F4E5B"/>
    <w:multiLevelType w:val="hybridMultilevel"/>
    <w:tmpl w:val="39722A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71893"/>
    <w:multiLevelType w:val="hybridMultilevel"/>
    <w:tmpl w:val="3AA40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D827EA"/>
    <w:multiLevelType w:val="hybridMultilevel"/>
    <w:tmpl w:val="CB88D5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FF7A01"/>
    <w:multiLevelType w:val="hybridMultilevel"/>
    <w:tmpl w:val="731EB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10C78"/>
    <w:multiLevelType w:val="hybridMultilevel"/>
    <w:tmpl w:val="AFDE846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03210"/>
    <w:multiLevelType w:val="hybridMultilevel"/>
    <w:tmpl w:val="B2E23CDE"/>
    <w:lvl w:ilvl="0" w:tplc="431E22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9A14A33"/>
    <w:multiLevelType w:val="multilevel"/>
    <w:tmpl w:val="2FAE9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313F6984"/>
    <w:multiLevelType w:val="hybridMultilevel"/>
    <w:tmpl w:val="D722E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0D52E3"/>
    <w:multiLevelType w:val="hybridMultilevel"/>
    <w:tmpl w:val="F7A89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582170"/>
    <w:multiLevelType w:val="hybridMultilevel"/>
    <w:tmpl w:val="0E38E7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FA6946"/>
    <w:multiLevelType w:val="multilevel"/>
    <w:tmpl w:val="740EB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>
    <w:nsid w:val="542D0DBE"/>
    <w:multiLevelType w:val="hybridMultilevel"/>
    <w:tmpl w:val="E12867A8"/>
    <w:lvl w:ilvl="0" w:tplc="68807B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FB7861"/>
    <w:multiLevelType w:val="hybridMultilevel"/>
    <w:tmpl w:val="4394F5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F955AE"/>
    <w:multiLevelType w:val="hybridMultilevel"/>
    <w:tmpl w:val="4E34A796"/>
    <w:lvl w:ilvl="0" w:tplc="1F020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4E7569"/>
    <w:multiLevelType w:val="hybridMultilevel"/>
    <w:tmpl w:val="24A88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DD2CE2"/>
    <w:multiLevelType w:val="hybridMultilevel"/>
    <w:tmpl w:val="DC52B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F35D30"/>
    <w:multiLevelType w:val="multilevel"/>
    <w:tmpl w:val="879CD7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>
    <w:nsid w:val="6A660DE4"/>
    <w:multiLevelType w:val="hybridMultilevel"/>
    <w:tmpl w:val="8A182C6C"/>
    <w:lvl w:ilvl="0" w:tplc="808606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BD23274"/>
    <w:multiLevelType w:val="hybridMultilevel"/>
    <w:tmpl w:val="4976A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1118E4"/>
    <w:multiLevelType w:val="hybridMultilevel"/>
    <w:tmpl w:val="DC52B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C176EE"/>
    <w:multiLevelType w:val="hybridMultilevel"/>
    <w:tmpl w:val="15D017D0"/>
    <w:lvl w:ilvl="0" w:tplc="EFB0B52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B74881"/>
    <w:multiLevelType w:val="multilevel"/>
    <w:tmpl w:val="DF5C8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25"/>
  </w:num>
  <w:num w:numId="4">
    <w:abstractNumId w:val="5"/>
  </w:num>
  <w:num w:numId="5">
    <w:abstractNumId w:val="13"/>
  </w:num>
  <w:num w:numId="6">
    <w:abstractNumId w:val="1"/>
  </w:num>
  <w:num w:numId="7">
    <w:abstractNumId w:val="12"/>
  </w:num>
  <w:num w:numId="8">
    <w:abstractNumId w:val="8"/>
  </w:num>
  <w:num w:numId="9">
    <w:abstractNumId w:val="4"/>
  </w:num>
  <w:num w:numId="10">
    <w:abstractNumId w:val="20"/>
  </w:num>
  <w:num w:numId="11">
    <w:abstractNumId w:val="16"/>
  </w:num>
  <w:num w:numId="12">
    <w:abstractNumId w:val="21"/>
  </w:num>
  <w:num w:numId="13">
    <w:abstractNumId w:val="22"/>
  </w:num>
  <w:num w:numId="14">
    <w:abstractNumId w:val="6"/>
  </w:num>
  <w:num w:numId="15">
    <w:abstractNumId w:val="3"/>
  </w:num>
  <w:num w:numId="16">
    <w:abstractNumId w:val="7"/>
  </w:num>
  <w:num w:numId="17">
    <w:abstractNumId w:val="18"/>
  </w:num>
  <w:num w:numId="18">
    <w:abstractNumId w:val="2"/>
  </w:num>
  <w:num w:numId="19">
    <w:abstractNumId w:val="19"/>
  </w:num>
  <w:num w:numId="20">
    <w:abstractNumId w:val="23"/>
  </w:num>
  <w:num w:numId="21">
    <w:abstractNumId w:val="17"/>
  </w:num>
  <w:num w:numId="22">
    <w:abstractNumId w:val="9"/>
  </w:num>
  <w:num w:numId="23">
    <w:abstractNumId w:val="24"/>
  </w:num>
  <w:num w:numId="24">
    <w:abstractNumId w:val="0"/>
  </w:num>
  <w:num w:numId="25">
    <w:abstractNumId w:val="11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/>
  <w:rsids>
    <w:rsidRoot w:val="00AE4525"/>
    <w:rsid w:val="00007295"/>
    <w:rsid w:val="000650F8"/>
    <w:rsid w:val="000D4144"/>
    <w:rsid w:val="000F4786"/>
    <w:rsid w:val="001165D0"/>
    <w:rsid w:val="00117529"/>
    <w:rsid w:val="00170660"/>
    <w:rsid w:val="0018244C"/>
    <w:rsid w:val="001855A2"/>
    <w:rsid w:val="001A24E8"/>
    <w:rsid w:val="001B29FE"/>
    <w:rsid w:val="001B5055"/>
    <w:rsid w:val="001C29B6"/>
    <w:rsid w:val="001D2E3B"/>
    <w:rsid w:val="001E3C07"/>
    <w:rsid w:val="001F7186"/>
    <w:rsid w:val="001F7888"/>
    <w:rsid w:val="00214AC0"/>
    <w:rsid w:val="00240ECF"/>
    <w:rsid w:val="00242B2F"/>
    <w:rsid w:val="002F5AC5"/>
    <w:rsid w:val="00302088"/>
    <w:rsid w:val="003048DF"/>
    <w:rsid w:val="00306B62"/>
    <w:rsid w:val="003133C4"/>
    <w:rsid w:val="00347817"/>
    <w:rsid w:val="00364D9B"/>
    <w:rsid w:val="00376217"/>
    <w:rsid w:val="00395486"/>
    <w:rsid w:val="003C2EC4"/>
    <w:rsid w:val="0040589D"/>
    <w:rsid w:val="004262DE"/>
    <w:rsid w:val="00442477"/>
    <w:rsid w:val="004511E3"/>
    <w:rsid w:val="00484748"/>
    <w:rsid w:val="004A68E6"/>
    <w:rsid w:val="004B68EE"/>
    <w:rsid w:val="004B7571"/>
    <w:rsid w:val="004C1A91"/>
    <w:rsid w:val="004F48BE"/>
    <w:rsid w:val="00555C6A"/>
    <w:rsid w:val="005962D9"/>
    <w:rsid w:val="005A000B"/>
    <w:rsid w:val="005D7F77"/>
    <w:rsid w:val="00602457"/>
    <w:rsid w:val="0061191A"/>
    <w:rsid w:val="006235B2"/>
    <w:rsid w:val="0063201C"/>
    <w:rsid w:val="006356E2"/>
    <w:rsid w:val="006462F4"/>
    <w:rsid w:val="00655E38"/>
    <w:rsid w:val="006675C7"/>
    <w:rsid w:val="006825B4"/>
    <w:rsid w:val="006836A4"/>
    <w:rsid w:val="006906E7"/>
    <w:rsid w:val="006C3F56"/>
    <w:rsid w:val="006C5B09"/>
    <w:rsid w:val="006E3F06"/>
    <w:rsid w:val="00710426"/>
    <w:rsid w:val="00712CAB"/>
    <w:rsid w:val="0077738A"/>
    <w:rsid w:val="00793BD8"/>
    <w:rsid w:val="0079748E"/>
    <w:rsid w:val="007B3F21"/>
    <w:rsid w:val="008116D6"/>
    <w:rsid w:val="008277A6"/>
    <w:rsid w:val="00834A63"/>
    <w:rsid w:val="008557A1"/>
    <w:rsid w:val="00864285"/>
    <w:rsid w:val="00866D1F"/>
    <w:rsid w:val="0087492D"/>
    <w:rsid w:val="008812C7"/>
    <w:rsid w:val="008845BF"/>
    <w:rsid w:val="00890065"/>
    <w:rsid w:val="009001CC"/>
    <w:rsid w:val="00906CDD"/>
    <w:rsid w:val="00950BD4"/>
    <w:rsid w:val="00951711"/>
    <w:rsid w:val="009C586B"/>
    <w:rsid w:val="009C76D8"/>
    <w:rsid w:val="009D5042"/>
    <w:rsid w:val="009F456E"/>
    <w:rsid w:val="00A4051D"/>
    <w:rsid w:val="00A42854"/>
    <w:rsid w:val="00A70EC4"/>
    <w:rsid w:val="00AB08C7"/>
    <w:rsid w:val="00AB2546"/>
    <w:rsid w:val="00AC70A4"/>
    <w:rsid w:val="00AD2FD1"/>
    <w:rsid w:val="00AE4525"/>
    <w:rsid w:val="00B33427"/>
    <w:rsid w:val="00B41A30"/>
    <w:rsid w:val="00B55E32"/>
    <w:rsid w:val="00B9745F"/>
    <w:rsid w:val="00BB51D8"/>
    <w:rsid w:val="00BD24EA"/>
    <w:rsid w:val="00BD7938"/>
    <w:rsid w:val="00BE4398"/>
    <w:rsid w:val="00BE71CD"/>
    <w:rsid w:val="00C0495D"/>
    <w:rsid w:val="00C243C3"/>
    <w:rsid w:val="00C4028B"/>
    <w:rsid w:val="00C44C41"/>
    <w:rsid w:val="00C810F1"/>
    <w:rsid w:val="00C81D3B"/>
    <w:rsid w:val="00C93BB9"/>
    <w:rsid w:val="00CA551E"/>
    <w:rsid w:val="00CB3D07"/>
    <w:rsid w:val="00CD74ED"/>
    <w:rsid w:val="00D04A12"/>
    <w:rsid w:val="00D33F69"/>
    <w:rsid w:val="00D63AE7"/>
    <w:rsid w:val="00D80403"/>
    <w:rsid w:val="00D959DE"/>
    <w:rsid w:val="00DC65EE"/>
    <w:rsid w:val="00DE772A"/>
    <w:rsid w:val="00E400E2"/>
    <w:rsid w:val="00E519E0"/>
    <w:rsid w:val="00E52A91"/>
    <w:rsid w:val="00E62110"/>
    <w:rsid w:val="00E900C7"/>
    <w:rsid w:val="00EE399E"/>
    <w:rsid w:val="00EE7518"/>
    <w:rsid w:val="00F043FF"/>
    <w:rsid w:val="00F13C61"/>
    <w:rsid w:val="00F31995"/>
    <w:rsid w:val="00F62CD1"/>
    <w:rsid w:val="00F65270"/>
    <w:rsid w:val="00F75741"/>
    <w:rsid w:val="00FC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201C"/>
    <w:pPr>
      <w:spacing w:after="120"/>
    </w:pPr>
  </w:style>
  <w:style w:type="character" w:customStyle="1" w:styleId="a4">
    <w:name w:val="Основной текст Знак"/>
    <w:basedOn w:val="a0"/>
    <w:link w:val="a3"/>
    <w:rsid w:val="006320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20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320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01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D7F7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C29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2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C29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29B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DC65E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65EE"/>
    <w:pPr>
      <w:jc w:val="both"/>
    </w:pPr>
    <w:rPr>
      <w:sz w:val="28"/>
      <w:szCs w:val="24"/>
    </w:rPr>
  </w:style>
  <w:style w:type="character" w:customStyle="1" w:styleId="20">
    <w:name w:val="Основной текст 2 Знак"/>
    <w:basedOn w:val="a0"/>
    <w:link w:val="2"/>
    <w:rsid w:val="00DC65E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d">
    <w:name w:val="Hyperlink"/>
    <w:basedOn w:val="a0"/>
    <w:rsid w:val="00DC65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201C"/>
    <w:pPr>
      <w:spacing w:after="120"/>
    </w:pPr>
  </w:style>
  <w:style w:type="character" w:customStyle="1" w:styleId="a4">
    <w:name w:val="Основной текст Знак"/>
    <w:basedOn w:val="a0"/>
    <w:link w:val="a3"/>
    <w:rsid w:val="006320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20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320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01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D7F7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C29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2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C29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29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E88A4-C70A-441F-861C-42BBE3317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ПГО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user2841</dc:creator>
  <cp:lastModifiedBy>user</cp:lastModifiedBy>
  <cp:revision>3</cp:revision>
  <cp:lastPrinted>2020-07-21T09:44:00Z</cp:lastPrinted>
  <dcterms:created xsi:type="dcterms:W3CDTF">2022-09-30T10:28:00Z</dcterms:created>
  <dcterms:modified xsi:type="dcterms:W3CDTF">2022-09-30T10:42:00Z</dcterms:modified>
</cp:coreProperties>
</file>