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B7" w:rsidRPr="007162BC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7162BC">
        <w:rPr>
          <w:rFonts w:ascii="Liberation Serif" w:hAnsi="Liberation Serif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80.25pt" o:ole="">
            <v:imagedata r:id="rId9" o:title=""/>
          </v:shape>
          <o:OLEObject Type="Embed" ProgID="MSPhotoEd.3" ShapeID="_x0000_i1025" DrawAspect="Content" ObjectID="_1789192841" r:id="rId10"/>
        </w:objec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2825D9" w:rsidRPr="007162BC" w:rsidRDefault="004A43C6" w:rsidP="002825D9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ПОСТАНОВЛЕ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НИЕ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ПЫШМИНСКОГО ГОРОДСКОГО ОКРУГА</w:t>
      </w:r>
    </w:p>
    <w:p w:rsidR="002825D9" w:rsidRPr="007162BC" w:rsidRDefault="002825D9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  <w:t>______________________________________________________________________</w:t>
      </w: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A74B7" w:rsidRPr="007162B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softHyphen/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_________________ 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№ 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______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___</w:t>
      </w:r>
      <w:r w:rsidR="002825D9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B067F0"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</w:t>
      </w:r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т</w:t>
      </w:r>
      <w:proofErr w:type="spellEnd"/>
      <w:r w:rsidRPr="007162BC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2825D9" w:rsidRDefault="002825D9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557E6E" w:rsidRPr="007162BC" w:rsidRDefault="00557E6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D0D23" w:rsidRPr="00F7035E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Об утверждении </w:t>
      </w:r>
      <w:proofErr w:type="gramStart"/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>программы профилактики рисков причинения вреда</w:t>
      </w:r>
      <w:proofErr w:type="gramEnd"/>
    </w:p>
    <w:p w:rsidR="0074626C" w:rsidRPr="00F7035E" w:rsidRDefault="009D0D23" w:rsidP="009D0D23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(ущерба) охраняемым законом ценностям в сфере муниципального 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земельного </w:t>
      </w: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контроля 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>на территории</w:t>
      </w: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 Пышминско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>го</w:t>
      </w: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 городско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>го</w:t>
      </w:r>
      <w:r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 округ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>а на 202</w:t>
      </w:r>
      <w:r w:rsidR="00804117">
        <w:rPr>
          <w:rFonts w:ascii="Liberation Serif" w:hAnsi="Liberation Serif" w:cs="LiberationSerif-Bold"/>
          <w:b/>
          <w:bCs/>
          <w:sz w:val="28"/>
          <w:szCs w:val="28"/>
        </w:rPr>
        <w:t>5</w:t>
      </w:r>
      <w:r w:rsidR="00C149CF" w:rsidRPr="00F7035E">
        <w:rPr>
          <w:rFonts w:ascii="Liberation Serif" w:hAnsi="Liberation Serif" w:cs="LiberationSerif-Bold"/>
          <w:b/>
          <w:bCs/>
          <w:sz w:val="28"/>
          <w:szCs w:val="28"/>
        </w:rPr>
        <w:t xml:space="preserve"> год </w:t>
      </w:r>
    </w:p>
    <w:p w:rsidR="002825D9" w:rsidRPr="00F7035E" w:rsidRDefault="002825D9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7035E" w:rsidRDefault="009D0D23" w:rsidP="00585524">
      <w:pPr>
        <w:ind w:firstLine="0"/>
        <w:rPr>
          <w:rFonts w:ascii="Liberation Serif" w:hAnsi="Liberation Serif" w:cs="Times New Roman"/>
          <w:b/>
          <w:sz w:val="28"/>
          <w:szCs w:val="28"/>
        </w:rPr>
      </w:pPr>
    </w:p>
    <w:p w:rsidR="009D0D23" w:rsidRPr="00F7035E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proofErr w:type="gramStart"/>
      <w:r w:rsidRPr="00F7035E">
        <w:rPr>
          <w:rFonts w:ascii="Liberation Serif" w:hAnsi="Liberation Serif" w:cs="LiberationSerif"/>
          <w:sz w:val="28"/>
          <w:szCs w:val="28"/>
        </w:rPr>
        <w:t>В соответствии с Федеральными законами от 06 октября 2003 №131-ФЗ «Об общих принципах организации местного самоуправления в Российской Федерации», от 30 июля 2020 №248-ФЗ «О государственном контроле (надзоре) и муниципальном контроле в Российской Федерации», решением Думы Пышминского городского округа от 25.08.2021 №31</w:t>
      </w:r>
      <w:r w:rsidR="00C149CF" w:rsidRPr="00F7035E">
        <w:rPr>
          <w:rFonts w:ascii="Liberation Serif" w:hAnsi="Liberation Serif" w:cs="LiberationSerif"/>
          <w:sz w:val="28"/>
          <w:szCs w:val="28"/>
        </w:rPr>
        <w:t>2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«Об утверждении Положения о муниципальном </w:t>
      </w:r>
      <w:r w:rsidR="00C149CF" w:rsidRPr="00F7035E">
        <w:rPr>
          <w:rFonts w:ascii="Liberation Serif" w:hAnsi="Liberation Serif" w:cs="LiberationSerif"/>
          <w:sz w:val="28"/>
          <w:szCs w:val="28"/>
        </w:rPr>
        <w:t>земельном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контроле </w:t>
      </w:r>
      <w:r w:rsidR="00C149CF" w:rsidRPr="00F7035E">
        <w:rPr>
          <w:rFonts w:ascii="Liberation Serif" w:hAnsi="Liberation Serif" w:cs="LiberationSerif"/>
          <w:sz w:val="28"/>
          <w:szCs w:val="28"/>
        </w:rPr>
        <w:t>на территории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Пышминско</w:t>
      </w:r>
      <w:r w:rsidR="00C149CF" w:rsidRPr="00F7035E">
        <w:rPr>
          <w:rFonts w:ascii="Liberation Serif" w:hAnsi="Liberation Serif" w:cs="LiberationSerif"/>
          <w:sz w:val="28"/>
          <w:szCs w:val="28"/>
        </w:rPr>
        <w:t>го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городско</w:t>
      </w:r>
      <w:r w:rsidR="00C149CF" w:rsidRPr="00F7035E">
        <w:rPr>
          <w:rFonts w:ascii="Liberation Serif" w:hAnsi="Liberation Serif" w:cs="LiberationSerif"/>
          <w:sz w:val="28"/>
          <w:szCs w:val="28"/>
        </w:rPr>
        <w:t>го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округ</w:t>
      </w:r>
      <w:r w:rsidR="00C149CF" w:rsidRPr="00F7035E">
        <w:rPr>
          <w:rFonts w:ascii="Liberation Serif" w:hAnsi="Liberation Serif" w:cs="LiberationSerif"/>
          <w:sz w:val="28"/>
          <w:szCs w:val="28"/>
        </w:rPr>
        <w:t>а</w:t>
      </w:r>
      <w:r w:rsidRPr="00F7035E">
        <w:rPr>
          <w:rFonts w:ascii="Liberation Serif" w:hAnsi="Liberation Serif" w:cs="LiberationSerif"/>
          <w:sz w:val="28"/>
          <w:szCs w:val="28"/>
        </w:rPr>
        <w:t>», руководствуясь Уставом Пышминского городского округа,</w:t>
      </w:r>
      <w:proofErr w:type="gramEnd"/>
    </w:p>
    <w:p w:rsidR="009D0D23" w:rsidRPr="00F7035E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ПОСТАНОВЛЯЮ:</w:t>
      </w:r>
    </w:p>
    <w:p w:rsidR="009D0D23" w:rsidRPr="00F7035E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1. Утвердить программу профилактики рисков причинения вреда (ущерба)</w:t>
      </w:r>
    </w:p>
    <w:p w:rsidR="009D0D23" w:rsidRPr="00F7035E" w:rsidRDefault="009D0D23" w:rsidP="009D0D23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охраняемым законом ценностям в сфере муниципального </w:t>
      </w:r>
      <w:r w:rsidR="00C149CF" w:rsidRPr="00F7035E">
        <w:rPr>
          <w:rFonts w:ascii="Liberation Serif" w:hAnsi="Liberation Serif" w:cs="LiberationSerif"/>
          <w:sz w:val="28"/>
          <w:szCs w:val="28"/>
        </w:rPr>
        <w:t>земельного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контроля </w:t>
      </w:r>
      <w:r w:rsidR="00C149CF" w:rsidRPr="00F7035E">
        <w:rPr>
          <w:rFonts w:ascii="Liberation Serif" w:hAnsi="Liberation Serif" w:cs="LiberationSerif"/>
          <w:sz w:val="28"/>
          <w:szCs w:val="28"/>
        </w:rPr>
        <w:t xml:space="preserve">на территории </w:t>
      </w:r>
      <w:r w:rsidRPr="00F7035E">
        <w:rPr>
          <w:rFonts w:ascii="Liberation Serif" w:hAnsi="Liberation Serif" w:cs="LiberationSerif"/>
          <w:sz w:val="28"/>
          <w:szCs w:val="28"/>
        </w:rPr>
        <w:t>Пышминско</w:t>
      </w:r>
      <w:r w:rsidR="00C84E19">
        <w:rPr>
          <w:rFonts w:ascii="Liberation Serif" w:hAnsi="Liberation Serif" w:cs="LiberationSerif"/>
          <w:sz w:val="28"/>
          <w:szCs w:val="28"/>
        </w:rPr>
        <w:t>го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городско</w:t>
      </w:r>
      <w:r w:rsidR="00C84E19">
        <w:rPr>
          <w:rFonts w:ascii="Liberation Serif" w:hAnsi="Liberation Serif" w:cs="LiberationSerif"/>
          <w:sz w:val="28"/>
          <w:szCs w:val="28"/>
        </w:rPr>
        <w:t>го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округ</w:t>
      </w:r>
      <w:r w:rsidR="00C84E19">
        <w:rPr>
          <w:rFonts w:ascii="Liberation Serif" w:hAnsi="Liberation Serif" w:cs="LiberationSerif"/>
          <w:sz w:val="28"/>
          <w:szCs w:val="28"/>
        </w:rPr>
        <w:t>а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на 202</w:t>
      </w:r>
      <w:r w:rsidR="00804117">
        <w:rPr>
          <w:rFonts w:ascii="Liberation Serif" w:hAnsi="Liberation Serif" w:cs="LiberationSerif"/>
          <w:sz w:val="28"/>
          <w:szCs w:val="28"/>
        </w:rPr>
        <w:t>5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год (прилагается).</w:t>
      </w:r>
    </w:p>
    <w:p w:rsidR="009D0D23" w:rsidRPr="00F7035E" w:rsidRDefault="009D0D23" w:rsidP="00804117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2. </w:t>
      </w:r>
      <w:proofErr w:type="gramStart"/>
      <w:r w:rsidRPr="00F7035E">
        <w:rPr>
          <w:rFonts w:ascii="Liberation Serif" w:hAnsi="Liberation Serif" w:cs="LiberationSerif"/>
          <w:sz w:val="28"/>
          <w:szCs w:val="28"/>
        </w:rPr>
        <w:t>Контроль за</w:t>
      </w:r>
      <w:proofErr w:type="gramEnd"/>
      <w:r w:rsidRPr="00F7035E">
        <w:rPr>
          <w:rFonts w:ascii="Liberation Serif" w:hAnsi="Liberation Serif" w:cs="LiberationSerif"/>
          <w:sz w:val="28"/>
          <w:szCs w:val="28"/>
        </w:rPr>
        <w:t xml:space="preserve"> исполнением настоящего постановления возложить на</w:t>
      </w:r>
      <w:r w:rsidR="00804117">
        <w:rPr>
          <w:rFonts w:ascii="Liberation Serif" w:hAnsi="Liberation Serif" w:cs="LiberationSerif"/>
          <w:sz w:val="28"/>
          <w:szCs w:val="28"/>
        </w:rPr>
        <w:t xml:space="preserve"> исполняющего обязанности </w:t>
      </w:r>
      <w:r w:rsidRPr="00F7035E">
        <w:rPr>
          <w:rFonts w:ascii="Liberation Serif" w:hAnsi="Liberation Serif" w:cs="LiberationSerif"/>
          <w:sz w:val="28"/>
          <w:szCs w:val="28"/>
        </w:rPr>
        <w:t xml:space="preserve">председателя комитета по управлению муниципальным имуществом администрации Пышминского городского округа </w:t>
      </w:r>
      <w:r w:rsidR="00804117">
        <w:rPr>
          <w:rFonts w:ascii="Liberation Serif" w:hAnsi="Liberation Serif" w:cs="LiberationSerif"/>
          <w:sz w:val="28"/>
          <w:szCs w:val="28"/>
        </w:rPr>
        <w:t xml:space="preserve">Н.М. </w:t>
      </w:r>
      <w:proofErr w:type="spellStart"/>
      <w:r w:rsidR="00804117">
        <w:rPr>
          <w:rFonts w:ascii="Liberation Serif" w:hAnsi="Liberation Serif" w:cs="LiberationSerif"/>
          <w:sz w:val="28"/>
          <w:szCs w:val="28"/>
        </w:rPr>
        <w:t>Скакунова</w:t>
      </w:r>
      <w:proofErr w:type="spellEnd"/>
      <w:r w:rsidRPr="00F7035E">
        <w:rPr>
          <w:rFonts w:ascii="Liberation Serif" w:hAnsi="Liberation Serif" w:cs="LiberationSerif"/>
          <w:sz w:val="28"/>
          <w:szCs w:val="28"/>
        </w:rPr>
        <w:t>.</w:t>
      </w:r>
    </w:p>
    <w:p w:rsidR="00013765" w:rsidRDefault="009D0D23" w:rsidP="009D0D23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3. </w:t>
      </w:r>
      <w:r w:rsidR="00013765">
        <w:rPr>
          <w:rFonts w:ascii="Liberation Serif" w:hAnsi="Liberation Serif" w:cs="LiberationSerif"/>
          <w:sz w:val="28"/>
          <w:szCs w:val="28"/>
        </w:rPr>
        <w:t>Настоящее постановление вступает в силу с 01 января 202</w:t>
      </w:r>
      <w:r w:rsidR="00804117">
        <w:rPr>
          <w:rFonts w:ascii="Liberation Serif" w:hAnsi="Liberation Serif" w:cs="LiberationSerif"/>
          <w:sz w:val="28"/>
          <w:szCs w:val="28"/>
        </w:rPr>
        <w:t>5</w:t>
      </w:r>
      <w:r w:rsidR="00013765">
        <w:rPr>
          <w:rFonts w:ascii="Liberation Serif" w:hAnsi="Liberation Serif" w:cs="LiberationSerif"/>
          <w:sz w:val="28"/>
          <w:szCs w:val="28"/>
        </w:rPr>
        <w:t xml:space="preserve"> года. </w:t>
      </w:r>
    </w:p>
    <w:p w:rsidR="009A37B7" w:rsidRPr="00F7035E" w:rsidRDefault="00013765" w:rsidP="009D0D23">
      <w:pPr>
        <w:autoSpaceDE w:val="0"/>
        <w:autoSpaceDN w:val="0"/>
        <w:adjustRightInd w:val="0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Serif"/>
          <w:sz w:val="28"/>
          <w:szCs w:val="28"/>
        </w:rPr>
        <w:t xml:space="preserve">4. </w:t>
      </w:r>
      <w:r w:rsidR="009D0D23" w:rsidRPr="00F7035E">
        <w:rPr>
          <w:rFonts w:ascii="Liberation Serif" w:hAnsi="Liberation Serif" w:cs="LiberationSerif"/>
          <w:sz w:val="28"/>
          <w:szCs w:val="28"/>
        </w:rPr>
        <w:t>Настоящее постановление опубликовать в газете «Пышминские вести», на официальном сайте Пышминского городского округа (www.пышминский-го</w:t>
      </w:r>
      <w:proofErr w:type="gramStart"/>
      <w:r w:rsidR="009D0D23" w:rsidRPr="00F7035E">
        <w:rPr>
          <w:rFonts w:ascii="Liberation Serif" w:hAnsi="Liberation Serif" w:cs="LiberationSerif"/>
          <w:sz w:val="28"/>
          <w:szCs w:val="28"/>
        </w:rPr>
        <w:t>.р</w:t>
      </w:r>
      <w:proofErr w:type="gramEnd"/>
      <w:r w:rsidR="009D0D23" w:rsidRPr="00F7035E">
        <w:rPr>
          <w:rFonts w:ascii="Liberation Serif" w:hAnsi="Liberation Serif" w:cs="LiberationSerif"/>
          <w:sz w:val="28"/>
          <w:szCs w:val="28"/>
        </w:rPr>
        <w:t>ф).</w:t>
      </w:r>
    </w:p>
    <w:p w:rsidR="0013092A" w:rsidRPr="00F7035E" w:rsidRDefault="0013092A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D0D23" w:rsidRPr="00F7035E" w:rsidRDefault="009D0D23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2825D9" w:rsidRPr="00F7035E" w:rsidRDefault="002D0A5E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gramStart"/>
      <w:r w:rsidRPr="00F7035E">
        <w:rPr>
          <w:rFonts w:ascii="Liberation Serif" w:hAnsi="Liberation Serif" w:cs="Times New Roman"/>
          <w:sz w:val="28"/>
          <w:szCs w:val="28"/>
        </w:rPr>
        <w:t>Исполняющий</w:t>
      </w:r>
      <w:proofErr w:type="gramEnd"/>
      <w:r w:rsidRPr="00F7035E">
        <w:rPr>
          <w:rFonts w:ascii="Liberation Serif" w:hAnsi="Liberation Serif" w:cs="Times New Roman"/>
          <w:sz w:val="28"/>
          <w:szCs w:val="28"/>
        </w:rPr>
        <w:t xml:space="preserve"> обязанности г</w:t>
      </w:r>
      <w:r w:rsidR="0074626C" w:rsidRPr="00F7035E">
        <w:rPr>
          <w:rFonts w:ascii="Liberation Serif" w:hAnsi="Liberation Serif" w:cs="Times New Roman"/>
          <w:sz w:val="28"/>
          <w:szCs w:val="28"/>
        </w:rPr>
        <w:t>лав</w:t>
      </w:r>
      <w:r w:rsidRPr="00F7035E">
        <w:rPr>
          <w:rFonts w:ascii="Liberation Serif" w:hAnsi="Liberation Serif" w:cs="Times New Roman"/>
          <w:sz w:val="28"/>
          <w:szCs w:val="28"/>
        </w:rPr>
        <w:t>ы</w:t>
      </w:r>
      <w:r w:rsidR="0074626C" w:rsidRPr="00F7035E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74626C" w:rsidRPr="00F7035E" w:rsidRDefault="0074626C" w:rsidP="00585524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F7035E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   </w:t>
      </w:r>
      <w:r w:rsidR="002825D9" w:rsidRPr="00F7035E">
        <w:rPr>
          <w:rFonts w:ascii="Liberation Serif" w:hAnsi="Liberation Serif" w:cs="Times New Roman"/>
          <w:sz w:val="28"/>
          <w:szCs w:val="28"/>
        </w:rPr>
        <w:t xml:space="preserve">                       </w:t>
      </w:r>
      <w:r w:rsidR="002D0A5E" w:rsidRPr="00F7035E">
        <w:rPr>
          <w:rFonts w:ascii="Liberation Serif" w:hAnsi="Liberation Serif" w:cs="Times New Roman"/>
          <w:sz w:val="28"/>
          <w:szCs w:val="28"/>
        </w:rPr>
        <w:t xml:space="preserve">                           А.А. </w:t>
      </w:r>
      <w:proofErr w:type="spellStart"/>
      <w:r w:rsidR="005C3C7B" w:rsidRPr="00F7035E">
        <w:rPr>
          <w:rFonts w:ascii="Liberation Serif" w:hAnsi="Liberation Serif" w:cs="Times New Roman"/>
          <w:sz w:val="28"/>
          <w:szCs w:val="28"/>
        </w:rPr>
        <w:t>Обоскалов</w:t>
      </w:r>
      <w:proofErr w:type="spellEnd"/>
      <w:r w:rsidR="005C3C7B" w:rsidRPr="00F7035E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04117" w:rsidRDefault="00804117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804117" w:rsidRDefault="00804117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804117" w:rsidRDefault="00804117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lastRenderedPageBreak/>
        <w:t>УТВЕРЖДЕНА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постановлением администрации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Пышминского городского округа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от _________ 202</w:t>
      </w:r>
      <w:r w:rsidR="00804117">
        <w:rPr>
          <w:rFonts w:ascii="LiberationSerif" w:hAnsi="LiberationSerif" w:cs="LiberationSerif"/>
          <w:sz w:val="27"/>
          <w:szCs w:val="27"/>
        </w:rPr>
        <w:t>4</w:t>
      </w:r>
      <w:r w:rsidRPr="006B1072">
        <w:rPr>
          <w:rFonts w:ascii="LiberationSerif" w:hAnsi="LiberationSerif" w:cs="LiberationSerif"/>
          <w:sz w:val="27"/>
          <w:szCs w:val="27"/>
        </w:rPr>
        <w:t xml:space="preserve"> № __________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«Об утверждении Программы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профилактики рисков причинения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вреда (ущерба) </w:t>
      </w:r>
      <w:proofErr w:type="gramStart"/>
      <w:r w:rsidRPr="006B1072">
        <w:rPr>
          <w:rFonts w:ascii="LiberationSerif" w:hAnsi="LiberationSerif" w:cs="LiberationSerif"/>
          <w:sz w:val="27"/>
          <w:szCs w:val="27"/>
        </w:rPr>
        <w:t>охраняемым</w:t>
      </w:r>
      <w:proofErr w:type="gramEnd"/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законом ценностям в сфере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муниципального </w:t>
      </w:r>
      <w:r>
        <w:rPr>
          <w:rFonts w:ascii="LiberationSerif" w:hAnsi="LiberationSerif" w:cs="LiberationSerif"/>
          <w:sz w:val="27"/>
          <w:szCs w:val="27"/>
        </w:rPr>
        <w:t>земельного</w:t>
      </w:r>
    </w:p>
    <w:p w:rsidR="00C149CF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 xml:space="preserve">контроля </w:t>
      </w:r>
      <w:r>
        <w:rPr>
          <w:rFonts w:ascii="LiberationSerif" w:hAnsi="LiberationSerif" w:cs="LiberationSerif"/>
          <w:sz w:val="27"/>
          <w:szCs w:val="27"/>
        </w:rPr>
        <w:t xml:space="preserve">на территории </w:t>
      </w:r>
      <w:r w:rsidRPr="006B1072">
        <w:rPr>
          <w:rFonts w:ascii="LiberationSerif" w:hAnsi="LiberationSerif" w:cs="LiberationSerif"/>
          <w:sz w:val="27"/>
          <w:szCs w:val="27"/>
        </w:rPr>
        <w:t xml:space="preserve"> Пышминско</w:t>
      </w:r>
      <w:r>
        <w:rPr>
          <w:rFonts w:ascii="LiberationSerif" w:hAnsi="LiberationSerif" w:cs="LiberationSerif"/>
          <w:sz w:val="27"/>
          <w:szCs w:val="27"/>
        </w:rPr>
        <w:t xml:space="preserve">го </w:t>
      </w:r>
      <w:r w:rsidRPr="006B1072">
        <w:rPr>
          <w:rFonts w:ascii="LiberationSerif" w:hAnsi="LiberationSerif" w:cs="LiberationSerif"/>
          <w:sz w:val="27"/>
          <w:szCs w:val="27"/>
        </w:rPr>
        <w:t>городско</w:t>
      </w:r>
      <w:r>
        <w:rPr>
          <w:rFonts w:ascii="LiberationSerif" w:hAnsi="LiberationSerif" w:cs="LiberationSerif"/>
          <w:sz w:val="27"/>
          <w:szCs w:val="27"/>
        </w:rPr>
        <w:t xml:space="preserve">го округа </w:t>
      </w:r>
    </w:p>
    <w:p w:rsidR="00C149CF" w:rsidRPr="006B1072" w:rsidRDefault="00C149CF" w:rsidP="00C149CF">
      <w:pPr>
        <w:tabs>
          <w:tab w:val="left" w:pos="5670"/>
        </w:tabs>
        <w:autoSpaceDE w:val="0"/>
        <w:autoSpaceDN w:val="0"/>
        <w:adjustRightInd w:val="0"/>
        <w:ind w:left="5670" w:firstLine="0"/>
        <w:jc w:val="left"/>
        <w:rPr>
          <w:rFonts w:ascii="LiberationSerif" w:hAnsi="LiberationSerif" w:cs="LiberationSerif"/>
          <w:sz w:val="27"/>
          <w:szCs w:val="27"/>
        </w:rPr>
      </w:pPr>
      <w:r w:rsidRPr="006B1072">
        <w:rPr>
          <w:rFonts w:ascii="LiberationSerif" w:hAnsi="LiberationSerif" w:cs="LiberationSerif"/>
          <w:sz w:val="27"/>
          <w:szCs w:val="27"/>
        </w:rPr>
        <w:t>на 202</w:t>
      </w:r>
      <w:r w:rsidR="00804117">
        <w:rPr>
          <w:rFonts w:ascii="LiberationSerif" w:hAnsi="LiberationSerif" w:cs="LiberationSerif"/>
          <w:sz w:val="27"/>
          <w:szCs w:val="27"/>
        </w:rPr>
        <w:t>5</w:t>
      </w:r>
      <w:r w:rsidRPr="006B1072">
        <w:rPr>
          <w:rFonts w:ascii="LiberationSerif" w:hAnsi="LiberationSerif" w:cs="LiberationSerif"/>
          <w:sz w:val="27"/>
          <w:szCs w:val="27"/>
        </w:rPr>
        <w:t xml:space="preserve"> год»</w:t>
      </w:r>
    </w:p>
    <w:p w:rsidR="00C149CF" w:rsidRDefault="00C149CF" w:rsidP="00C149CF">
      <w:pPr>
        <w:autoSpaceDE w:val="0"/>
        <w:autoSpaceDN w:val="0"/>
        <w:adjustRightInd w:val="0"/>
        <w:ind w:firstLine="0"/>
        <w:jc w:val="left"/>
        <w:rPr>
          <w:rFonts w:ascii="LiberationSerif" w:hAnsi="LiberationSerif" w:cs="LiberationSerif"/>
          <w:sz w:val="26"/>
          <w:szCs w:val="26"/>
        </w:rPr>
      </w:pPr>
    </w:p>
    <w:p w:rsidR="00C149CF" w:rsidRPr="00F7035E" w:rsidRDefault="00C149CF" w:rsidP="00C149CF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8"/>
          <w:szCs w:val="28"/>
        </w:rPr>
      </w:pPr>
    </w:p>
    <w:p w:rsidR="00C149CF" w:rsidRPr="00F7035E" w:rsidRDefault="00C149CF" w:rsidP="00C149CF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ПРОГРАММА ПРОФИЛАКТИКИ</w:t>
      </w:r>
    </w:p>
    <w:p w:rsidR="00C149CF" w:rsidRPr="00F7035E" w:rsidRDefault="00C149CF" w:rsidP="00C149CF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рисков причинения вреда (ущерба) охраняемым законом ценностям в сфере</w:t>
      </w:r>
    </w:p>
    <w:p w:rsidR="00C149CF" w:rsidRPr="00F7035E" w:rsidRDefault="00C149CF" w:rsidP="00C149CF">
      <w:pPr>
        <w:autoSpaceDE w:val="0"/>
        <w:autoSpaceDN w:val="0"/>
        <w:adjustRightInd w:val="0"/>
        <w:ind w:firstLine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муниципального земельного контроля на территории Пышминского городского округа на 202</w:t>
      </w:r>
      <w:r w:rsidR="00804117">
        <w:rPr>
          <w:rFonts w:ascii="Liberation Serif" w:hAnsi="Liberation Serif" w:cs="LiberationSerif"/>
          <w:sz w:val="28"/>
          <w:szCs w:val="28"/>
        </w:rPr>
        <w:t>5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год</w:t>
      </w:r>
    </w:p>
    <w:p w:rsidR="00C149CF" w:rsidRDefault="00C149CF" w:rsidP="00C149CF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8"/>
          <w:szCs w:val="28"/>
        </w:rPr>
      </w:pPr>
    </w:p>
    <w:p w:rsidR="00F7035E" w:rsidRPr="00F7035E" w:rsidRDefault="00F7035E" w:rsidP="00C149CF">
      <w:pPr>
        <w:autoSpaceDE w:val="0"/>
        <w:autoSpaceDN w:val="0"/>
        <w:adjustRightInd w:val="0"/>
        <w:ind w:firstLine="0"/>
        <w:jc w:val="left"/>
        <w:rPr>
          <w:rFonts w:ascii="Liberation Serif" w:hAnsi="Liberation Serif" w:cs="LiberationSerif"/>
          <w:sz w:val="28"/>
          <w:szCs w:val="28"/>
        </w:rPr>
      </w:pPr>
    </w:p>
    <w:p w:rsidR="00C149CF" w:rsidRPr="00F7035E" w:rsidRDefault="00C149CF" w:rsidP="00C149CF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Анализ текущего состояния осуществления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7979CB" w:rsidRPr="00F7035E" w:rsidRDefault="007979CB" w:rsidP="007979CB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p w:rsidR="007979CB" w:rsidRPr="00F7035E" w:rsidRDefault="007979CB" w:rsidP="007979CB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Положение о муниципальном земельном контроле на территории Пышминского городского округа, утвержденное решением Думы Пышминского городск</w:t>
      </w:r>
      <w:r w:rsidR="00D51453">
        <w:rPr>
          <w:rFonts w:ascii="Liberation Serif" w:hAnsi="Liberation Serif" w:cs="LiberationSerif"/>
          <w:sz w:val="28"/>
          <w:szCs w:val="28"/>
        </w:rPr>
        <w:t>ого округа от 25.08.2021 № 312,</w:t>
      </w:r>
      <w:r w:rsidRPr="00F7035E">
        <w:rPr>
          <w:rFonts w:ascii="Liberation Serif" w:hAnsi="Liberation Serif" w:cs="LiberationSerif"/>
          <w:sz w:val="28"/>
          <w:szCs w:val="28"/>
        </w:rPr>
        <w:t xml:space="preserve"> устанавливает порядок организации и осуществления муниципального земельного контроля на территории Пышминского городского округа (далее – муниципальный земельный контроль).</w:t>
      </w:r>
    </w:p>
    <w:p w:rsidR="006D3F94" w:rsidRPr="00F7035E" w:rsidRDefault="006D3F94" w:rsidP="006D3F94">
      <w:pPr>
        <w:shd w:val="clear" w:color="auto" w:fill="FFFFFF"/>
        <w:ind w:firstLine="708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Предметом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муниципального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земельного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контроля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является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соблюдение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юридическими лицами, индивидуальными предпринимателями, гражданами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обязательных требований земельного законодательства в отношении объектов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земельных отношений, за нарушение которых законодательством предусмотрена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административная ответственность.</w:t>
      </w:r>
    </w:p>
    <w:p w:rsidR="006D3F94" w:rsidRPr="00F7035E" w:rsidRDefault="006D3F94" w:rsidP="006D3F94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Контрольным органом, уполномоченными на осуществление </w:t>
      </w:r>
      <w:proofErr w:type="gramStart"/>
      <w:r w:rsidRPr="00F7035E">
        <w:rPr>
          <w:rFonts w:ascii="Liberation Serif" w:hAnsi="Liberation Serif" w:cs="LiberationSerif"/>
          <w:sz w:val="28"/>
          <w:szCs w:val="28"/>
        </w:rPr>
        <w:t>муниципального</w:t>
      </w:r>
      <w:proofErr w:type="gramEnd"/>
    </w:p>
    <w:p w:rsidR="006D3F94" w:rsidRPr="00F7035E" w:rsidRDefault="006D3F94" w:rsidP="006D3F94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земельного контроля в границах Пышминского городского округа, является администрация Пышминского городского округа (далее – контрольный орган, орган муниципального земельного контроля). Должностными лицами, уполномоченными на осуществление муниципального земельного контроля согласно их компетенции, являются должностные лица комитета по управлению муниципальным имуществом администрации Пышминского городского округа.</w:t>
      </w:r>
    </w:p>
    <w:p w:rsidR="006D3F94" w:rsidRPr="00F7035E" w:rsidRDefault="006D3F94" w:rsidP="006D3F94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Организация и осуществление муниципального земельного контроля регулируются Федеральным законом от 31 июля 2020 года №248-ФЗ «О </w:t>
      </w:r>
      <w:r w:rsidRPr="00F7035E">
        <w:rPr>
          <w:rFonts w:ascii="Liberation Serif" w:hAnsi="Liberation Serif" w:cs="LiberationSerif"/>
          <w:sz w:val="28"/>
          <w:szCs w:val="28"/>
        </w:rPr>
        <w:lastRenderedPageBreak/>
        <w:t>государственном контроле (надзоре) и муниципальном контроле в Российской Федерации» (далее – Закон № 248-ФЗ).</w:t>
      </w:r>
    </w:p>
    <w:p w:rsidR="006D3F94" w:rsidRPr="006D3F94" w:rsidRDefault="006D3F94" w:rsidP="006D3F94">
      <w:pPr>
        <w:shd w:val="clear" w:color="auto" w:fill="FFFFFF"/>
        <w:ind w:firstLine="708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Муниципальный контроль осуществляется в отношении граждан, в том</w:t>
      </w:r>
    </w:p>
    <w:p w:rsidR="006D3F94" w:rsidRPr="006D3F94" w:rsidRDefault="006D3F94" w:rsidP="006D3F94">
      <w:pPr>
        <w:shd w:val="clear" w:color="auto" w:fill="FFFFFF"/>
        <w:ind w:firstLine="0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proofErr w:type="gramStart"/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числе осуществляющих деятельность в качестве индивидуальных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предпринимателей, организаций, в том числе коммерческих и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некоммерческих организаций любых форм собственности и организационно-правовых форм (далее - контролируемые лица).</w:t>
      </w:r>
      <w:proofErr w:type="gramEnd"/>
    </w:p>
    <w:p w:rsidR="006D3F94" w:rsidRPr="006D3F94" w:rsidRDefault="006D3F94" w:rsidP="006D3F94">
      <w:pPr>
        <w:shd w:val="clear" w:color="auto" w:fill="FFFFFF"/>
        <w:ind w:firstLine="708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Объектами муниципального контроля являются:</w:t>
      </w:r>
    </w:p>
    <w:p w:rsidR="006D3F94" w:rsidRPr="006D3F94" w:rsidRDefault="006D3F94" w:rsidP="006D3F94">
      <w:pPr>
        <w:shd w:val="clear" w:color="auto" w:fill="FFFFFF"/>
        <w:ind w:firstLine="0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1) действия (бездействие) контролируемых лиц, связанные с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соблюдением земельного законодательства;</w:t>
      </w:r>
    </w:p>
    <w:p w:rsidR="006D3F94" w:rsidRPr="006D3F94" w:rsidRDefault="006D3F94" w:rsidP="006D3F94">
      <w:pPr>
        <w:shd w:val="clear" w:color="auto" w:fill="FFFFFF"/>
        <w:ind w:firstLine="0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2) земля как природный объект и природный ресурс, земельные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участки, части земельных участков, которыми граждане и организации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владеют и (или) пользуются и к которым земельным законодательством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предъявляются обязательные требования (далее 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–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производственные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6D3F94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объекты).</w:t>
      </w:r>
    </w:p>
    <w:p w:rsidR="00BB56DB" w:rsidRPr="00F7035E" w:rsidRDefault="00BB56DB" w:rsidP="007979CB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</w:p>
    <w:p w:rsidR="006D3F94" w:rsidRPr="00F7035E" w:rsidRDefault="006D3F94" w:rsidP="006D3F94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Цели и задачи реализации Программы профилактики</w:t>
      </w:r>
    </w:p>
    <w:p w:rsidR="006D3F94" w:rsidRPr="00F7035E" w:rsidRDefault="006D3F94" w:rsidP="006D3F94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p w:rsidR="006D3F94" w:rsidRPr="00F7035E" w:rsidRDefault="006D3F94" w:rsidP="008634AA">
      <w:pPr>
        <w:autoSpaceDE w:val="0"/>
        <w:autoSpaceDN w:val="0"/>
        <w:adjustRightInd w:val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Профилактика рисков причинения вреда (ущерба) охраняемым законом ценностям направлена на достижение следующих целей:</w:t>
      </w:r>
    </w:p>
    <w:p w:rsidR="008634AA" w:rsidRPr="008634AA" w:rsidRDefault="008634AA" w:rsidP="008634AA">
      <w:pPr>
        <w:shd w:val="clear" w:color="auto" w:fill="FFFFFF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1)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предупреждение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нарушений</w:t>
      </w:r>
      <w:proofErr w:type="gramEnd"/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подконтрольными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субъектами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обязательных требований, включая устранение причин, факторов и условий,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способствующих возможному нарушению обязательных требований;</w:t>
      </w:r>
    </w:p>
    <w:p w:rsidR="008634AA" w:rsidRPr="008634AA" w:rsidRDefault="008634AA" w:rsidP="008634AA">
      <w:pPr>
        <w:shd w:val="clear" w:color="auto" w:fill="FFFFFF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2)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снижение административной нагрузки на подконтрольные субъекты;</w:t>
      </w:r>
    </w:p>
    <w:p w:rsidR="008634AA" w:rsidRPr="008634AA" w:rsidRDefault="008634AA" w:rsidP="008634AA">
      <w:pPr>
        <w:shd w:val="clear" w:color="auto" w:fill="FFFFFF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3)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создание мотивации к добросовестному поведению подконтрольных</w:t>
      </w: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субъектов;</w:t>
      </w:r>
    </w:p>
    <w:p w:rsidR="008634AA" w:rsidRPr="008634AA" w:rsidRDefault="008634AA" w:rsidP="008634AA">
      <w:pPr>
        <w:shd w:val="clear" w:color="auto" w:fill="FFFFFF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4)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снижение уровня ущерба охраняемым законом ценностям;</w:t>
      </w:r>
    </w:p>
    <w:p w:rsidR="008634AA" w:rsidRPr="008634AA" w:rsidRDefault="008634AA" w:rsidP="008634AA">
      <w:pPr>
        <w:shd w:val="clear" w:color="auto" w:fill="FFFFFF"/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</w:pPr>
      <w:r w:rsidRPr="00F7035E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5) </w:t>
      </w:r>
      <w:r w:rsidRPr="008634A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обеспечение доступности информации об обязательных требованиях.</w:t>
      </w:r>
    </w:p>
    <w:p w:rsidR="006D3F94" w:rsidRPr="00F7035E" w:rsidRDefault="006D3F94" w:rsidP="008634AA">
      <w:pPr>
        <w:autoSpaceDE w:val="0"/>
        <w:autoSpaceDN w:val="0"/>
        <w:adjustRightInd w:val="0"/>
        <w:ind w:firstLine="708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Для достижения указанных целей необходимо выполнение следующих задач: </w:t>
      </w:r>
    </w:p>
    <w:p w:rsidR="008634AA" w:rsidRPr="00F7035E" w:rsidRDefault="008634AA" w:rsidP="008634AA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Укрепление системы профилактики нарушений обязательных требований, путем активизации профилактической деятельности; </w:t>
      </w:r>
    </w:p>
    <w:p w:rsidR="006D3F94" w:rsidRPr="00F7035E" w:rsidRDefault="006D3F94" w:rsidP="008634AA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Выявление и оценка объектов контроля, наиболее подверженных</w:t>
      </w:r>
      <w:r w:rsidR="008634AA" w:rsidRPr="00F7035E">
        <w:rPr>
          <w:rFonts w:ascii="Liberation Serif" w:hAnsi="Liberation Serif" w:cs="LiberationSerif"/>
          <w:sz w:val="28"/>
          <w:szCs w:val="28"/>
        </w:rPr>
        <w:t xml:space="preserve"> риску </w:t>
      </w:r>
      <w:r w:rsidRPr="00F7035E">
        <w:rPr>
          <w:rFonts w:ascii="Liberation Serif" w:hAnsi="Liberation Serif" w:cs="LiberationSerif"/>
          <w:sz w:val="28"/>
          <w:szCs w:val="28"/>
        </w:rPr>
        <w:t>нарушения обязательных требований и (или) причинению вреда (ущерба)</w:t>
      </w:r>
    </w:p>
    <w:p w:rsidR="006D3F94" w:rsidRPr="00F7035E" w:rsidRDefault="006D3F94" w:rsidP="008715EF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охраняемым законом ценностям;</w:t>
      </w:r>
    </w:p>
    <w:p w:rsidR="006D3F94" w:rsidRPr="00F7035E" w:rsidRDefault="006D3F94" w:rsidP="008634AA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 xml:space="preserve">Выявление причин, </w:t>
      </w:r>
      <w:r w:rsidR="008634AA" w:rsidRPr="00F7035E">
        <w:rPr>
          <w:rFonts w:ascii="Liberation Serif" w:hAnsi="Liberation Serif" w:cs="LiberationSerif"/>
          <w:sz w:val="28"/>
          <w:szCs w:val="28"/>
        </w:rPr>
        <w:t xml:space="preserve">факторов и условий, </w:t>
      </w:r>
      <w:r w:rsidRPr="00F7035E">
        <w:rPr>
          <w:rFonts w:ascii="Liberation Serif" w:hAnsi="Liberation Serif" w:cs="LiberationSerif"/>
          <w:sz w:val="28"/>
          <w:szCs w:val="28"/>
        </w:rPr>
        <w:t>порождающих нарушения</w:t>
      </w:r>
      <w:r w:rsidR="008634AA" w:rsidRPr="00F7035E">
        <w:rPr>
          <w:rFonts w:ascii="Liberation Serif" w:hAnsi="Liberation Serif" w:cs="LiberationSerif"/>
          <w:sz w:val="28"/>
          <w:szCs w:val="28"/>
        </w:rPr>
        <w:t xml:space="preserve"> обязательных требований</w:t>
      </w:r>
      <w:r w:rsidRPr="00F7035E">
        <w:rPr>
          <w:rFonts w:ascii="Liberation Serif" w:hAnsi="Liberation Serif" w:cs="LiberationSerif"/>
          <w:sz w:val="28"/>
          <w:szCs w:val="28"/>
        </w:rPr>
        <w:t xml:space="preserve">, </w:t>
      </w:r>
      <w:r w:rsidR="008634AA" w:rsidRPr="00F7035E">
        <w:rPr>
          <w:rFonts w:ascii="Liberation Serif" w:hAnsi="Liberation Serif" w:cs="LiberationSerif"/>
          <w:sz w:val="28"/>
          <w:szCs w:val="28"/>
        </w:rPr>
        <w:t xml:space="preserve">разработка мероприятий, направленных на их устранение; </w:t>
      </w:r>
    </w:p>
    <w:p w:rsidR="006D3F94" w:rsidRPr="00F7035E" w:rsidRDefault="006D3F94" w:rsidP="008634AA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Повышение уровня правовой грамотности и развитие правосознания</w:t>
      </w:r>
    </w:p>
    <w:p w:rsidR="006D3F94" w:rsidRPr="00F7035E" w:rsidRDefault="006D3F94" w:rsidP="008715EF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контролируемых лиц;</w:t>
      </w:r>
    </w:p>
    <w:p w:rsidR="006D3F94" w:rsidRPr="00F7035E" w:rsidRDefault="006D3F94" w:rsidP="008634AA">
      <w:pPr>
        <w:pStyle w:val="a6"/>
        <w:numPr>
          <w:ilvl w:val="0"/>
          <w:numId w:val="6"/>
        </w:numPr>
        <w:autoSpaceDE w:val="0"/>
        <w:autoSpaceDN w:val="0"/>
        <w:adjustRightInd w:val="0"/>
        <w:ind w:left="0" w:firstLine="709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Совершенствование механизмов эффективного взаимодействия</w:t>
      </w:r>
      <w:r w:rsidR="008634AA" w:rsidRPr="00F7035E">
        <w:rPr>
          <w:rFonts w:ascii="Liberation Serif" w:hAnsi="Liberation Serif" w:cs="LiberationSerif"/>
          <w:sz w:val="28"/>
          <w:szCs w:val="28"/>
        </w:rPr>
        <w:t xml:space="preserve"> </w:t>
      </w:r>
      <w:r w:rsidRPr="00F7035E">
        <w:rPr>
          <w:rFonts w:ascii="Liberation Serif" w:hAnsi="Liberation Serif" w:cs="LiberationSerif"/>
          <w:sz w:val="28"/>
          <w:szCs w:val="28"/>
        </w:rPr>
        <w:t>органа муниципального контроля с контролируемыми лицами по вопросам</w:t>
      </w:r>
    </w:p>
    <w:p w:rsidR="006D3F94" w:rsidRDefault="006D3F94" w:rsidP="008715EF">
      <w:pPr>
        <w:autoSpaceDE w:val="0"/>
        <w:autoSpaceDN w:val="0"/>
        <w:adjustRightInd w:val="0"/>
        <w:ind w:firstLine="0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профилактики нарушений.</w:t>
      </w:r>
    </w:p>
    <w:p w:rsidR="007979CB" w:rsidRPr="00F7035E" w:rsidRDefault="008715EF" w:rsidP="008715EF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Перечень профилактических мероприятий</w:t>
      </w:r>
    </w:p>
    <w:p w:rsidR="008715EF" w:rsidRPr="00F7035E" w:rsidRDefault="008715EF" w:rsidP="008715EF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109"/>
        <w:gridCol w:w="2534"/>
        <w:gridCol w:w="2535"/>
      </w:tblGrid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lastRenderedPageBreak/>
              <w:t>№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/п</w:t>
            </w:r>
          </w:p>
        </w:tc>
        <w:tc>
          <w:tcPr>
            <w:tcW w:w="410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34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Срок исполнения</w:t>
            </w:r>
          </w:p>
        </w:tc>
        <w:tc>
          <w:tcPr>
            <w:tcW w:w="2535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Подразделения и (или) должностные лица контрольного (надзорного) органа 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1</w:t>
            </w:r>
          </w:p>
        </w:tc>
        <w:tc>
          <w:tcPr>
            <w:tcW w:w="410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Информирование путем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размещения сведений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вопросам соблюдения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обязательных требований,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предусмотренных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 частью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3 статьи 46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Федерального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закона от 31.07.2020 №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248-ФЗ «О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государственном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контроле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 (надзоре) 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муниципальном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контроле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 Российской Федерации»</w:t>
            </w:r>
          </w:p>
        </w:tc>
        <w:tc>
          <w:tcPr>
            <w:tcW w:w="2534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Постоянно</w:t>
            </w:r>
          </w:p>
        </w:tc>
        <w:tc>
          <w:tcPr>
            <w:tcW w:w="2535" w:type="dxa"/>
          </w:tcPr>
          <w:p w:rsidR="008715EF" w:rsidRPr="00F7035E" w:rsidRDefault="00013765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>
              <w:rPr>
                <w:rFonts w:ascii="Liberation Serif" w:hAnsi="Liberation Serif" w:cs="LiberationSerif"/>
                <w:sz w:val="28"/>
                <w:szCs w:val="28"/>
              </w:rPr>
              <w:t>Чистякова Т.А.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2</w:t>
            </w:r>
          </w:p>
        </w:tc>
        <w:tc>
          <w:tcPr>
            <w:tcW w:w="410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Объявление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предостережения 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недопустимости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нарушения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обязательных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требований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</w:p>
        </w:tc>
        <w:tc>
          <w:tcPr>
            <w:tcW w:w="2534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При наличии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оснований,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предусмотренных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статьей 49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Федерального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закона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от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31.07.2020 № 248-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ФЗ «О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государственном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контроле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(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надзоре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) 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Муниципальном контроле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Российской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Федерации»</w:t>
            </w:r>
          </w:p>
        </w:tc>
        <w:tc>
          <w:tcPr>
            <w:tcW w:w="2535" w:type="dxa"/>
          </w:tcPr>
          <w:p w:rsidR="008715EF" w:rsidRPr="00F7035E" w:rsidRDefault="00804117" w:rsidP="006315A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>
              <w:rPr>
                <w:rFonts w:ascii="Liberation Serif" w:hAnsi="Liberation Serif" w:cs="LiberationSerif"/>
                <w:sz w:val="28"/>
                <w:szCs w:val="28"/>
              </w:rPr>
              <w:t>Скакунов Н.М</w:t>
            </w:r>
            <w:bookmarkStart w:id="0" w:name="_GoBack"/>
            <w:bookmarkEnd w:id="0"/>
            <w:r w:rsidR="00013765">
              <w:rPr>
                <w:rFonts w:ascii="Liberation Serif" w:hAnsi="Liberation Serif" w:cs="LiberationSerif"/>
                <w:sz w:val="28"/>
                <w:szCs w:val="28"/>
              </w:rPr>
              <w:t>., Чистякова Т.А.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3</w:t>
            </w:r>
          </w:p>
        </w:tc>
        <w:tc>
          <w:tcPr>
            <w:tcW w:w="410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Консультирование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устной форме проводится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должностными лицами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телефону, посредством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видео-конференц-связи,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на личном приеме, в ходе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проведения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профилактического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мероприятия,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контрольного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мероприятия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следующим вопросам: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lastRenderedPageBreak/>
              <w:t>а) местонахождение,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контактные телефоны,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адрес официального сайта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администрации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Пышминского городского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округа в сети «Интернет»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и адреса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электронной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почты;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б) график работы отдела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муниципального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земельного контроля,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время приема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посетителей;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в) номера кабинетов, где проводятся прием и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информирование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посетителей по вопросам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осуществления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муниципального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контроля;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г) перечень актов,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содержащих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обязательные требования</w:t>
            </w:r>
          </w:p>
        </w:tc>
        <w:tc>
          <w:tcPr>
            <w:tcW w:w="2534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lastRenderedPageBreak/>
              <w:t>По мере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обращения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контролируемых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лиц</w:t>
            </w:r>
          </w:p>
        </w:tc>
        <w:tc>
          <w:tcPr>
            <w:tcW w:w="2535" w:type="dxa"/>
          </w:tcPr>
          <w:p w:rsidR="008715EF" w:rsidRPr="00F7035E" w:rsidRDefault="00013765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LiberationSerif"/>
                <w:sz w:val="28"/>
                <w:szCs w:val="28"/>
              </w:rPr>
              <w:t>Дедюхина</w:t>
            </w:r>
            <w:proofErr w:type="spellEnd"/>
            <w:r>
              <w:rPr>
                <w:rFonts w:ascii="Liberation Serif" w:hAnsi="Liberation Serif" w:cs="LiberationSerif"/>
                <w:sz w:val="28"/>
                <w:szCs w:val="28"/>
              </w:rPr>
              <w:t xml:space="preserve"> С.Г., Медведева О.М., Чистякова Т.А. 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lastRenderedPageBreak/>
              <w:t>4</w:t>
            </w:r>
          </w:p>
        </w:tc>
        <w:tc>
          <w:tcPr>
            <w:tcW w:w="410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Обобщение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правоприменительной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практики</w:t>
            </w:r>
          </w:p>
        </w:tc>
        <w:tc>
          <w:tcPr>
            <w:tcW w:w="2534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Один раз в год, не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позднее 1 марта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года, следующего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за отчетным</w:t>
            </w:r>
          </w:p>
        </w:tc>
        <w:tc>
          <w:tcPr>
            <w:tcW w:w="2535" w:type="dxa"/>
          </w:tcPr>
          <w:p w:rsidR="008715EF" w:rsidRPr="00F7035E" w:rsidRDefault="00013765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>
              <w:rPr>
                <w:rFonts w:ascii="Liberation Serif" w:hAnsi="Liberation Serif" w:cs="LiberationSerif"/>
                <w:sz w:val="28"/>
                <w:szCs w:val="28"/>
              </w:rPr>
              <w:t>Чистякова Т.А.</w:t>
            </w:r>
          </w:p>
        </w:tc>
      </w:tr>
    </w:tbl>
    <w:p w:rsidR="008715EF" w:rsidRPr="00F7035E" w:rsidRDefault="008715EF" w:rsidP="008715EF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p w:rsidR="008715EF" w:rsidRPr="00F7035E" w:rsidRDefault="008715EF" w:rsidP="008715EF">
      <w:pPr>
        <w:pStyle w:val="a6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Показатели результативности и эффективности программы профилактики</w:t>
      </w:r>
    </w:p>
    <w:p w:rsidR="008715EF" w:rsidRPr="00F7035E" w:rsidRDefault="008715EF" w:rsidP="008715EF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  <w:r w:rsidRPr="00F7035E">
        <w:rPr>
          <w:rFonts w:ascii="Liberation Serif" w:hAnsi="Liberation Serif" w:cs="LiberationSerif"/>
          <w:sz w:val="28"/>
          <w:szCs w:val="28"/>
        </w:rPr>
        <w:t>рисков причинения вреда</w:t>
      </w:r>
    </w:p>
    <w:p w:rsidR="008715EF" w:rsidRPr="00F7035E" w:rsidRDefault="008715EF" w:rsidP="008715EF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799"/>
        <w:gridCol w:w="3379"/>
      </w:tblGrid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№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/п</w:t>
            </w:r>
          </w:p>
        </w:tc>
        <w:tc>
          <w:tcPr>
            <w:tcW w:w="579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337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Величина 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1</w:t>
            </w:r>
          </w:p>
        </w:tc>
        <w:tc>
          <w:tcPr>
            <w:tcW w:w="579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Полнота информации, размещенной на официальном сайте Пышминского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городского</w:t>
            </w:r>
            <w:proofErr w:type="gramEnd"/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округа (</w:t>
            </w:r>
            <w:proofErr w:type="spell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пышминский-го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.р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ф</w:t>
            </w:r>
            <w:proofErr w:type="spell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) в информационно –телекоммуникационной сети «Интернет» сведений, предусмотренных частью 3 статьи 46 Федерального закона от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31.07.2020 № 248-ФЗ «О государственном контроле (надзоре) и муниципальном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контроле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 в Российской Федерации»</w:t>
            </w:r>
          </w:p>
        </w:tc>
        <w:tc>
          <w:tcPr>
            <w:tcW w:w="337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100%</w:t>
            </w:r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2</w:t>
            </w:r>
          </w:p>
        </w:tc>
        <w:tc>
          <w:tcPr>
            <w:tcW w:w="579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Удовлетворенность контролируемых лиц и их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Представителей консультированием органом</w:t>
            </w:r>
          </w:p>
          <w:p w:rsidR="008715EF" w:rsidRPr="00F7035E" w:rsidRDefault="008715EF" w:rsidP="008715EF">
            <w:pPr>
              <w:tabs>
                <w:tab w:val="left" w:pos="352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муниципального контроля</w:t>
            </w:r>
          </w:p>
        </w:tc>
        <w:tc>
          <w:tcPr>
            <w:tcW w:w="337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100% от числа </w:t>
            </w: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8715EF" w:rsidRPr="00F7035E" w:rsidTr="008715EF">
        <w:tc>
          <w:tcPr>
            <w:tcW w:w="95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lastRenderedPageBreak/>
              <w:t>3</w:t>
            </w:r>
          </w:p>
        </w:tc>
        <w:tc>
          <w:tcPr>
            <w:tcW w:w="579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3379" w:type="dxa"/>
          </w:tcPr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Не менее 5 мероприятий,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Liberation Serif" w:hAnsi="Liberation Serif" w:cs="LiberationSerif"/>
                <w:sz w:val="28"/>
                <w:szCs w:val="28"/>
              </w:rPr>
            </w:pPr>
            <w:proofErr w:type="gramStart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проведенных</w:t>
            </w:r>
            <w:proofErr w:type="gramEnd"/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 xml:space="preserve"> органом</w:t>
            </w:r>
          </w:p>
          <w:p w:rsidR="008715EF" w:rsidRPr="00F7035E" w:rsidRDefault="008715EF" w:rsidP="008715E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Liberation Serif" w:hAnsi="Liberation Serif" w:cs="LiberationSerif"/>
                <w:sz w:val="28"/>
                <w:szCs w:val="28"/>
              </w:rPr>
            </w:pPr>
            <w:r w:rsidRPr="00F7035E">
              <w:rPr>
                <w:rFonts w:ascii="Liberation Serif" w:hAnsi="Liberation Serif" w:cs="LiberationSerif"/>
                <w:sz w:val="28"/>
                <w:szCs w:val="28"/>
              </w:rPr>
              <w:t>муниципального контроля</w:t>
            </w:r>
          </w:p>
        </w:tc>
      </w:tr>
    </w:tbl>
    <w:p w:rsidR="008715EF" w:rsidRPr="00F7035E" w:rsidRDefault="008715EF" w:rsidP="008715EF">
      <w:pPr>
        <w:autoSpaceDE w:val="0"/>
        <w:autoSpaceDN w:val="0"/>
        <w:adjustRightInd w:val="0"/>
        <w:jc w:val="center"/>
        <w:rPr>
          <w:rFonts w:ascii="Liberation Serif" w:hAnsi="Liberation Serif" w:cs="LiberationSerif"/>
          <w:sz w:val="28"/>
          <w:szCs w:val="28"/>
        </w:rPr>
      </w:pPr>
    </w:p>
    <w:p w:rsidR="00C149CF" w:rsidRPr="00F7035E" w:rsidRDefault="008634AA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F7035E">
        <w:rPr>
          <w:rFonts w:ascii="Liberation Serif" w:hAnsi="Liberation Serif" w:cs="Times New Roman"/>
          <w:sz w:val="28"/>
          <w:szCs w:val="28"/>
        </w:rPr>
        <w:t xml:space="preserve"> </w:t>
      </w:r>
    </w:p>
    <w:sectPr w:rsidR="00C149CF" w:rsidRPr="00F7035E" w:rsidSect="000F5FBE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9A1" w:rsidRDefault="009059A1" w:rsidP="000F5FBE">
      <w:r>
        <w:separator/>
      </w:r>
    </w:p>
  </w:endnote>
  <w:endnote w:type="continuationSeparator" w:id="0">
    <w:p w:rsidR="009059A1" w:rsidRDefault="009059A1" w:rsidP="000F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9A1" w:rsidRDefault="009059A1" w:rsidP="000F5FBE">
      <w:r>
        <w:separator/>
      </w:r>
    </w:p>
  </w:footnote>
  <w:footnote w:type="continuationSeparator" w:id="0">
    <w:p w:rsidR="009059A1" w:rsidRDefault="009059A1" w:rsidP="000F5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88341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0F5FBE" w:rsidRPr="009B3A6C" w:rsidRDefault="0042531B">
        <w:pPr>
          <w:pStyle w:val="a8"/>
          <w:jc w:val="center"/>
          <w:rPr>
            <w:rFonts w:ascii="Liberation Serif" w:hAnsi="Liberation Serif"/>
            <w:sz w:val="28"/>
            <w:szCs w:val="28"/>
          </w:rPr>
        </w:pPr>
        <w:r w:rsidRPr="009B3A6C">
          <w:rPr>
            <w:rFonts w:ascii="Liberation Serif" w:hAnsi="Liberation Serif"/>
            <w:sz w:val="28"/>
            <w:szCs w:val="28"/>
          </w:rPr>
          <w:fldChar w:fldCharType="begin"/>
        </w:r>
        <w:r w:rsidR="00E93B6D" w:rsidRPr="009B3A6C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9B3A6C">
          <w:rPr>
            <w:rFonts w:ascii="Liberation Serif" w:hAnsi="Liberation Serif"/>
            <w:sz w:val="28"/>
            <w:szCs w:val="28"/>
          </w:rPr>
          <w:fldChar w:fldCharType="separate"/>
        </w:r>
        <w:r w:rsidR="00804117">
          <w:rPr>
            <w:rFonts w:ascii="Liberation Serif" w:hAnsi="Liberation Serif"/>
            <w:noProof/>
            <w:sz w:val="28"/>
            <w:szCs w:val="28"/>
          </w:rPr>
          <w:t>2</w:t>
        </w:r>
        <w:r w:rsidRPr="009B3A6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0F5FBE" w:rsidRDefault="000F5FB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02B6"/>
    <w:multiLevelType w:val="hybridMultilevel"/>
    <w:tmpl w:val="F92CD5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5556E"/>
    <w:multiLevelType w:val="hybridMultilevel"/>
    <w:tmpl w:val="94DA0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635B9"/>
    <w:multiLevelType w:val="hybridMultilevel"/>
    <w:tmpl w:val="BDAAA2C2"/>
    <w:lvl w:ilvl="0" w:tplc="912484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482B93"/>
    <w:multiLevelType w:val="hybridMultilevel"/>
    <w:tmpl w:val="94DA0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59AA"/>
    <w:rsid w:val="000047D6"/>
    <w:rsid w:val="000136D7"/>
    <w:rsid w:val="00013765"/>
    <w:rsid w:val="00022A38"/>
    <w:rsid w:val="0002353E"/>
    <w:rsid w:val="00037C0F"/>
    <w:rsid w:val="00040569"/>
    <w:rsid w:val="00050BA1"/>
    <w:rsid w:val="000547FE"/>
    <w:rsid w:val="000635EE"/>
    <w:rsid w:val="000720B1"/>
    <w:rsid w:val="00075443"/>
    <w:rsid w:val="00086BC2"/>
    <w:rsid w:val="00087BD8"/>
    <w:rsid w:val="000A1609"/>
    <w:rsid w:val="000A3471"/>
    <w:rsid w:val="000A6F75"/>
    <w:rsid w:val="000B423A"/>
    <w:rsid w:val="000D7B9A"/>
    <w:rsid w:val="000E0B36"/>
    <w:rsid w:val="000E3885"/>
    <w:rsid w:val="000F3175"/>
    <w:rsid w:val="000F5FBE"/>
    <w:rsid w:val="001129BE"/>
    <w:rsid w:val="001225CA"/>
    <w:rsid w:val="00124B53"/>
    <w:rsid w:val="0013092A"/>
    <w:rsid w:val="001317A9"/>
    <w:rsid w:val="00134797"/>
    <w:rsid w:val="00161C61"/>
    <w:rsid w:val="00174634"/>
    <w:rsid w:val="0019638D"/>
    <w:rsid w:val="001C74AC"/>
    <w:rsid w:val="001D5BD8"/>
    <w:rsid w:val="001F5B1D"/>
    <w:rsid w:val="00200CBC"/>
    <w:rsid w:val="002016E1"/>
    <w:rsid w:val="00206FD4"/>
    <w:rsid w:val="0022010C"/>
    <w:rsid w:val="00223CF0"/>
    <w:rsid w:val="00236491"/>
    <w:rsid w:val="00244BC4"/>
    <w:rsid w:val="002658BB"/>
    <w:rsid w:val="002825D9"/>
    <w:rsid w:val="002A3566"/>
    <w:rsid w:val="002C5935"/>
    <w:rsid w:val="002D0A5E"/>
    <w:rsid w:val="002D4FB5"/>
    <w:rsid w:val="002D634C"/>
    <w:rsid w:val="002D6850"/>
    <w:rsid w:val="002E2949"/>
    <w:rsid w:val="002E4B76"/>
    <w:rsid w:val="00326312"/>
    <w:rsid w:val="00333705"/>
    <w:rsid w:val="00333903"/>
    <w:rsid w:val="0035403D"/>
    <w:rsid w:val="0035511F"/>
    <w:rsid w:val="00356B3F"/>
    <w:rsid w:val="003603B5"/>
    <w:rsid w:val="00366F38"/>
    <w:rsid w:val="00374DBF"/>
    <w:rsid w:val="003823D0"/>
    <w:rsid w:val="003A7DD7"/>
    <w:rsid w:val="003B3A46"/>
    <w:rsid w:val="003E51E7"/>
    <w:rsid w:val="003E57DF"/>
    <w:rsid w:val="003F42FE"/>
    <w:rsid w:val="004011D7"/>
    <w:rsid w:val="00424F44"/>
    <w:rsid w:val="0042531B"/>
    <w:rsid w:val="004604B8"/>
    <w:rsid w:val="00482BEC"/>
    <w:rsid w:val="00490907"/>
    <w:rsid w:val="00491487"/>
    <w:rsid w:val="00491811"/>
    <w:rsid w:val="004919B0"/>
    <w:rsid w:val="004A2E2F"/>
    <w:rsid w:val="004A43C6"/>
    <w:rsid w:val="004B29CE"/>
    <w:rsid w:val="004C43B9"/>
    <w:rsid w:val="004C6A04"/>
    <w:rsid w:val="004D6B3C"/>
    <w:rsid w:val="004F3307"/>
    <w:rsid w:val="00501F66"/>
    <w:rsid w:val="00507613"/>
    <w:rsid w:val="00511C46"/>
    <w:rsid w:val="00513454"/>
    <w:rsid w:val="00516597"/>
    <w:rsid w:val="0053618D"/>
    <w:rsid w:val="0055433E"/>
    <w:rsid w:val="00557E6E"/>
    <w:rsid w:val="00567C6C"/>
    <w:rsid w:val="00576280"/>
    <w:rsid w:val="00585524"/>
    <w:rsid w:val="00590E3F"/>
    <w:rsid w:val="00593F60"/>
    <w:rsid w:val="005A4E1A"/>
    <w:rsid w:val="005C1307"/>
    <w:rsid w:val="005C3C7B"/>
    <w:rsid w:val="005D601D"/>
    <w:rsid w:val="005E2655"/>
    <w:rsid w:val="005E5330"/>
    <w:rsid w:val="00601ED7"/>
    <w:rsid w:val="006051D8"/>
    <w:rsid w:val="006130E5"/>
    <w:rsid w:val="00614D22"/>
    <w:rsid w:val="00617CDD"/>
    <w:rsid w:val="006200C4"/>
    <w:rsid w:val="00642DB6"/>
    <w:rsid w:val="00656B1F"/>
    <w:rsid w:val="006718B1"/>
    <w:rsid w:val="00676E08"/>
    <w:rsid w:val="006807C2"/>
    <w:rsid w:val="00685CA4"/>
    <w:rsid w:val="00693961"/>
    <w:rsid w:val="006B4CB5"/>
    <w:rsid w:val="006B55D6"/>
    <w:rsid w:val="006B63A1"/>
    <w:rsid w:val="006B7FBA"/>
    <w:rsid w:val="006C15CA"/>
    <w:rsid w:val="006D3F94"/>
    <w:rsid w:val="006D660C"/>
    <w:rsid w:val="006E0D88"/>
    <w:rsid w:val="006F00F6"/>
    <w:rsid w:val="006F7C75"/>
    <w:rsid w:val="00710B7F"/>
    <w:rsid w:val="007162BC"/>
    <w:rsid w:val="007175E1"/>
    <w:rsid w:val="0073517B"/>
    <w:rsid w:val="0074087D"/>
    <w:rsid w:val="00743444"/>
    <w:rsid w:val="0074626C"/>
    <w:rsid w:val="00746ACA"/>
    <w:rsid w:val="00757BC5"/>
    <w:rsid w:val="00771D50"/>
    <w:rsid w:val="00777A47"/>
    <w:rsid w:val="00780F9F"/>
    <w:rsid w:val="007828CD"/>
    <w:rsid w:val="00790C8D"/>
    <w:rsid w:val="007979CB"/>
    <w:rsid w:val="007A0D7D"/>
    <w:rsid w:val="007A4D6E"/>
    <w:rsid w:val="007B54B3"/>
    <w:rsid w:val="007B68C2"/>
    <w:rsid w:val="007B6B2D"/>
    <w:rsid w:val="007C11DF"/>
    <w:rsid w:val="007C3EBC"/>
    <w:rsid w:val="007C6C74"/>
    <w:rsid w:val="007D0F2E"/>
    <w:rsid w:val="007D1018"/>
    <w:rsid w:val="007D2F85"/>
    <w:rsid w:val="007D3B1A"/>
    <w:rsid w:val="007D5162"/>
    <w:rsid w:val="00804117"/>
    <w:rsid w:val="00811469"/>
    <w:rsid w:val="008307C5"/>
    <w:rsid w:val="008458B5"/>
    <w:rsid w:val="00854FC4"/>
    <w:rsid w:val="008634AA"/>
    <w:rsid w:val="008715EF"/>
    <w:rsid w:val="00874BE1"/>
    <w:rsid w:val="00877277"/>
    <w:rsid w:val="00881E97"/>
    <w:rsid w:val="00896E89"/>
    <w:rsid w:val="008A5EE0"/>
    <w:rsid w:val="008A78ED"/>
    <w:rsid w:val="008B681D"/>
    <w:rsid w:val="008B7D79"/>
    <w:rsid w:val="008D1FED"/>
    <w:rsid w:val="009059A1"/>
    <w:rsid w:val="00913102"/>
    <w:rsid w:val="00915E93"/>
    <w:rsid w:val="00946E0A"/>
    <w:rsid w:val="0094780F"/>
    <w:rsid w:val="00947821"/>
    <w:rsid w:val="00952A44"/>
    <w:rsid w:val="00964F0E"/>
    <w:rsid w:val="009A2FE4"/>
    <w:rsid w:val="009A37B7"/>
    <w:rsid w:val="009A429E"/>
    <w:rsid w:val="009B3A6C"/>
    <w:rsid w:val="009B7318"/>
    <w:rsid w:val="009C5F9C"/>
    <w:rsid w:val="009D0D23"/>
    <w:rsid w:val="009E0FAA"/>
    <w:rsid w:val="009E3499"/>
    <w:rsid w:val="009F53FD"/>
    <w:rsid w:val="00A0680F"/>
    <w:rsid w:val="00A25266"/>
    <w:rsid w:val="00A26A31"/>
    <w:rsid w:val="00A40C2E"/>
    <w:rsid w:val="00A61C92"/>
    <w:rsid w:val="00A63382"/>
    <w:rsid w:val="00A725CD"/>
    <w:rsid w:val="00A7509E"/>
    <w:rsid w:val="00A8478E"/>
    <w:rsid w:val="00A872C5"/>
    <w:rsid w:val="00AA0561"/>
    <w:rsid w:val="00AA7B80"/>
    <w:rsid w:val="00AC035C"/>
    <w:rsid w:val="00AC33EC"/>
    <w:rsid w:val="00AE2F31"/>
    <w:rsid w:val="00AF6CE1"/>
    <w:rsid w:val="00B067F0"/>
    <w:rsid w:val="00B22A46"/>
    <w:rsid w:val="00B30A2F"/>
    <w:rsid w:val="00B47C48"/>
    <w:rsid w:val="00B707CD"/>
    <w:rsid w:val="00B770A6"/>
    <w:rsid w:val="00BB56DB"/>
    <w:rsid w:val="00BC07DB"/>
    <w:rsid w:val="00BD287C"/>
    <w:rsid w:val="00BE3E97"/>
    <w:rsid w:val="00BF10F0"/>
    <w:rsid w:val="00BF12ED"/>
    <w:rsid w:val="00C00D99"/>
    <w:rsid w:val="00C03760"/>
    <w:rsid w:val="00C045C8"/>
    <w:rsid w:val="00C04DD0"/>
    <w:rsid w:val="00C1044E"/>
    <w:rsid w:val="00C149CF"/>
    <w:rsid w:val="00C2160B"/>
    <w:rsid w:val="00C24C83"/>
    <w:rsid w:val="00C50A58"/>
    <w:rsid w:val="00C5484A"/>
    <w:rsid w:val="00C755D6"/>
    <w:rsid w:val="00C800F3"/>
    <w:rsid w:val="00C84E19"/>
    <w:rsid w:val="00C91D53"/>
    <w:rsid w:val="00CC5AAC"/>
    <w:rsid w:val="00CD27EA"/>
    <w:rsid w:val="00CF767E"/>
    <w:rsid w:val="00CF7DFA"/>
    <w:rsid w:val="00D1719A"/>
    <w:rsid w:val="00D24F69"/>
    <w:rsid w:val="00D3383E"/>
    <w:rsid w:val="00D33F18"/>
    <w:rsid w:val="00D35E16"/>
    <w:rsid w:val="00D45CCE"/>
    <w:rsid w:val="00D51453"/>
    <w:rsid w:val="00D520C1"/>
    <w:rsid w:val="00D53A9D"/>
    <w:rsid w:val="00D5407A"/>
    <w:rsid w:val="00D54D93"/>
    <w:rsid w:val="00D75227"/>
    <w:rsid w:val="00D75CB4"/>
    <w:rsid w:val="00D77B48"/>
    <w:rsid w:val="00D8160E"/>
    <w:rsid w:val="00D82E90"/>
    <w:rsid w:val="00D864A4"/>
    <w:rsid w:val="00DA2B25"/>
    <w:rsid w:val="00DA2CFF"/>
    <w:rsid w:val="00DC7021"/>
    <w:rsid w:val="00DE2D49"/>
    <w:rsid w:val="00E11698"/>
    <w:rsid w:val="00E25F30"/>
    <w:rsid w:val="00E4082B"/>
    <w:rsid w:val="00E40B49"/>
    <w:rsid w:val="00E459AA"/>
    <w:rsid w:val="00E476FC"/>
    <w:rsid w:val="00E60542"/>
    <w:rsid w:val="00E72D2E"/>
    <w:rsid w:val="00E75ADF"/>
    <w:rsid w:val="00E93B6D"/>
    <w:rsid w:val="00E951CE"/>
    <w:rsid w:val="00E96066"/>
    <w:rsid w:val="00EA385E"/>
    <w:rsid w:val="00EA74B7"/>
    <w:rsid w:val="00EB7276"/>
    <w:rsid w:val="00ED3F65"/>
    <w:rsid w:val="00EE1EF6"/>
    <w:rsid w:val="00EF7D22"/>
    <w:rsid w:val="00F06206"/>
    <w:rsid w:val="00F20F0B"/>
    <w:rsid w:val="00F32BA7"/>
    <w:rsid w:val="00F67D01"/>
    <w:rsid w:val="00F7035E"/>
    <w:rsid w:val="00F8066B"/>
    <w:rsid w:val="00F83EB5"/>
    <w:rsid w:val="00F935B9"/>
    <w:rsid w:val="00FB5EE9"/>
    <w:rsid w:val="00FC79B5"/>
    <w:rsid w:val="00FE2C3E"/>
    <w:rsid w:val="00FE74E8"/>
    <w:rsid w:val="00FF60FC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  <w:style w:type="character" w:styleId="a7">
    <w:name w:val="Strong"/>
    <w:basedOn w:val="a0"/>
    <w:uiPriority w:val="22"/>
    <w:qFormat/>
    <w:rsid w:val="007162BC"/>
    <w:rPr>
      <w:b/>
      <w:bCs/>
    </w:rPr>
  </w:style>
  <w:style w:type="paragraph" w:styleId="a8">
    <w:name w:val="header"/>
    <w:basedOn w:val="a"/>
    <w:link w:val="a9"/>
    <w:uiPriority w:val="99"/>
    <w:unhideWhenUsed/>
    <w:rsid w:val="000F5F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5FBE"/>
  </w:style>
  <w:style w:type="paragraph" w:styleId="aa">
    <w:name w:val="footer"/>
    <w:basedOn w:val="a"/>
    <w:link w:val="ab"/>
    <w:uiPriority w:val="99"/>
    <w:semiHidden/>
    <w:unhideWhenUsed/>
    <w:rsid w:val="000F5F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5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EBB67-8136-4792-A68A-2D27BBB2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Пользователь Windows</cp:lastModifiedBy>
  <cp:revision>55</cp:revision>
  <cp:lastPrinted>2023-10-10T05:18:00Z</cp:lastPrinted>
  <dcterms:created xsi:type="dcterms:W3CDTF">2020-07-10T08:14:00Z</dcterms:created>
  <dcterms:modified xsi:type="dcterms:W3CDTF">2024-09-30T04:14:00Z</dcterms:modified>
</cp:coreProperties>
</file>