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7D" w:rsidRPr="009B4C7D" w:rsidRDefault="009B4C7D" w:rsidP="009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4C7D" w:rsidRPr="009B4C7D" w:rsidRDefault="009B4C7D" w:rsidP="009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C7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9B4C7D" w:rsidRPr="009B4C7D" w:rsidRDefault="009B4C7D" w:rsidP="009B4C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4C7D" w:rsidRPr="009B4C7D" w:rsidRDefault="009B4C7D" w:rsidP="009B4C7D">
      <w:pPr>
        <w:jc w:val="center"/>
        <w:rPr>
          <w:b/>
          <w:sz w:val="28"/>
          <w:szCs w:val="28"/>
        </w:rPr>
      </w:pPr>
    </w:p>
    <w:p w:rsidR="009B4C7D" w:rsidRPr="009B4C7D" w:rsidRDefault="009B4C7D" w:rsidP="009B4C7D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АДМИНИСТРАЦИЯ ПЫШМИНСКОГО ГОРОДСКОГО ОКРУГА</w:t>
      </w:r>
    </w:p>
    <w:p w:rsidR="009B4C7D" w:rsidRPr="009B4C7D" w:rsidRDefault="009B4C7D" w:rsidP="009B4C7D">
      <w:pPr>
        <w:jc w:val="center"/>
        <w:rPr>
          <w:b/>
          <w:sz w:val="28"/>
          <w:szCs w:val="28"/>
        </w:rPr>
      </w:pPr>
    </w:p>
    <w:p w:rsidR="009B4C7D" w:rsidRPr="009B4C7D" w:rsidRDefault="009B4C7D" w:rsidP="009B4C7D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ПОСТАНОВЛЕНИЕ</w:t>
      </w:r>
    </w:p>
    <w:p w:rsidR="009B4C7D" w:rsidRPr="009B4C7D" w:rsidRDefault="005C5157" w:rsidP="009B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B4C7D" w:rsidRPr="009B4C7D">
        <w:rPr>
          <w:b/>
          <w:sz w:val="28"/>
          <w:szCs w:val="28"/>
        </w:rPr>
        <w:t xml:space="preserve">.12.2015                                           </w:t>
      </w:r>
      <w:r w:rsidR="009B4C7D" w:rsidRPr="009B4C7D">
        <w:rPr>
          <w:b/>
          <w:sz w:val="28"/>
          <w:szCs w:val="28"/>
        </w:rPr>
        <w:tab/>
      </w:r>
      <w:r w:rsidR="009B4C7D" w:rsidRPr="009B4C7D">
        <w:rPr>
          <w:b/>
          <w:sz w:val="28"/>
          <w:szCs w:val="28"/>
        </w:rPr>
        <w:tab/>
        <w:t xml:space="preserve">                   </w:t>
      </w:r>
      <w:r w:rsidR="009B4C7D" w:rsidRPr="009B4C7D">
        <w:rPr>
          <w:b/>
          <w:sz w:val="28"/>
          <w:szCs w:val="28"/>
        </w:rPr>
        <w:tab/>
      </w:r>
      <w:r w:rsidR="009B4C7D" w:rsidRPr="009B4C7D">
        <w:rPr>
          <w:b/>
          <w:sz w:val="28"/>
          <w:szCs w:val="28"/>
        </w:rPr>
        <w:tab/>
      </w:r>
      <w:r w:rsidR="009B4C7D" w:rsidRPr="009B4C7D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721</w:t>
      </w:r>
      <w:bookmarkStart w:id="0" w:name="_GoBack"/>
      <w:bookmarkEnd w:id="0"/>
    </w:p>
    <w:p w:rsidR="009B4C7D" w:rsidRPr="009B4C7D" w:rsidRDefault="009B4C7D" w:rsidP="009B4C7D">
      <w:pPr>
        <w:jc w:val="center"/>
        <w:rPr>
          <w:b/>
          <w:sz w:val="28"/>
          <w:szCs w:val="28"/>
        </w:rPr>
      </w:pPr>
    </w:p>
    <w:p w:rsidR="009B4C7D" w:rsidRPr="009B4C7D" w:rsidRDefault="009B4C7D" w:rsidP="009B4C7D">
      <w:pPr>
        <w:jc w:val="center"/>
        <w:rPr>
          <w:b/>
          <w:sz w:val="28"/>
          <w:szCs w:val="28"/>
        </w:rPr>
      </w:pPr>
      <w:proofErr w:type="spellStart"/>
      <w:r w:rsidRPr="009B4C7D">
        <w:rPr>
          <w:b/>
          <w:sz w:val="28"/>
          <w:szCs w:val="28"/>
        </w:rPr>
        <w:t>р.п</w:t>
      </w:r>
      <w:proofErr w:type="spellEnd"/>
      <w:r w:rsidRPr="009B4C7D">
        <w:rPr>
          <w:b/>
          <w:sz w:val="28"/>
          <w:szCs w:val="28"/>
        </w:rPr>
        <w:t>. Пышма</w:t>
      </w:r>
    </w:p>
    <w:p w:rsidR="00C80EF5" w:rsidRPr="009B4C7D" w:rsidRDefault="00C80EF5" w:rsidP="00C42D34">
      <w:pPr>
        <w:pStyle w:val="ConsPlusNormal"/>
        <w:rPr>
          <w:rFonts w:ascii="Times New Roman" w:hAnsi="Times New Roman" w:cs="Times New Roman"/>
        </w:rPr>
      </w:pPr>
    </w:p>
    <w:p w:rsidR="00C80EF5" w:rsidRPr="009B4C7D" w:rsidRDefault="00C80EF5" w:rsidP="00C42D34">
      <w:pPr>
        <w:pStyle w:val="ConsPlusNormal"/>
        <w:rPr>
          <w:rFonts w:ascii="Times New Roman" w:hAnsi="Times New Roman" w:cs="Times New Roman"/>
        </w:rPr>
      </w:pPr>
    </w:p>
    <w:p w:rsidR="00670C09" w:rsidRPr="00697AB7" w:rsidRDefault="00670C09" w:rsidP="00670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0992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в отношении муниципальных учреждений </w:t>
      </w:r>
      <w:proofErr w:type="spellStart"/>
      <w:proofErr w:type="gramStart"/>
      <w:r w:rsidRPr="00697A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и финансового обеспечения</w:t>
      </w: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69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670C09" w:rsidRPr="00250992" w:rsidRDefault="00670C09" w:rsidP="00670C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C09" w:rsidRDefault="00670C09" w:rsidP="00670C09">
      <w:pPr>
        <w:pStyle w:val="ConsPlusNormal"/>
        <w:jc w:val="both"/>
      </w:pPr>
    </w:p>
    <w:p w:rsidR="00670C09" w:rsidRDefault="00670C09" w:rsidP="00670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5099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509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250992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2509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50992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250992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 174-ФЗ "Об автономных учреждениях", </w:t>
      </w:r>
      <w:hyperlink r:id="rId7" w:history="1">
        <w:r w:rsidRPr="00250992">
          <w:rPr>
            <w:rFonts w:ascii="Times New Roman" w:hAnsi="Times New Roman" w:cs="Times New Roman"/>
            <w:sz w:val="28"/>
            <w:szCs w:val="28"/>
          </w:rPr>
          <w:t>подпунктом 3 пункта 7 статьи 9.2</w:t>
        </w:r>
      </w:hyperlink>
      <w:r w:rsidRPr="0025099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</w:t>
      </w:r>
    </w:p>
    <w:p w:rsidR="00670C09" w:rsidRPr="00250992" w:rsidRDefault="00670C09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250992">
        <w:rPr>
          <w:rFonts w:ascii="Times New Roman" w:hAnsi="Times New Roman" w:cs="Times New Roman"/>
          <w:sz w:val="28"/>
          <w:szCs w:val="28"/>
        </w:rPr>
        <w:t>:</w:t>
      </w:r>
    </w:p>
    <w:p w:rsidR="00670C09" w:rsidRDefault="00670C09" w:rsidP="0057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9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509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50992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 в отношении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50992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 (прилагается).</w:t>
      </w:r>
    </w:p>
    <w:p w:rsidR="005701DC" w:rsidRPr="00AC6968" w:rsidRDefault="00022548" w:rsidP="00924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1DC" w:rsidRPr="00AC696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3" w:tooltip="9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б" w:history="1">
        <w:r w:rsidR="005701DC" w:rsidRPr="00AC6968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="005701DC" w:rsidRPr="00AC6968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затрат, связанных с выполнением работ в рамках </w:t>
      </w:r>
      <w:r w:rsidR="00AC6968">
        <w:rPr>
          <w:rFonts w:ascii="Times New Roman" w:hAnsi="Times New Roman" w:cs="Times New Roman"/>
          <w:sz w:val="28"/>
          <w:szCs w:val="28"/>
        </w:rPr>
        <w:t>муниципаль</w:t>
      </w:r>
      <w:r w:rsidR="005701DC" w:rsidRPr="00AC6968">
        <w:rPr>
          <w:rFonts w:ascii="Times New Roman" w:hAnsi="Times New Roman" w:cs="Times New Roman"/>
          <w:sz w:val="28"/>
          <w:szCs w:val="28"/>
        </w:rPr>
        <w:t xml:space="preserve">ного задания, </w:t>
      </w:r>
      <w:hyperlink w:anchor="Par81" w:tooltip="_" w:history="1">
        <w:r w:rsidR="005701DC" w:rsidRPr="00AC6968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5701DC" w:rsidRPr="00AC69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8" w:tooltip="Nw - нормативные затраты на выполнение w-й работы, включенной в ведомственный перечень;" w:history="1">
        <w:r w:rsidR="005701DC" w:rsidRPr="00AC6968">
          <w:rPr>
            <w:rFonts w:ascii="Times New Roman" w:hAnsi="Times New Roman" w:cs="Times New Roman"/>
            <w:sz w:val="28"/>
            <w:szCs w:val="28"/>
          </w:rPr>
          <w:t>пятый пункта 10</w:t>
        </w:r>
      </w:hyperlink>
      <w:r w:rsidR="005701DC" w:rsidRPr="00AC6968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затрат, связанных с выполнением работ в рамках </w:t>
      </w:r>
      <w:r w:rsidR="00AC6968">
        <w:rPr>
          <w:rFonts w:ascii="Times New Roman" w:hAnsi="Times New Roman" w:cs="Times New Roman"/>
          <w:sz w:val="28"/>
          <w:szCs w:val="28"/>
        </w:rPr>
        <w:t>муниципаль</w:t>
      </w:r>
      <w:r w:rsidR="005701DC" w:rsidRPr="00AC6968">
        <w:rPr>
          <w:rFonts w:ascii="Times New Roman" w:hAnsi="Times New Roman" w:cs="Times New Roman"/>
          <w:sz w:val="28"/>
          <w:szCs w:val="28"/>
        </w:rPr>
        <w:t xml:space="preserve">ного задания, и </w:t>
      </w:r>
      <w:hyperlink w:anchor="Par129" w:tooltip="23. Нормативные затраты на выполнение работы определяются при расчете объема финансового обеспечения выполнения государственного задания в порядке, установленном государственным органом, осуществляющим функции и полномочия учредителя, а также по решению главно" w:history="1">
        <w:r w:rsidR="005701DC" w:rsidRPr="00AC6968">
          <w:rPr>
            <w:rFonts w:ascii="Times New Roman" w:hAnsi="Times New Roman" w:cs="Times New Roman"/>
            <w:sz w:val="28"/>
            <w:szCs w:val="28"/>
          </w:rPr>
          <w:t>пункты 23</w:t>
        </w:r>
      </w:hyperlink>
      <w:r w:rsidR="005701DC" w:rsidRPr="00AC69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tooltip="24.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на единицу объема работы. В нормативные затраты на выполнение работы включаются в том числе:" w:history="1">
        <w:r w:rsidR="005701DC" w:rsidRPr="00AC6968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5701DC" w:rsidRPr="00AC69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1" w:tooltip="26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" w:history="1">
        <w:r w:rsidR="005701DC" w:rsidRPr="00AC6968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5701DC" w:rsidRPr="00AC69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5" w:tooltip="27. Значения нормативных затрат на выполнение работы утверждаются государственным органом, осуществляющим функции и полномочия учредителя, а также главным распорядителем средств областного бюджета, в ведении которого находятся казенные учреждения (в случае при" w:history="1">
        <w:r w:rsidR="005701DC" w:rsidRPr="00AC6968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5701DC" w:rsidRPr="00AC6968">
        <w:rPr>
          <w:rFonts w:ascii="Times New Roman" w:hAnsi="Times New Roman" w:cs="Times New Roman"/>
          <w:sz w:val="28"/>
          <w:szCs w:val="28"/>
        </w:rPr>
        <w:t xml:space="preserve"> Порядка применяются при расчете объема финансового обеспечения выполнения государственного задания, начиная с государственного задания на 2017 год и последующие годы.</w:t>
      </w:r>
    </w:p>
    <w:p w:rsidR="005701DC" w:rsidRPr="009243B0" w:rsidRDefault="00022548" w:rsidP="00924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1DC" w:rsidRPr="009243B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3" w:tooltip="9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б" w:history="1">
        <w:r w:rsidR="005701DC" w:rsidRPr="009243B0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="005701DC" w:rsidRPr="009243B0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 на содержание не используемого для выполнения </w:t>
      </w:r>
      <w:r w:rsidR="00F6564A">
        <w:rPr>
          <w:rFonts w:ascii="Times New Roman" w:hAnsi="Times New Roman" w:cs="Times New Roman"/>
          <w:sz w:val="28"/>
          <w:szCs w:val="28"/>
        </w:rPr>
        <w:t>муниципаль</w:t>
      </w:r>
      <w:r w:rsidR="005701DC" w:rsidRPr="009243B0">
        <w:rPr>
          <w:rFonts w:ascii="Times New Roman" w:hAnsi="Times New Roman" w:cs="Times New Roman"/>
          <w:sz w:val="28"/>
          <w:szCs w:val="28"/>
        </w:rPr>
        <w:t xml:space="preserve">ного задания имущества, </w:t>
      </w:r>
      <w:hyperlink w:anchor="Par81" w:tooltip="_" w:history="1">
        <w:r w:rsidR="005701DC" w:rsidRPr="009243B0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5701DC" w:rsidRPr="009243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4" w:tooltip="Nси - затраты на не используемое для выполнения государственного задания имущество." w:history="1">
        <w:r w:rsidR="005701DC" w:rsidRPr="009243B0">
          <w:rPr>
            <w:rFonts w:ascii="Times New Roman" w:hAnsi="Times New Roman" w:cs="Times New Roman"/>
            <w:sz w:val="28"/>
            <w:szCs w:val="28"/>
          </w:rPr>
          <w:t>восьмой пункта 10</w:t>
        </w:r>
      </w:hyperlink>
      <w:r w:rsidR="005701DC" w:rsidRPr="009243B0">
        <w:rPr>
          <w:rFonts w:ascii="Times New Roman" w:hAnsi="Times New Roman" w:cs="Times New Roman"/>
          <w:sz w:val="28"/>
          <w:szCs w:val="28"/>
        </w:rPr>
        <w:t xml:space="preserve"> Порядка в части нормативных затрат на содержание не используемого для выполнения </w:t>
      </w:r>
      <w:r w:rsidR="009243B0">
        <w:rPr>
          <w:rFonts w:ascii="Times New Roman" w:hAnsi="Times New Roman" w:cs="Times New Roman"/>
          <w:sz w:val="28"/>
          <w:szCs w:val="28"/>
        </w:rPr>
        <w:t>муниципаль</w:t>
      </w:r>
      <w:r w:rsidR="005701DC" w:rsidRPr="009243B0">
        <w:rPr>
          <w:rFonts w:ascii="Times New Roman" w:hAnsi="Times New Roman" w:cs="Times New Roman"/>
          <w:sz w:val="28"/>
          <w:szCs w:val="28"/>
        </w:rPr>
        <w:t xml:space="preserve">ного задания имущества и </w:t>
      </w:r>
      <w:hyperlink w:anchor="Par161" w:tooltip="29. В случае если бюджетное или автономное учреждение оказывает платную деятельность сверх установленного государственного задания, затраты на содержание не используемого для выполнения государственного задания имущества бюджетного или автономного учреждения р" w:history="1">
        <w:r w:rsidR="005701DC" w:rsidRPr="009243B0">
          <w:rPr>
            <w:rFonts w:ascii="Times New Roman" w:hAnsi="Times New Roman" w:cs="Times New Roman"/>
            <w:sz w:val="28"/>
            <w:szCs w:val="28"/>
          </w:rPr>
          <w:t>пункт 29</w:t>
        </w:r>
      </w:hyperlink>
      <w:r w:rsidR="005701DC" w:rsidRPr="009243B0">
        <w:rPr>
          <w:rFonts w:ascii="Times New Roman" w:hAnsi="Times New Roman" w:cs="Times New Roman"/>
          <w:sz w:val="28"/>
          <w:szCs w:val="28"/>
        </w:rPr>
        <w:t xml:space="preserve"> Порядка не применяются при расчете объема финансового обеспечения выполнения </w:t>
      </w:r>
      <w:r w:rsidR="009243B0">
        <w:rPr>
          <w:rFonts w:ascii="Times New Roman" w:hAnsi="Times New Roman" w:cs="Times New Roman"/>
          <w:sz w:val="28"/>
          <w:szCs w:val="28"/>
        </w:rPr>
        <w:t>муниципаль</w:t>
      </w:r>
      <w:r w:rsidR="005701DC" w:rsidRPr="009243B0">
        <w:rPr>
          <w:rFonts w:ascii="Times New Roman" w:hAnsi="Times New Roman" w:cs="Times New Roman"/>
          <w:sz w:val="28"/>
          <w:szCs w:val="28"/>
        </w:rPr>
        <w:t>ного</w:t>
      </w:r>
      <w:r w:rsidR="009243B0">
        <w:rPr>
          <w:rFonts w:ascii="Times New Roman" w:hAnsi="Times New Roman" w:cs="Times New Roman"/>
          <w:sz w:val="28"/>
          <w:szCs w:val="28"/>
        </w:rPr>
        <w:t xml:space="preserve"> задания, начиная с муниципаль</w:t>
      </w:r>
      <w:r w:rsidR="005701DC" w:rsidRPr="009243B0">
        <w:rPr>
          <w:rFonts w:ascii="Times New Roman" w:hAnsi="Times New Roman" w:cs="Times New Roman"/>
          <w:sz w:val="28"/>
          <w:szCs w:val="28"/>
        </w:rPr>
        <w:t>ного задания на 2019 год и последующие годы.</w:t>
      </w:r>
    </w:p>
    <w:p w:rsidR="001D5E72" w:rsidRDefault="00022548" w:rsidP="00924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01DC" w:rsidRPr="009243B0">
        <w:rPr>
          <w:rFonts w:ascii="Times New Roman" w:hAnsi="Times New Roman" w:cs="Times New Roman"/>
          <w:sz w:val="28"/>
          <w:szCs w:val="28"/>
        </w:rPr>
        <w:t xml:space="preserve">. До принятия нормативных правовых актов, предусмотренных </w:t>
      </w:r>
      <w:hyperlink w:anchor="Par103" w:tooltip="15. 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, а также межгосударственными нацио" w:history="1">
        <w:r w:rsidR="005701DC" w:rsidRPr="009243B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="005701DC" w:rsidRPr="009243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tooltip="26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" w:history="1">
        <w:r w:rsidR="005701DC" w:rsidRPr="009243B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5701DC" w:rsidRPr="009243B0">
        <w:rPr>
          <w:rFonts w:ascii="Times New Roman" w:hAnsi="Times New Roman" w:cs="Times New Roman"/>
          <w:sz w:val="28"/>
          <w:szCs w:val="28"/>
        </w:rPr>
        <w:t xml:space="preserve"> Порядка, но не позднее</w:t>
      </w:r>
      <w:r w:rsidR="009243B0">
        <w:rPr>
          <w:rFonts w:ascii="Times New Roman" w:hAnsi="Times New Roman" w:cs="Times New Roman"/>
          <w:sz w:val="28"/>
          <w:szCs w:val="28"/>
        </w:rPr>
        <w:t xml:space="preserve"> срока формирования муниципаль</w:t>
      </w:r>
      <w:r w:rsidR="005701DC" w:rsidRPr="009243B0">
        <w:rPr>
          <w:rFonts w:ascii="Times New Roman" w:hAnsi="Times New Roman" w:cs="Times New Roman"/>
          <w:sz w:val="28"/>
          <w:szCs w:val="28"/>
        </w:rPr>
        <w:t xml:space="preserve">ного задания на </w:t>
      </w:r>
    </w:p>
    <w:p w:rsidR="005701DC" w:rsidRPr="009243B0" w:rsidRDefault="005701DC" w:rsidP="00924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43B0">
        <w:rPr>
          <w:rFonts w:ascii="Times New Roman" w:hAnsi="Times New Roman" w:cs="Times New Roman"/>
          <w:sz w:val="28"/>
          <w:szCs w:val="28"/>
        </w:rPr>
        <w:t xml:space="preserve">2019 год и последующие годы,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</w:t>
      </w:r>
      <w:r w:rsidRPr="009243B0">
        <w:rPr>
          <w:rFonts w:ascii="Times New Roman" w:hAnsi="Times New Roman" w:cs="Times New Roman"/>
          <w:sz w:val="28"/>
          <w:szCs w:val="28"/>
        </w:rPr>
        <w:lastRenderedPageBreak/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определении общих требований, предусмотренных </w:t>
      </w:r>
      <w:hyperlink r:id="rId8" w:tooltip="&quot;Бюджетный кодекс Российской Федерации&quot; от 31.07.1998 N 145-ФЗ (ред. от 03.11.2015){КонсультантПлюс}" w:history="1">
        <w:r w:rsidRPr="009243B0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Pr="009243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701DC" w:rsidRDefault="00022548" w:rsidP="00924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1DC" w:rsidRPr="009243B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47" w:tooltip="25. Стоимость выполнения работ по решению главного распорядителя средств областного бюджета, в ведении которого находятся казенные учреждения, или государственного органа, осуществляющего функции и полномочия учредителя, определяется с использованием нормативн" w:history="1">
        <w:r w:rsidR="005701DC" w:rsidRPr="009243B0">
          <w:rPr>
            <w:rFonts w:ascii="Times New Roman" w:hAnsi="Times New Roman" w:cs="Times New Roman"/>
            <w:sz w:val="28"/>
            <w:szCs w:val="28"/>
          </w:rPr>
          <w:t>Пункт 25</w:t>
        </w:r>
      </w:hyperlink>
      <w:r w:rsidR="005701DC" w:rsidRPr="009243B0">
        <w:rPr>
          <w:rFonts w:ascii="Times New Roman" w:hAnsi="Times New Roman" w:cs="Times New Roman"/>
          <w:sz w:val="28"/>
          <w:szCs w:val="28"/>
        </w:rPr>
        <w:t xml:space="preserve"> Порядка не применяется при расчете объема финансового обеспечения выполнения </w:t>
      </w:r>
      <w:r w:rsidR="009243B0">
        <w:rPr>
          <w:rFonts w:ascii="Times New Roman" w:hAnsi="Times New Roman" w:cs="Times New Roman"/>
          <w:sz w:val="28"/>
          <w:szCs w:val="28"/>
        </w:rPr>
        <w:t>муниципаль</w:t>
      </w:r>
      <w:r w:rsidR="005701DC" w:rsidRPr="009243B0">
        <w:rPr>
          <w:rFonts w:ascii="Times New Roman" w:hAnsi="Times New Roman" w:cs="Times New Roman"/>
          <w:sz w:val="28"/>
          <w:szCs w:val="28"/>
        </w:rPr>
        <w:t>ного</w:t>
      </w:r>
      <w:r w:rsidR="009243B0">
        <w:rPr>
          <w:rFonts w:ascii="Times New Roman" w:hAnsi="Times New Roman" w:cs="Times New Roman"/>
          <w:sz w:val="28"/>
          <w:szCs w:val="28"/>
        </w:rPr>
        <w:t xml:space="preserve"> задания, начиная с муниципаль</w:t>
      </w:r>
      <w:r w:rsidR="005701DC" w:rsidRPr="009243B0">
        <w:rPr>
          <w:rFonts w:ascii="Times New Roman" w:hAnsi="Times New Roman" w:cs="Times New Roman"/>
          <w:sz w:val="28"/>
          <w:szCs w:val="28"/>
        </w:rPr>
        <w:t>ного задания на 2017 год и последующие годы</w:t>
      </w:r>
      <w:r w:rsidR="009243B0">
        <w:rPr>
          <w:rFonts w:ascii="Times New Roman" w:hAnsi="Times New Roman" w:cs="Times New Roman"/>
          <w:sz w:val="28"/>
          <w:szCs w:val="28"/>
        </w:rPr>
        <w:t>.</w:t>
      </w:r>
    </w:p>
    <w:p w:rsidR="00670C09" w:rsidRPr="00250992" w:rsidRDefault="00022548" w:rsidP="00924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C09" w:rsidRPr="002509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17579C">
        <w:rPr>
          <w:rFonts w:ascii="Times New Roman" w:hAnsi="Times New Roman" w:cs="Times New Roman"/>
          <w:sz w:val="28"/>
          <w:szCs w:val="28"/>
        </w:rPr>
        <w:t>распространяется на отношения, связанные с формированием муниципального задания в отношении муниципаль</w:t>
      </w:r>
      <w:r w:rsidR="00D97429">
        <w:rPr>
          <w:rFonts w:ascii="Times New Roman" w:hAnsi="Times New Roman" w:cs="Times New Roman"/>
          <w:sz w:val="28"/>
          <w:szCs w:val="28"/>
        </w:rPr>
        <w:t xml:space="preserve">ных учреждений  </w:t>
      </w:r>
      <w:proofErr w:type="spellStart"/>
      <w:r w:rsidR="00D9742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97429">
        <w:rPr>
          <w:rFonts w:ascii="Times New Roman" w:hAnsi="Times New Roman" w:cs="Times New Roman"/>
          <w:sz w:val="28"/>
          <w:szCs w:val="28"/>
        </w:rPr>
        <w:t xml:space="preserve"> городского округа  на 2016 год и последующие годы</w:t>
      </w:r>
      <w:r w:rsidR="00670C09" w:rsidRPr="00250992">
        <w:rPr>
          <w:rFonts w:ascii="Times New Roman" w:hAnsi="Times New Roman" w:cs="Times New Roman"/>
          <w:sz w:val="28"/>
          <w:szCs w:val="28"/>
        </w:rPr>
        <w:t>.</w:t>
      </w:r>
    </w:p>
    <w:p w:rsidR="00670C09" w:rsidRDefault="00022548" w:rsidP="00670C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</w:t>
      </w:r>
      <w:hyperlink r:id="rId9" w:history="1">
        <w:r w:rsidR="00670C09" w:rsidRPr="00BF3DF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670C09">
        <w:rPr>
          <w:rFonts w:ascii="Times New Roman" w:hAnsi="Times New Roman" w:cs="Times New Roman"/>
          <w:b w:val="0"/>
          <w:sz w:val="28"/>
          <w:szCs w:val="28"/>
        </w:rPr>
        <w:t>Пышминского</w:t>
      </w:r>
      <w:proofErr w:type="spellEnd"/>
      <w:r w:rsidR="00670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>городского округа от 2</w:t>
      </w:r>
      <w:r w:rsidR="00670C09">
        <w:rPr>
          <w:rFonts w:ascii="Times New Roman" w:hAnsi="Times New Roman" w:cs="Times New Roman"/>
          <w:b w:val="0"/>
          <w:sz w:val="28"/>
          <w:szCs w:val="28"/>
        </w:rPr>
        <w:t>4</w:t>
      </w:r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 xml:space="preserve">.06.2011 N </w:t>
      </w:r>
      <w:r w:rsidR="009221FB">
        <w:rPr>
          <w:rFonts w:ascii="Times New Roman" w:hAnsi="Times New Roman" w:cs="Times New Roman"/>
          <w:b w:val="0"/>
          <w:sz w:val="28"/>
          <w:szCs w:val="28"/>
        </w:rPr>
        <w:t>336</w:t>
      </w:r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C09">
        <w:rPr>
          <w:rFonts w:ascii="Times New Roman" w:hAnsi="Times New Roman" w:cs="Times New Roman"/>
          <w:b w:val="0"/>
          <w:sz w:val="28"/>
          <w:szCs w:val="28"/>
        </w:rPr>
        <w:t>«</w:t>
      </w:r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>О порядке формирования муниципального  задания</w:t>
      </w:r>
      <w:r w:rsidR="00670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 xml:space="preserve">в отношении муниципальных учреждений </w:t>
      </w:r>
      <w:proofErr w:type="spellStart"/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>Пышминского</w:t>
      </w:r>
      <w:proofErr w:type="spellEnd"/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и финансового обеспечения выполнения муниципального задания</w:t>
      </w:r>
      <w:r w:rsidR="00670C09">
        <w:rPr>
          <w:rFonts w:ascii="Times New Roman" w:hAnsi="Times New Roman" w:cs="Times New Roman"/>
          <w:b w:val="0"/>
          <w:sz w:val="28"/>
          <w:szCs w:val="28"/>
        </w:rPr>
        <w:t xml:space="preserve">», с внесенными изменениями от 03.02.2014 № 48  </w:t>
      </w:r>
      <w:r w:rsidR="00670C09" w:rsidRPr="00BF3DFD">
        <w:rPr>
          <w:rFonts w:ascii="Times New Roman" w:hAnsi="Times New Roman" w:cs="Times New Roman"/>
          <w:b w:val="0"/>
          <w:sz w:val="28"/>
          <w:szCs w:val="28"/>
        </w:rPr>
        <w:t>с 01.01.2016.</w:t>
      </w:r>
    </w:p>
    <w:p w:rsidR="00670C09" w:rsidRPr="00274C19" w:rsidRDefault="0017579C" w:rsidP="00175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0C09" w:rsidRPr="00274C19">
        <w:rPr>
          <w:sz w:val="28"/>
          <w:szCs w:val="28"/>
        </w:rPr>
        <w:t xml:space="preserve">. Опубликовать </w:t>
      </w:r>
      <w:r w:rsidR="00670C09">
        <w:rPr>
          <w:sz w:val="28"/>
          <w:szCs w:val="28"/>
        </w:rPr>
        <w:t>настоящее</w:t>
      </w:r>
      <w:r w:rsidR="00670C09" w:rsidRPr="00274C19">
        <w:rPr>
          <w:sz w:val="28"/>
          <w:szCs w:val="28"/>
        </w:rPr>
        <w:t xml:space="preserve"> </w:t>
      </w:r>
      <w:r w:rsidR="00670C09">
        <w:rPr>
          <w:sz w:val="28"/>
          <w:szCs w:val="28"/>
        </w:rPr>
        <w:t>п</w:t>
      </w:r>
      <w:r w:rsidR="00670C09" w:rsidRPr="00274C19">
        <w:rPr>
          <w:sz w:val="28"/>
          <w:szCs w:val="28"/>
        </w:rPr>
        <w:t>остановление в газете "</w:t>
      </w:r>
      <w:proofErr w:type="spellStart"/>
      <w:r w:rsidR="00670C09">
        <w:rPr>
          <w:sz w:val="28"/>
          <w:szCs w:val="28"/>
        </w:rPr>
        <w:t>Пышминские</w:t>
      </w:r>
      <w:proofErr w:type="spellEnd"/>
      <w:r w:rsidR="00670C09">
        <w:rPr>
          <w:sz w:val="28"/>
          <w:szCs w:val="28"/>
        </w:rPr>
        <w:t xml:space="preserve"> вести</w:t>
      </w:r>
      <w:r w:rsidR="00670C09" w:rsidRPr="00274C19">
        <w:rPr>
          <w:sz w:val="28"/>
          <w:szCs w:val="28"/>
        </w:rPr>
        <w:t xml:space="preserve">" и разместить на официальном сайте </w:t>
      </w:r>
      <w:r w:rsidR="00670C09">
        <w:rPr>
          <w:sz w:val="28"/>
          <w:szCs w:val="28"/>
        </w:rPr>
        <w:t xml:space="preserve">администрации </w:t>
      </w:r>
      <w:proofErr w:type="spellStart"/>
      <w:r w:rsidR="00670C09">
        <w:rPr>
          <w:sz w:val="28"/>
          <w:szCs w:val="28"/>
        </w:rPr>
        <w:t>Пышминского</w:t>
      </w:r>
      <w:proofErr w:type="spellEnd"/>
      <w:r w:rsidR="00670C09">
        <w:rPr>
          <w:sz w:val="28"/>
          <w:szCs w:val="28"/>
        </w:rPr>
        <w:t xml:space="preserve"> городского округа </w:t>
      </w:r>
      <w:r w:rsidR="00670C09" w:rsidRPr="00254FBC">
        <w:rPr>
          <w:sz w:val="28"/>
          <w:szCs w:val="28"/>
          <w:u w:val="single"/>
          <w:lang w:val="en-US"/>
        </w:rPr>
        <w:t>www</w:t>
      </w:r>
      <w:r w:rsidR="00670C09" w:rsidRPr="00254FBC">
        <w:rPr>
          <w:sz w:val="28"/>
          <w:szCs w:val="28"/>
          <w:u w:val="single"/>
        </w:rPr>
        <w:t>.</w:t>
      </w:r>
      <w:proofErr w:type="spellStart"/>
      <w:r w:rsidR="00670C09" w:rsidRPr="00254FBC">
        <w:rPr>
          <w:sz w:val="28"/>
          <w:szCs w:val="28"/>
          <w:u w:val="single"/>
          <w:lang w:val="en-US"/>
        </w:rPr>
        <w:t>adm</w:t>
      </w:r>
      <w:proofErr w:type="spellEnd"/>
      <w:r w:rsidR="00670C09" w:rsidRPr="00254FBC">
        <w:rPr>
          <w:sz w:val="28"/>
          <w:szCs w:val="28"/>
          <w:u w:val="single"/>
        </w:rPr>
        <w:t>-</w:t>
      </w:r>
      <w:proofErr w:type="spellStart"/>
      <w:r w:rsidR="00670C09" w:rsidRPr="00254FBC">
        <w:rPr>
          <w:sz w:val="28"/>
          <w:szCs w:val="28"/>
          <w:u w:val="single"/>
          <w:lang w:val="en-US"/>
        </w:rPr>
        <w:t>pischma</w:t>
      </w:r>
      <w:proofErr w:type="spellEnd"/>
      <w:r w:rsidR="00670C09" w:rsidRPr="00254FBC">
        <w:rPr>
          <w:sz w:val="28"/>
          <w:szCs w:val="28"/>
          <w:u w:val="single"/>
        </w:rPr>
        <w:t>.</w:t>
      </w:r>
      <w:proofErr w:type="spellStart"/>
      <w:r w:rsidR="00670C09" w:rsidRPr="00254FBC">
        <w:rPr>
          <w:sz w:val="28"/>
          <w:szCs w:val="28"/>
          <w:u w:val="single"/>
          <w:lang w:val="en-US"/>
        </w:rPr>
        <w:t>ru</w:t>
      </w:r>
      <w:proofErr w:type="spellEnd"/>
      <w:r w:rsidR="00670C09" w:rsidRPr="00274C19">
        <w:rPr>
          <w:sz w:val="28"/>
          <w:szCs w:val="28"/>
        </w:rPr>
        <w:t>.</w:t>
      </w:r>
    </w:p>
    <w:p w:rsidR="00670C09" w:rsidRPr="00250992" w:rsidRDefault="0017579C" w:rsidP="00175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0C09" w:rsidRPr="00274C19">
        <w:rPr>
          <w:sz w:val="28"/>
          <w:szCs w:val="28"/>
        </w:rPr>
        <w:t>. Контроль за выполнением настоящего Постанов</w:t>
      </w:r>
      <w:r w:rsidR="00670C09">
        <w:rPr>
          <w:sz w:val="28"/>
          <w:szCs w:val="28"/>
        </w:rPr>
        <w:t xml:space="preserve">ления возложить на </w:t>
      </w:r>
      <w:r>
        <w:rPr>
          <w:sz w:val="28"/>
          <w:szCs w:val="28"/>
        </w:rPr>
        <w:t xml:space="preserve">начальника Финансового </w:t>
      </w:r>
      <w:proofErr w:type="gramStart"/>
      <w:r>
        <w:rPr>
          <w:sz w:val="28"/>
          <w:szCs w:val="28"/>
        </w:rPr>
        <w:t>управления</w:t>
      </w:r>
      <w:r w:rsidR="00670C09">
        <w:rPr>
          <w:sz w:val="28"/>
          <w:szCs w:val="28"/>
        </w:rPr>
        <w:t xml:space="preserve">  администрации</w:t>
      </w:r>
      <w:proofErr w:type="gramEnd"/>
      <w:r w:rsidR="00670C09">
        <w:rPr>
          <w:sz w:val="28"/>
          <w:szCs w:val="28"/>
        </w:rPr>
        <w:t xml:space="preserve"> </w:t>
      </w:r>
      <w:proofErr w:type="spellStart"/>
      <w:r w:rsidR="00670C09">
        <w:rPr>
          <w:sz w:val="28"/>
          <w:szCs w:val="28"/>
        </w:rPr>
        <w:t>Пышминского</w:t>
      </w:r>
      <w:proofErr w:type="spellEnd"/>
      <w:r w:rsidR="00670C09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округа Рахимову Л.Г.</w:t>
      </w:r>
      <w:r w:rsidR="00670C09">
        <w:rPr>
          <w:sz w:val="28"/>
          <w:szCs w:val="28"/>
        </w:rPr>
        <w:t>.</w:t>
      </w:r>
    </w:p>
    <w:p w:rsidR="00670C09" w:rsidRDefault="00670C09" w:rsidP="00670C09">
      <w:pPr>
        <w:pStyle w:val="ConsPlusNormal"/>
        <w:jc w:val="both"/>
      </w:pPr>
    </w:p>
    <w:p w:rsidR="0017579C" w:rsidRDefault="0017579C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F5" w:rsidRDefault="00C80EF5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F5" w:rsidRDefault="00C80EF5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F5" w:rsidRDefault="00C80EF5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F5" w:rsidRDefault="00C80EF5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79C" w:rsidRDefault="0017579C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C09" w:rsidRPr="00942634" w:rsidRDefault="00B914A4" w:rsidP="00670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0C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C0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70C0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</w:p>
    <w:p w:rsidR="00670C09" w:rsidRDefault="00670C09"/>
    <w:sectPr w:rsidR="00670C09" w:rsidSect="00C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34"/>
    <w:rsid w:val="00022548"/>
    <w:rsid w:val="0017579C"/>
    <w:rsid w:val="001D5E72"/>
    <w:rsid w:val="0021181D"/>
    <w:rsid w:val="002E3EDC"/>
    <w:rsid w:val="005701DC"/>
    <w:rsid w:val="005C5157"/>
    <w:rsid w:val="00670C09"/>
    <w:rsid w:val="00807CE1"/>
    <w:rsid w:val="00913774"/>
    <w:rsid w:val="009221FB"/>
    <w:rsid w:val="009243B0"/>
    <w:rsid w:val="009B4C7D"/>
    <w:rsid w:val="00A31CCB"/>
    <w:rsid w:val="00AC6968"/>
    <w:rsid w:val="00B064EF"/>
    <w:rsid w:val="00B16BE2"/>
    <w:rsid w:val="00B914A4"/>
    <w:rsid w:val="00C048CA"/>
    <w:rsid w:val="00C42D34"/>
    <w:rsid w:val="00C56C6B"/>
    <w:rsid w:val="00C80EF5"/>
    <w:rsid w:val="00C823B8"/>
    <w:rsid w:val="00D97429"/>
    <w:rsid w:val="00F6564A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10757-1796-4F7E-B2A6-E276C4C9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332071B1C790B7C7D92E186D85A79103D3E894EE9B0625715497F0FsEE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35E72DC5F18200E7D992D1729982D82FD9755854C3E915E056B1D9AC6B5FBE8B02A380M51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35E72DC5F18200E7D992D1729982D82FD37F5059C3E915E056B1D9AC6B5FBE8B02A083511A8BME1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E935E72DC5F18200E7D992D1729982D82FD37F5D58C3E915E056B1D9AC6B5FBE8B02A08059M11B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2E935E72DC5F18200E7D992D1729982D82FD37F5D58C3E915E056B1D9AC6B5FBE8B02A28658M11FE" TargetMode="External"/><Relationship Id="rId9" Type="http://schemas.openxmlformats.org/officeDocument/2006/relationships/hyperlink" Target="consultantplus://offline/ref=B2E935E72DC5F18200E7C79FC71EC788D82C8571505AC9BD4ABF0DEC8EA56108MF1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10</cp:revision>
  <cp:lastPrinted>2015-12-16T08:35:00Z</cp:lastPrinted>
  <dcterms:created xsi:type="dcterms:W3CDTF">2015-12-01T08:23:00Z</dcterms:created>
  <dcterms:modified xsi:type="dcterms:W3CDTF">2016-01-18T11:52:00Z</dcterms:modified>
</cp:coreProperties>
</file>