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585" w:rsidRDefault="005F5B80" w:rsidP="005F5B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округ</w:t>
      </w:r>
    </w:p>
    <w:p w:rsidR="005F5B80" w:rsidRPr="005F5B80" w:rsidRDefault="005F5B80" w:rsidP="005F5B80">
      <w:pPr>
        <w:pStyle w:val="2"/>
        <w:ind w:left="-27"/>
        <w:jc w:val="both"/>
        <w:rPr>
          <w:szCs w:val="28"/>
        </w:rPr>
      </w:pPr>
      <w:r w:rsidRPr="005F5B80">
        <w:rPr>
          <w:szCs w:val="28"/>
        </w:rPr>
        <w:t xml:space="preserve">Часть р.п. Пышма в границах улиц: </w:t>
      </w:r>
    </w:p>
    <w:p w:rsidR="005F5B80" w:rsidRPr="005F5B80" w:rsidRDefault="005F5B80" w:rsidP="005F5B80">
      <w:pPr>
        <w:pStyle w:val="2"/>
        <w:ind w:left="-27" w:firstLine="0"/>
        <w:jc w:val="both"/>
        <w:rPr>
          <w:color w:val="000000"/>
          <w:szCs w:val="28"/>
        </w:rPr>
      </w:pPr>
      <w:r w:rsidRPr="005F5B80">
        <w:rPr>
          <w:color w:val="000000"/>
          <w:szCs w:val="28"/>
        </w:rPr>
        <w:t>Комсомольская №№ 7, 9, 11, 13, 15, 17, 19 23, 25, 27, 29, Заводская; Куйбышева с № 33 по № 129 (по нечетной стороне), с № 36, по № 142 (по четной стороне); Сибирская, Разведчиков; Машиностроителей; Лесная; Березовая; Гагарина;</w:t>
      </w:r>
    </w:p>
    <w:p w:rsidR="005F5B80" w:rsidRPr="005F5B80" w:rsidRDefault="005F5B80" w:rsidP="005F5B80">
      <w:pPr>
        <w:pStyle w:val="2"/>
        <w:ind w:left="-27" w:firstLine="0"/>
        <w:jc w:val="both"/>
        <w:rPr>
          <w:color w:val="000000"/>
          <w:szCs w:val="28"/>
        </w:rPr>
      </w:pPr>
      <w:r w:rsidRPr="005F5B80">
        <w:rPr>
          <w:color w:val="000000"/>
          <w:szCs w:val="28"/>
        </w:rPr>
        <w:t xml:space="preserve"> переулки: Куйбышевский, Лесной, </w:t>
      </w:r>
    </w:p>
    <w:p w:rsidR="005F5B80" w:rsidRPr="005F5B80" w:rsidRDefault="005F5B80" w:rsidP="005F5B8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B80">
        <w:rPr>
          <w:rFonts w:ascii="Times New Roman" w:hAnsi="Times New Roman" w:cs="Times New Roman"/>
          <w:color w:val="000000"/>
          <w:sz w:val="28"/>
          <w:szCs w:val="28"/>
        </w:rPr>
        <w:t xml:space="preserve">деревня Талица, деревня Холкина, село </w:t>
      </w:r>
      <w:proofErr w:type="spellStart"/>
      <w:r w:rsidRPr="005F5B80">
        <w:rPr>
          <w:rFonts w:ascii="Times New Roman" w:hAnsi="Times New Roman" w:cs="Times New Roman"/>
          <w:color w:val="000000"/>
          <w:sz w:val="28"/>
          <w:szCs w:val="28"/>
        </w:rPr>
        <w:t>Печеркино</w:t>
      </w:r>
      <w:proofErr w:type="spellEnd"/>
      <w:r w:rsidRPr="005F5B80">
        <w:rPr>
          <w:rFonts w:ascii="Times New Roman" w:hAnsi="Times New Roman" w:cs="Times New Roman"/>
          <w:color w:val="000000"/>
          <w:sz w:val="28"/>
          <w:szCs w:val="28"/>
        </w:rPr>
        <w:t xml:space="preserve">, деревни Фролы и Юдина, село </w:t>
      </w:r>
      <w:proofErr w:type="spellStart"/>
      <w:r w:rsidRPr="005F5B80">
        <w:rPr>
          <w:rFonts w:ascii="Times New Roman" w:hAnsi="Times New Roman" w:cs="Times New Roman"/>
          <w:color w:val="000000"/>
          <w:sz w:val="28"/>
          <w:szCs w:val="28"/>
        </w:rPr>
        <w:t>Юрмытское</w:t>
      </w:r>
      <w:proofErr w:type="spellEnd"/>
      <w:r w:rsidRPr="005F5B80">
        <w:rPr>
          <w:rFonts w:ascii="Times New Roman" w:hAnsi="Times New Roman" w:cs="Times New Roman"/>
          <w:color w:val="000000"/>
          <w:sz w:val="28"/>
          <w:szCs w:val="28"/>
        </w:rPr>
        <w:t xml:space="preserve">, деревни Заречная и </w:t>
      </w:r>
      <w:proofErr w:type="spellStart"/>
      <w:r w:rsidRPr="005F5B80">
        <w:rPr>
          <w:rFonts w:ascii="Times New Roman" w:hAnsi="Times New Roman" w:cs="Times New Roman"/>
          <w:color w:val="000000"/>
          <w:sz w:val="28"/>
          <w:szCs w:val="28"/>
        </w:rPr>
        <w:t>Салопаткина</w:t>
      </w:r>
      <w:proofErr w:type="spellEnd"/>
      <w:r w:rsidRPr="005F5B80">
        <w:rPr>
          <w:rFonts w:ascii="Times New Roman" w:hAnsi="Times New Roman" w:cs="Times New Roman"/>
          <w:color w:val="000000"/>
          <w:sz w:val="28"/>
          <w:szCs w:val="28"/>
        </w:rPr>
        <w:t xml:space="preserve">, село </w:t>
      </w:r>
      <w:proofErr w:type="spellStart"/>
      <w:r w:rsidRPr="005F5B80">
        <w:rPr>
          <w:rFonts w:ascii="Times New Roman" w:hAnsi="Times New Roman" w:cs="Times New Roman"/>
          <w:color w:val="000000"/>
          <w:sz w:val="28"/>
          <w:szCs w:val="28"/>
        </w:rPr>
        <w:t>Трифоново</w:t>
      </w:r>
      <w:proofErr w:type="spellEnd"/>
      <w:r w:rsidRPr="005F5B80">
        <w:rPr>
          <w:rFonts w:ascii="Times New Roman" w:hAnsi="Times New Roman" w:cs="Times New Roman"/>
          <w:color w:val="000000"/>
          <w:sz w:val="28"/>
          <w:szCs w:val="28"/>
        </w:rPr>
        <w:t xml:space="preserve">, деревни </w:t>
      </w:r>
      <w:proofErr w:type="spellStart"/>
      <w:r w:rsidRPr="005F5B80">
        <w:rPr>
          <w:rFonts w:ascii="Times New Roman" w:hAnsi="Times New Roman" w:cs="Times New Roman"/>
          <w:color w:val="000000"/>
          <w:sz w:val="28"/>
          <w:szCs w:val="28"/>
        </w:rPr>
        <w:t>Устьянка</w:t>
      </w:r>
      <w:proofErr w:type="spellEnd"/>
      <w:r w:rsidRPr="005F5B80">
        <w:rPr>
          <w:rFonts w:ascii="Times New Roman" w:hAnsi="Times New Roman" w:cs="Times New Roman"/>
          <w:color w:val="000000"/>
          <w:sz w:val="28"/>
          <w:szCs w:val="28"/>
        </w:rPr>
        <w:t xml:space="preserve"> и Медведева, деревня </w:t>
      </w:r>
      <w:proofErr w:type="spellStart"/>
      <w:r w:rsidRPr="005F5B80">
        <w:rPr>
          <w:rFonts w:ascii="Times New Roman" w:hAnsi="Times New Roman" w:cs="Times New Roman"/>
          <w:color w:val="000000"/>
          <w:sz w:val="28"/>
          <w:szCs w:val="28"/>
        </w:rPr>
        <w:t>Катарач</w:t>
      </w:r>
      <w:proofErr w:type="spellEnd"/>
    </w:p>
    <w:tbl>
      <w:tblPr>
        <w:tblStyle w:val="a3"/>
        <w:tblpPr w:leftFromText="180" w:rightFromText="180" w:vertAnchor="page" w:horzAnchor="margin" w:tblpY="45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6"/>
      </w:tblGrid>
      <w:tr w:rsidR="005F5B80" w:rsidTr="005F5B80">
        <w:tc>
          <w:tcPr>
            <w:tcW w:w="4784" w:type="dxa"/>
          </w:tcPr>
          <w:p w:rsidR="005F5B80" w:rsidRPr="00FE1BD2" w:rsidRDefault="005F5B80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Кумпан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С.И.</w:t>
            </w:r>
          </w:p>
        </w:tc>
        <w:tc>
          <w:tcPr>
            <w:tcW w:w="4786" w:type="dxa"/>
          </w:tcPr>
          <w:p w:rsidR="001523B1" w:rsidRDefault="001523B1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каждая среда с 16:00 до 18:00 часов</w:t>
            </w:r>
          </w:p>
          <w:p w:rsidR="005F5B80" w:rsidRDefault="005F5B80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Транспортников, д.28, р.п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ышма</w:t>
            </w:r>
          </w:p>
          <w:p w:rsidR="005F5B80" w:rsidRDefault="005F5B80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(34372) 2-52-94</w:t>
            </w:r>
          </w:p>
          <w:p w:rsidR="005F5B80" w:rsidRDefault="005F5B80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филиал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Камышловского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ГТТ</w:t>
            </w:r>
          </w:p>
          <w:p w:rsidR="001973CE" w:rsidRPr="00FE1BD2" w:rsidRDefault="001973CE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B80" w:rsidTr="005F5B80">
        <w:tc>
          <w:tcPr>
            <w:tcW w:w="4784" w:type="dxa"/>
          </w:tcPr>
          <w:p w:rsidR="005F5B80" w:rsidRPr="00FE1BD2" w:rsidRDefault="005F5B80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Печеркина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  <w:tc>
          <w:tcPr>
            <w:tcW w:w="4786" w:type="dxa"/>
          </w:tcPr>
          <w:p w:rsidR="001523B1" w:rsidRDefault="001523B1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каждая среда с 16:00 до 18:00 часов</w:t>
            </w:r>
          </w:p>
          <w:p w:rsidR="005F5B80" w:rsidRDefault="005F5B80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уденного, д. 5,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Печеркино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F5B80" w:rsidRDefault="005F5B80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ПГО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Печеркинская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  <w:p w:rsidR="005F5B80" w:rsidRDefault="005F5B80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(34372) 2-37-53</w:t>
            </w:r>
          </w:p>
          <w:p w:rsidR="001973CE" w:rsidRPr="00FE1BD2" w:rsidRDefault="001973CE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B80" w:rsidTr="005F5B80">
        <w:tc>
          <w:tcPr>
            <w:tcW w:w="4784" w:type="dxa"/>
          </w:tcPr>
          <w:p w:rsidR="005F5B80" w:rsidRPr="00FE1BD2" w:rsidRDefault="005F5B80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Афанаскин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4786" w:type="dxa"/>
          </w:tcPr>
          <w:p w:rsidR="005F5B80" w:rsidRDefault="00D171FA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последний  понедельник каждого месяца с 16:00 до 17:00</w:t>
            </w:r>
          </w:p>
          <w:p w:rsidR="00D171FA" w:rsidRDefault="00D171FA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ышма, ул.Кирова, 17, 2 этаж</w:t>
            </w:r>
          </w:p>
          <w:p w:rsidR="001973CE" w:rsidRPr="00FE1BD2" w:rsidRDefault="001973CE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B80" w:rsidTr="005F5B80">
        <w:tc>
          <w:tcPr>
            <w:tcW w:w="4784" w:type="dxa"/>
          </w:tcPr>
          <w:p w:rsidR="005F5B80" w:rsidRDefault="005F5B80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Каргапольцева Н.А.</w:t>
            </w:r>
          </w:p>
        </w:tc>
        <w:tc>
          <w:tcPr>
            <w:tcW w:w="4786" w:type="dxa"/>
          </w:tcPr>
          <w:p w:rsidR="005F5B80" w:rsidRDefault="001523B1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последний понедельник каждого месяца с 11:00 до 12:00</w:t>
            </w:r>
          </w:p>
          <w:p w:rsidR="001523B1" w:rsidRPr="00FE1BD2" w:rsidRDefault="001523B1" w:rsidP="005F5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Холкина, ул.К.Маркса, д.18, кабинет председателя СПК «Калининский»</w:t>
            </w:r>
          </w:p>
        </w:tc>
      </w:tr>
    </w:tbl>
    <w:p w:rsidR="005F5B80" w:rsidRDefault="005F5B80" w:rsidP="005F5B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3CE" w:rsidRPr="001973CE" w:rsidRDefault="00C537E7" w:rsidP="001973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Выездные приёмы в населенных пунктах</w:t>
      </w:r>
      <w:r w:rsidR="001973CE" w:rsidRPr="001973CE">
        <w:rPr>
          <w:rFonts w:ascii="Times New Roman" w:hAnsi="Times New Roman" w:cs="Times New Roman"/>
          <w:sz w:val="28"/>
          <w:szCs w:val="28"/>
        </w:rPr>
        <w:t xml:space="preserve"> </w:t>
      </w:r>
      <w:r w:rsidR="001973CE">
        <w:rPr>
          <w:rFonts w:ascii="Times New Roman" w:hAnsi="Times New Roman" w:cs="Times New Roman"/>
          <w:sz w:val="28"/>
          <w:szCs w:val="28"/>
        </w:rPr>
        <w:t>окру</w:t>
      </w:r>
      <w:r>
        <w:rPr>
          <w:rFonts w:ascii="Times New Roman" w:hAnsi="Times New Roman" w:cs="Times New Roman"/>
          <w:sz w:val="28"/>
          <w:szCs w:val="28"/>
        </w:rPr>
        <w:t xml:space="preserve">га депутаты будут проводить </w:t>
      </w:r>
      <w:r w:rsidR="001973CE">
        <w:rPr>
          <w:rFonts w:ascii="Times New Roman" w:hAnsi="Times New Roman" w:cs="Times New Roman"/>
          <w:sz w:val="28"/>
          <w:szCs w:val="28"/>
        </w:rPr>
        <w:t xml:space="preserve"> по отдельному графику.</w:t>
      </w:r>
    </w:p>
    <w:p w:rsidR="001973CE" w:rsidRPr="005F5B80" w:rsidRDefault="001973CE" w:rsidP="001973C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973CE" w:rsidRPr="005F5B80" w:rsidSect="005F5B80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E1BD2"/>
    <w:rsid w:val="000937F8"/>
    <w:rsid w:val="001523B1"/>
    <w:rsid w:val="001973CE"/>
    <w:rsid w:val="001E4ECC"/>
    <w:rsid w:val="00541EB5"/>
    <w:rsid w:val="005F5B80"/>
    <w:rsid w:val="00663AB9"/>
    <w:rsid w:val="006B22C4"/>
    <w:rsid w:val="007918ED"/>
    <w:rsid w:val="007A3585"/>
    <w:rsid w:val="009A72BC"/>
    <w:rsid w:val="00AC4973"/>
    <w:rsid w:val="00C537E7"/>
    <w:rsid w:val="00D171FA"/>
    <w:rsid w:val="00F54AAF"/>
    <w:rsid w:val="00FA72B4"/>
    <w:rsid w:val="00FB3EA6"/>
    <w:rsid w:val="00FE1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2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B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5F5B80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5F5B80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11</cp:revision>
  <cp:lastPrinted>2016-02-12T09:08:00Z</cp:lastPrinted>
  <dcterms:created xsi:type="dcterms:W3CDTF">2016-02-10T11:28:00Z</dcterms:created>
  <dcterms:modified xsi:type="dcterms:W3CDTF">2016-02-12T09:08:00Z</dcterms:modified>
</cp:coreProperties>
</file>