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983AB7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733B" w:rsidRPr="00983AB7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983AB7">
        <w:rPr>
          <w:rFonts w:ascii="Liberation Serif" w:hAnsi="Liberation Serif"/>
          <w:b/>
          <w:sz w:val="28"/>
          <w:szCs w:val="28"/>
        </w:rPr>
        <w:t>Информация</w:t>
      </w:r>
    </w:p>
    <w:p w:rsidR="00DD2D9D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983AB7">
        <w:rPr>
          <w:rFonts w:ascii="Liberation Serif" w:hAnsi="Liberation Serif"/>
          <w:b/>
          <w:sz w:val="28"/>
          <w:szCs w:val="28"/>
        </w:rPr>
        <w:t>о</w:t>
      </w:r>
      <w:r w:rsidR="00F626A3" w:rsidRPr="00983AB7">
        <w:rPr>
          <w:rFonts w:ascii="Liberation Serif" w:hAnsi="Liberation Serif"/>
          <w:b/>
          <w:sz w:val="28"/>
          <w:szCs w:val="28"/>
        </w:rPr>
        <w:t xml:space="preserve"> результатах плановой камеральной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</w:t>
      </w:r>
      <w:r w:rsidR="00DD2D9D">
        <w:rPr>
          <w:rFonts w:ascii="Liberation Serif" w:hAnsi="Liberation Serif"/>
          <w:b/>
          <w:sz w:val="28"/>
          <w:szCs w:val="28"/>
        </w:rPr>
        <w:t>, законодательства о закупках</w:t>
      </w:r>
      <w:r w:rsidR="00F626A3" w:rsidRPr="00983AB7">
        <w:rPr>
          <w:rFonts w:ascii="Liberation Serif" w:hAnsi="Liberation Serif"/>
          <w:b/>
          <w:sz w:val="28"/>
          <w:szCs w:val="28"/>
        </w:rPr>
        <w:t xml:space="preserve"> </w:t>
      </w:r>
    </w:p>
    <w:p w:rsidR="00F626A3" w:rsidRDefault="00F626A3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983AB7">
        <w:rPr>
          <w:rFonts w:ascii="Liberation Serif" w:hAnsi="Liberation Serif"/>
          <w:b/>
          <w:color w:val="000000" w:themeColor="text1"/>
          <w:sz w:val="28"/>
          <w:szCs w:val="28"/>
        </w:rPr>
        <w:t>МБ</w:t>
      </w:r>
      <w:r w:rsidR="00983AB7" w:rsidRPr="00983AB7">
        <w:rPr>
          <w:rFonts w:ascii="Liberation Serif" w:hAnsi="Liberation Serif"/>
          <w:b/>
          <w:color w:val="000000" w:themeColor="text1"/>
          <w:sz w:val="28"/>
          <w:szCs w:val="28"/>
        </w:rPr>
        <w:t>Д</w:t>
      </w:r>
      <w:r w:rsidR="0078733B" w:rsidRPr="00983AB7">
        <w:rPr>
          <w:rFonts w:ascii="Liberation Serif" w:hAnsi="Liberation Serif"/>
          <w:b/>
          <w:color w:val="000000" w:themeColor="text1"/>
          <w:sz w:val="28"/>
          <w:szCs w:val="28"/>
        </w:rPr>
        <w:t>О</w:t>
      </w:r>
      <w:r w:rsidRPr="00983AB7">
        <w:rPr>
          <w:rFonts w:ascii="Liberation Serif" w:hAnsi="Liberation Serif"/>
          <w:b/>
          <w:color w:val="000000" w:themeColor="text1"/>
          <w:sz w:val="28"/>
          <w:szCs w:val="28"/>
        </w:rPr>
        <w:t>У  ПГО «</w:t>
      </w:r>
      <w:proofErr w:type="spellStart"/>
      <w:r w:rsidR="00DD2D9D">
        <w:rPr>
          <w:rFonts w:ascii="Liberation Serif" w:hAnsi="Liberation Serif"/>
          <w:b/>
          <w:color w:val="000000" w:themeColor="text1"/>
          <w:sz w:val="28"/>
          <w:szCs w:val="28"/>
        </w:rPr>
        <w:t>Родинский</w:t>
      </w:r>
      <w:proofErr w:type="spellEnd"/>
      <w:r w:rsidR="00DD2D9D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="00983AB7" w:rsidRPr="00983AB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детский сад»</w:t>
      </w:r>
      <w:r w:rsidRPr="00983AB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</w:p>
    <w:p w:rsidR="00DD2D9D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DD2D9D" w:rsidRPr="007026FB" w:rsidRDefault="00DD2D9D" w:rsidP="00DD2D9D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C560E"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В  ходе,  проведенной   в период с 12 августа по 06 сентября 2019 года, в  соответствии  с  Положением  о  Финансовом  управлении  администрации   </w:t>
      </w:r>
      <w:proofErr w:type="spellStart"/>
      <w:r w:rsidRPr="007026FB">
        <w:rPr>
          <w:rFonts w:ascii="Liberation Serif" w:hAnsi="Liberation Serif"/>
          <w:color w:val="000000" w:themeColor="text1"/>
          <w:sz w:val="28"/>
          <w:szCs w:val="28"/>
        </w:rPr>
        <w:t>Пышминского</w:t>
      </w:r>
      <w:proofErr w:type="spellEnd"/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 городского  округа, пунктом 5 плана контрольных мероприятий в финансово-бюджетной   сфере  на  2019 год,  на  основании  приказа  от 10.07.2019  № 25 о проведении плановой  камеральной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</w:t>
      </w:r>
      <w:proofErr w:type="gramEnd"/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отчетности, законодательства о закупках  за 2017-2018 годы (при необходимости – иные периоды)  МБДОУ ПГО «</w:t>
      </w:r>
      <w:proofErr w:type="spellStart"/>
      <w:r w:rsidRPr="007026FB">
        <w:rPr>
          <w:rFonts w:ascii="Liberation Serif" w:hAnsi="Liberation Serif"/>
          <w:color w:val="000000" w:themeColor="text1"/>
          <w:sz w:val="28"/>
          <w:szCs w:val="28"/>
        </w:rPr>
        <w:t>Родинский</w:t>
      </w:r>
      <w:proofErr w:type="spellEnd"/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сад» установлены следующие нарушения</w:t>
      </w:r>
      <w:r w:rsidRPr="007026FB">
        <w:rPr>
          <w:rFonts w:ascii="Liberation Serif" w:hAnsi="Liberation Serif"/>
          <w:bCs/>
          <w:i/>
          <w:color w:val="000000" w:themeColor="text1"/>
          <w:sz w:val="28"/>
          <w:szCs w:val="28"/>
        </w:rPr>
        <w:t xml:space="preserve"> </w:t>
      </w:r>
      <w:r w:rsidRPr="007026F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бюджетного законодательства Российской Федерации: </w:t>
      </w:r>
    </w:p>
    <w:p w:rsidR="00DD2D9D" w:rsidRPr="007026FB" w:rsidRDefault="00DD2D9D" w:rsidP="00DD2D9D">
      <w:pPr>
        <w:pStyle w:val="a3"/>
        <w:rPr>
          <w:rFonts w:ascii="Liberation Serif" w:hAnsi="Liberation Serif"/>
          <w:color w:val="000000" w:themeColor="text1"/>
          <w:sz w:val="28"/>
          <w:szCs w:val="28"/>
        </w:rPr>
      </w:pPr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         - в нарушение   пункта  5 статьи  8 Федерального закона от 06.12.2011 г. №402-ФЗ «О бухгалтерском учете» приказом руководителя учреждения на 2019 год  утверждена «новая» учетная  политика МБДОУ ПГО «</w:t>
      </w:r>
      <w:proofErr w:type="spellStart"/>
      <w:r w:rsidRPr="007026FB">
        <w:rPr>
          <w:rFonts w:ascii="Liberation Serif" w:hAnsi="Liberation Serif"/>
          <w:color w:val="000000" w:themeColor="text1"/>
          <w:sz w:val="28"/>
          <w:szCs w:val="28"/>
        </w:rPr>
        <w:t>Родинский</w:t>
      </w:r>
      <w:proofErr w:type="spellEnd"/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сад»;</w:t>
      </w:r>
    </w:p>
    <w:p w:rsidR="00DD2D9D" w:rsidRPr="007026FB" w:rsidRDefault="00DD2D9D" w:rsidP="00DD2D9D">
      <w:pPr>
        <w:widowControl w:val="0"/>
        <w:tabs>
          <w:tab w:val="num" w:pos="1307"/>
        </w:tabs>
        <w:adjustRightInd w:val="0"/>
        <w:jc w:val="both"/>
        <w:textAlignment w:val="baseline"/>
        <w:rPr>
          <w:rFonts w:ascii="Liberation Serif" w:hAnsi="Liberation Serif"/>
          <w:iCs/>
          <w:color w:val="000000" w:themeColor="text1"/>
          <w:sz w:val="28"/>
          <w:szCs w:val="28"/>
        </w:rPr>
      </w:pPr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        -</w:t>
      </w:r>
      <w:r w:rsidRPr="007026FB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 xml:space="preserve"> в нарушение </w:t>
      </w:r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пунктов 6, 7 части 2 статьи 9 Федерального закона от 06.12.2011 г. №402-ФЗ «О бухгалтерском учете» </w:t>
      </w:r>
      <w:r w:rsidRPr="007026FB">
        <w:rPr>
          <w:rFonts w:ascii="Liberation Serif" w:hAnsi="Liberation Serif"/>
          <w:iCs/>
          <w:color w:val="000000" w:themeColor="text1"/>
          <w:sz w:val="28"/>
          <w:szCs w:val="28"/>
        </w:rPr>
        <w:t>на товарных накладных № 16563 от 02.07.2018 г., № А-763 от 18.07.2018 г., № 283415 от 23.07.2018 г., № 277943 от 18.07.2018 г. на общую сумму 17 262,66 рублей отсутствует  расшифровка подписи получателя и указание должности.</w:t>
      </w:r>
    </w:p>
    <w:p w:rsidR="00DD2D9D" w:rsidRPr="007026FB" w:rsidRDefault="00DD2D9D" w:rsidP="00DD2D9D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        Проверкой установлены следующие нарушения</w:t>
      </w:r>
      <w:r w:rsidRPr="007026FB">
        <w:rPr>
          <w:rFonts w:ascii="Liberation Serif" w:hAnsi="Liberation Serif"/>
          <w:bCs/>
          <w:i/>
          <w:color w:val="000000" w:themeColor="text1"/>
          <w:sz w:val="28"/>
          <w:szCs w:val="28"/>
        </w:rPr>
        <w:t xml:space="preserve"> </w:t>
      </w:r>
      <w:r w:rsidRPr="007026FB">
        <w:rPr>
          <w:rFonts w:ascii="Liberation Serif" w:hAnsi="Liberation Serif"/>
          <w:bCs/>
          <w:color w:val="000000" w:themeColor="text1"/>
          <w:sz w:val="28"/>
          <w:szCs w:val="28"/>
        </w:rPr>
        <w:t>и законодательства о закупках</w:t>
      </w:r>
      <w:r w:rsidRPr="007026FB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DD2D9D" w:rsidRPr="007026FB" w:rsidRDefault="00DD2D9D" w:rsidP="00DD2D9D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       - в нарушение части 9 статьи 17 </w:t>
      </w:r>
      <w:r w:rsidRPr="007026F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Pr="007026FB">
        <w:rPr>
          <w:rFonts w:ascii="Liberation Serif" w:hAnsi="Liberation Serif"/>
          <w:color w:val="000000" w:themeColor="text1"/>
          <w:sz w:val="28"/>
          <w:szCs w:val="28"/>
        </w:rPr>
        <w:t>Закона о контрактной системе План закупок учреждения на 2017 год утвержден 23.01.2017 г. и размещен в ЕИС  30.01.2017г., то есть позднее, ус</w:t>
      </w:r>
      <w:r>
        <w:rPr>
          <w:rFonts w:ascii="Liberation Serif" w:hAnsi="Liberation Serif"/>
          <w:color w:val="000000" w:themeColor="text1"/>
          <w:sz w:val="28"/>
          <w:szCs w:val="28"/>
        </w:rPr>
        <w:t>тановленного,  3-дневного срока;</w:t>
      </w:r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DD2D9D" w:rsidRPr="007026FB" w:rsidRDefault="00DD2D9D" w:rsidP="00DD2D9D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       - в нарушение части 9 статьи 17 </w:t>
      </w:r>
      <w:r w:rsidRPr="007026F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Pr="007026FB">
        <w:rPr>
          <w:rFonts w:ascii="Liberation Serif" w:hAnsi="Liberation Serif"/>
          <w:color w:val="000000" w:themeColor="text1"/>
          <w:sz w:val="28"/>
          <w:szCs w:val="28"/>
        </w:rPr>
        <w:t>Закона о контрактной системе измененный 18.01.2018 г. План закупок учреждения на 2018 год размещен в ЕИС  25.01.2018г., то есть позднее, ус</w:t>
      </w:r>
      <w:r>
        <w:rPr>
          <w:rFonts w:ascii="Liberation Serif" w:hAnsi="Liberation Serif"/>
          <w:color w:val="000000" w:themeColor="text1"/>
          <w:sz w:val="28"/>
          <w:szCs w:val="28"/>
        </w:rPr>
        <w:t>тановленного,  3-дневного срока;</w:t>
      </w:r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DD2D9D" w:rsidRPr="007026FB" w:rsidRDefault="00DD2D9D" w:rsidP="00DD2D9D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        </w:t>
      </w:r>
      <w:proofErr w:type="gramStart"/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-  в нарушение требований части 15 статьи 21 </w:t>
      </w:r>
      <w:r w:rsidRPr="007026F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Pr="007026FB">
        <w:rPr>
          <w:rFonts w:ascii="Liberation Serif" w:hAnsi="Liberation Serif"/>
          <w:color w:val="000000" w:themeColor="text1"/>
          <w:sz w:val="28"/>
          <w:szCs w:val="28"/>
        </w:rPr>
        <w:t>Закона о контрактной системе</w:t>
      </w:r>
      <w:r w:rsidRPr="007026FB">
        <w:rPr>
          <w:rFonts w:ascii="Liberation Serif" w:hAnsi="Liberation Serif" w:cs="Calibri"/>
          <w:color w:val="000000" w:themeColor="text1"/>
          <w:sz w:val="28"/>
          <w:szCs w:val="28"/>
        </w:rPr>
        <w:t xml:space="preserve"> и пункта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29.10.2015 № 1168, </w:t>
      </w:r>
      <w:r w:rsidRPr="007026FB">
        <w:rPr>
          <w:rFonts w:ascii="Liberation Serif" w:hAnsi="Liberation Serif"/>
          <w:color w:val="000000" w:themeColor="text1"/>
          <w:sz w:val="28"/>
          <w:szCs w:val="28"/>
        </w:rPr>
        <w:t>План-график учреждения на 2017 год утвержден приказом от 28.01.2017 № 2/4 и размещен в ЕИС 31.03.2017г, то</w:t>
      </w:r>
      <w:proofErr w:type="gramEnd"/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есть позднее, ус</w:t>
      </w:r>
      <w:r>
        <w:rPr>
          <w:rFonts w:ascii="Liberation Serif" w:hAnsi="Liberation Serif"/>
          <w:color w:val="000000" w:themeColor="text1"/>
          <w:sz w:val="28"/>
          <w:szCs w:val="28"/>
        </w:rPr>
        <w:t>тановленного,  3-дневного срока;</w:t>
      </w:r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DD2D9D" w:rsidRPr="007026FB" w:rsidRDefault="00DD2D9D" w:rsidP="00DD2D9D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026FB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        </w:t>
      </w:r>
      <w:proofErr w:type="gramStart"/>
      <w:r w:rsidRPr="007026FB">
        <w:rPr>
          <w:rFonts w:ascii="Liberation Serif" w:hAnsi="Liberation Serif"/>
          <w:color w:val="000000" w:themeColor="text1"/>
          <w:sz w:val="28"/>
          <w:szCs w:val="28"/>
        </w:rPr>
        <w:t>- в нарушение требований частей  3 и 7 статьи 18 Закона  о контрактной системе, пункта 4 Правил в обосновании закупок товаров, работ, услуг при формировании и утверждении плана-графика  закупок на 2017 год, учреждением в позициях 3 и 4 план-графика, относящихся к запланированному объему  закупок, осуществляемых в соответствии с пунктами 4 и 5 части 1 статьи 93 Закона о контрактной системе не</w:t>
      </w:r>
      <w:proofErr w:type="gramEnd"/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заполнены: графа 7 «Обоснование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закона»,  графа 8 «Способ определения поставщика (подрядчика, исполнителя)». </w:t>
      </w:r>
      <w:proofErr w:type="gramEnd"/>
    </w:p>
    <w:p w:rsidR="00DD2D9D" w:rsidRPr="00AB08E0" w:rsidRDefault="00DD2D9D" w:rsidP="00DD2D9D">
      <w:pPr>
        <w:pStyle w:val="p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Кроме того, допущено нарушение локальных нормативных актов, регламентирующих оплату труда,  </w:t>
      </w:r>
      <w:r w:rsidRPr="00AC560E">
        <w:rPr>
          <w:rFonts w:ascii="Liberation Serif" w:hAnsi="Liberation Serif"/>
          <w:sz w:val="28"/>
          <w:szCs w:val="28"/>
        </w:rPr>
        <w:t xml:space="preserve">общая сумма </w:t>
      </w:r>
      <w:r>
        <w:rPr>
          <w:rFonts w:ascii="Liberation Serif" w:hAnsi="Liberation Serif"/>
          <w:sz w:val="28"/>
          <w:szCs w:val="28"/>
        </w:rPr>
        <w:t xml:space="preserve">выявленных при проверке правильности и обоснованности начисления заработной платы </w:t>
      </w:r>
      <w:r w:rsidRPr="00AC560E">
        <w:rPr>
          <w:rFonts w:ascii="Liberation Serif" w:hAnsi="Liberation Serif"/>
          <w:sz w:val="28"/>
          <w:szCs w:val="28"/>
        </w:rPr>
        <w:t xml:space="preserve">неэффективных расходов за 2018 год, направленных </w:t>
      </w:r>
      <w:r>
        <w:rPr>
          <w:rFonts w:ascii="Liberation Serif" w:hAnsi="Liberation Serif"/>
          <w:sz w:val="28"/>
          <w:szCs w:val="28"/>
        </w:rPr>
        <w:t xml:space="preserve">учреждением  </w:t>
      </w:r>
      <w:r w:rsidRPr="00AC560E">
        <w:rPr>
          <w:rFonts w:ascii="Liberation Serif" w:hAnsi="Liberation Serif"/>
          <w:sz w:val="28"/>
          <w:szCs w:val="28"/>
        </w:rPr>
        <w:t xml:space="preserve">на стимулирующие выплаты, с учетом начислений, </w:t>
      </w:r>
      <w:r w:rsidRPr="00AB08E0">
        <w:rPr>
          <w:rFonts w:ascii="Liberation Serif" w:hAnsi="Liberation Serif"/>
          <w:color w:val="000000" w:themeColor="text1"/>
          <w:sz w:val="28"/>
          <w:szCs w:val="28"/>
        </w:rPr>
        <w:t>составила 25 990 руб.</w:t>
      </w:r>
    </w:p>
    <w:p w:rsidR="00F626A3" w:rsidRPr="00983AB7" w:rsidRDefault="00A8758A" w:rsidP="0078733B">
      <w:pPr>
        <w:jc w:val="both"/>
        <w:rPr>
          <w:rFonts w:ascii="Liberation Serif" w:hAnsi="Liberation Serif"/>
          <w:color w:val="365F91"/>
          <w:sz w:val="28"/>
          <w:szCs w:val="28"/>
        </w:rPr>
      </w:pPr>
      <w:r w:rsidRPr="00983AB7">
        <w:rPr>
          <w:rFonts w:ascii="Liberation Serif" w:hAnsi="Liberation Serif"/>
          <w:sz w:val="28"/>
          <w:szCs w:val="28"/>
        </w:rPr>
        <w:t xml:space="preserve">     </w:t>
      </w:r>
      <w:r w:rsidR="00DD2D9D">
        <w:rPr>
          <w:rFonts w:ascii="Liberation Serif" w:hAnsi="Liberation Serif"/>
          <w:sz w:val="28"/>
          <w:szCs w:val="28"/>
        </w:rPr>
        <w:t xml:space="preserve">  </w:t>
      </w:r>
      <w:r w:rsidRPr="00983AB7">
        <w:rPr>
          <w:rFonts w:ascii="Liberation Serif" w:hAnsi="Liberation Serif"/>
          <w:sz w:val="28"/>
          <w:szCs w:val="28"/>
        </w:rPr>
        <w:t xml:space="preserve"> </w:t>
      </w:r>
      <w:r w:rsidR="005163C0">
        <w:rPr>
          <w:rFonts w:ascii="Liberation Serif" w:hAnsi="Liberation Serif"/>
          <w:sz w:val="28"/>
          <w:szCs w:val="28"/>
        </w:rPr>
        <w:t>Заведующей</w:t>
      </w:r>
      <w:r w:rsidR="00F626A3" w:rsidRPr="00983AB7">
        <w:rPr>
          <w:rFonts w:ascii="Liberation Serif" w:hAnsi="Liberation Serif"/>
          <w:sz w:val="28"/>
          <w:szCs w:val="28"/>
        </w:rPr>
        <w:t xml:space="preserve">  </w:t>
      </w:r>
      <w:r w:rsidR="00F626A3" w:rsidRPr="00983AB7">
        <w:rPr>
          <w:rFonts w:ascii="Liberation Serif" w:hAnsi="Liberation Serif"/>
          <w:color w:val="000000" w:themeColor="text1"/>
          <w:sz w:val="28"/>
          <w:szCs w:val="28"/>
        </w:rPr>
        <w:t>МБ</w:t>
      </w:r>
      <w:r w:rsidR="00983AB7" w:rsidRPr="00983AB7">
        <w:rPr>
          <w:rFonts w:ascii="Liberation Serif" w:hAnsi="Liberation Serif"/>
          <w:color w:val="000000" w:themeColor="text1"/>
          <w:sz w:val="28"/>
          <w:szCs w:val="28"/>
        </w:rPr>
        <w:t>Д</w:t>
      </w:r>
      <w:r w:rsidR="0078733B" w:rsidRPr="00983AB7">
        <w:rPr>
          <w:rFonts w:ascii="Liberation Serif" w:hAnsi="Liberation Serif"/>
          <w:color w:val="000000" w:themeColor="text1"/>
          <w:sz w:val="28"/>
          <w:szCs w:val="28"/>
        </w:rPr>
        <w:t xml:space="preserve">ОУ </w:t>
      </w:r>
      <w:r w:rsidR="00F626A3" w:rsidRPr="00983AB7">
        <w:rPr>
          <w:rFonts w:ascii="Liberation Serif" w:hAnsi="Liberation Serif"/>
          <w:color w:val="000000" w:themeColor="text1"/>
          <w:sz w:val="28"/>
          <w:szCs w:val="28"/>
        </w:rPr>
        <w:t xml:space="preserve"> ПГО «</w:t>
      </w:r>
      <w:proofErr w:type="spellStart"/>
      <w:r w:rsidR="00DD2D9D">
        <w:rPr>
          <w:rFonts w:ascii="Liberation Serif" w:hAnsi="Liberation Serif"/>
          <w:color w:val="000000" w:themeColor="text1"/>
          <w:sz w:val="28"/>
          <w:szCs w:val="28"/>
        </w:rPr>
        <w:t>Родинский</w:t>
      </w:r>
      <w:proofErr w:type="spellEnd"/>
      <w:r w:rsidR="00DD2D9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83AB7" w:rsidRPr="00983AB7">
        <w:rPr>
          <w:rFonts w:ascii="Liberation Serif" w:hAnsi="Liberation Serif"/>
          <w:color w:val="000000" w:themeColor="text1"/>
          <w:sz w:val="28"/>
          <w:szCs w:val="28"/>
        </w:rPr>
        <w:t>детский сад</w:t>
      </w:r>
      <w:r w:rsidR="00F626A3" w:rsidRPr="00983AB7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F626A3" w:rsidRPr="00983AB7">
        <w:rPr>
          <w:rFonts w:ascii="Liberation Serif" w:hAnsi="Liberation Serif"/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6A3" w:rsidRPr="00983AB7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83AB7">
        <w:rPr>
          <w:rFonts w:ascii="Liberation Serif" w:hAnsi="Liberation Serif"/>
          <w:sz w:val="28"/>
          <w:szCs w:val="28"/>
        </w:rPr>
        <w:t xml:space="preserve">        Результаты проверки доведены до сведения главного распорядителя бюджетных средств.</w:t>
      </w:r>
    </w:p>
    <w:p w:rsidR="00860FFD" w:rsidRDefault="00F626A3" w:rsidP="00983AB7">
      <w:pPr>
        <w:jc w:val="both"/>
      </w:pPr>
      <w:r w:rsidRPr="00983AB7">
        <w:rPr>
          <w:rFonts w:ascii="Liberation Serif" w:hAnsi="Liberation Serif"/>
          <w:sz w:val="28"/>
          <w:szCs w:val="28"/>
        </w:rPr>
        <w:t xml:space="preserve">        Копия акта проверки направлена в Прокуратуру </w:t>
      </w:r>
      <w:proofErr w:type="spellStart"/>
      <w:r w:rsidRPr="00983AB7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983AB7">
        <w:rPr>
          <w:rFonts w:ascii="Liberation Serif" w:hAnsi="Liberation Serif"/>
          <w:sz w:val="28"/>
          <w:szCs w:val="28"/>
        </w:rPr>
        <w:t xml:space="preserve"> района.</w:t>
      </w:r>
    </w:p>
    <w:sectPr w:rsidR="00860FFD" w:rsidSect="0086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4693"/>
    <w:rsid w:val="002F1D87"/>
    <w:rsid w:val="004F5EF2"/>
    <w:rsid w:val="00511E7C"/>
    <w:rsid w:val="005163C0"/>
    <w:rsid w:val="0078733B"/>
    <w:rsid w:val="00860FFD"/>
    <w:rsid w:val="00983AB7"/>
    <w:rsid w:val="00A8758A"/>
    <w:rsid w:val="00DD2D9D"/>
    <w:rsid w:val="00F6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983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8</cp:revision>
  <dcterms:created xsi:type="dcterms:W3CDTF">2019-03-29T09:54:00Z</dcterms:created>
  <dcterms:modified xsi:type="dcterms:W3CDTF">2019-09-06T06:30:00Z</dcterms:modified>
</cp:coreProperties>
</file>