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FC7A6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DD2D9D" w:rsidRDefault="0078733B" w:rsidP="00F626A3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>о</w:t>
      </w:r>
      <w:r w:rsidR="00F626A3" w:rsidRPr="00FC7A6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соблюдения </w:t>
      </w:r>
      <w:r w:rsidR="00573B52" w:rsidRPr="00BE36B3">
        <w:rPr>
          <w:rFonts w:ascii="Liberation Serif" w:hAnsi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 в МБДОУ ПГО «Первомайский детский сад»</w:t>
      </w:r>
    </w:p>
    <w:p w:rsidR="00573B52" w:rsidRPr="00FC7A6B" w:rsidRDefault="00573B52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573B52" w:rsidRPr="00BE36B3" w:rsidRDefault="00573B52" w:rsidP="00573B52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proofErr w:type="gram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контрольных мероприятий Финансового управления администрации Пышминского городского округа в финансово-бюджетной  сфере  на 1 полугодие  2020 года  проведена  камеральная проверка соблюдения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положений правовых актов, регулирующих бюджетные правоотношения, а также соблюдения условий муниципальных контрактов, договоров, соглашений о предоставлении средств из местного бюджета за 2018 и 2019 годы в МБДОУ ПГО «Первомайский детский сад». </w:t>
      </w:r>
      <w:proofErr w:type="gramEnd"/>
    </w:p>
    <w:p w:rsidR="00573B52" w:rsidRPr="00BE36B3" w:rsidRDefault="00573B52" w:rsidP="00573B52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proofErr w:type="gramStart"/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По результатам указанного контрольного мероприятия выявлены </w:t>
      </w:r>
      <w:proofErr w:type="gramEnd"/>
    </w:p>
    <w:p w:rsidR="00573B52" w:rsidRPr="00BE36B3" w:rsidRDefault="00573B52" w:rsidP="00573B52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/>
          <w:color w:val="000000" w:themeColor="text1"/>
          <w:sz w:val="28"/>
          <w:szCs w:val="28"/>
        </w:rPr>
        <w:t>следующие нарушения бюджетного законодательства, требующие принятия мер по устранению причин и условий таких нарушений:</w:t>
      </w:r>
    </w:p>
    <w:p w:rsidR="00573B52" w:rsidRPr="00BE36B3" w:rsidRDefault="00573B52" w:rsidP="00573B52">
      <w:pPr>
        <w:pStyle w:val="a3"/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/>
          <w:color w:val="000000" w:themeColor="text1"/>
          <w:sz w:val="28"/>
          <w:szCs w:val="28"/>
        </w:rPr>
        <w:t>- в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нарушение части 5 статьи 8 Федерального закона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от 06.12.2011 № 402-ФЗ «О бухгалтерском учете» приказом руководителя учреждения на 2019 год  утверждена «новая» учетная  политика МБДОУ ПГО «Первомайский детский сад»;</w:t>
      </w:r>
    </w:p>
    <w:p w:rsidR="00573B52" w:rsidRPr="00BE36B3" w:rsidRDefault="00573B52" w:rsidP="00573B5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 в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нарушение требования п.2 ч.2 ст.9 Федерального закона от 06.12.2011 № 402-ФЗ «О бухгалтерском учете» акты выполненных работ (форма № КС-2) к договорам от 21.08.2018 № 61 и 07.09.2018 №269/09-18 составлены без указания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даты составления документа;</w:t>
      </w:r>
    </w:p>
    <w:p w:rsidR="00573B52" w:rsidRDefault="00573B52" w:rsidP="00573B5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в нарушение  </w:t>
      </w:r>
      <w:r w:rsidRPr="00BE36B3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ч.1 ст.16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Федерального закона от 05.04.2013 № 44-ФЗ «О контрактной системе в сфере закупок, товаров, работ услуг для обеспечения государственных и муниципальных нужд» (далее - Закон о контрактной системе)  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учреждением  заключены договоры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предусмотренные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план-график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proofErr w:type="spellEnd"/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закупок товаров, работ, услуг для обеспечения нужд МБДОУ ПГО «Первомайский детский сад» от 18.01.2018г. Изменения в план-график в течение 2018 года  не</w:t>
      </w:r>
      <w:proofErr w:type="gramEnd"/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вносились. </w:t>
      </w:r>
    </w:p>
    <w:p w:rsidR="00573B52" w:rsidRPr="00BE36B3" w:rsidRDefault="00573B52" w:rsidP="00573B52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/>
          <w:color w:val="000000" w:themeColor="text1"/>
          <w:sz w:val="28"/>
          <w:szCs w:val="28"/>
        </w:rPr>
        <w:t>-  в нарушение  ч.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13.1. ст.34 Закона о контрактной системе  оплата оказанной услуги по договору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от 11.03.2019  №143 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заказчиком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произведена в </w:t>
      </w:r>
      <w:proofErr w:type="gramStart"/>
      <w:r w:rsidRPr="00BE36B3">
        <w:rPr>
          <w:rFonts w:ascii="Liberation Serif" w:hAnsi="Liberation Serif"/>
          <w:color w:val="000000" w:themeColor="text1"/>
          <w:sz w:val="28"/>
          <w:szCs w:val="28"/>
        </w:rPr>
        <w:t>срок</w:t>
      </w:r>
      <w:proofErr w:type="gramEnd"/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превышающий 30-дневный срок;</w:t>
      </w:r>
    </w:p>
    <w:p w:rsidR="00573B52" w:rsidRPr="00BE36B3" w:rsidRDefault="00573B52" w:rsidP="00573B5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-в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договор</w:t>
      </w:r>
      <w:r>
        <w:rPr>
          <w:rFonts w:ascii="Liberation Serif" w:hAnsi="Liberation Serif"/>
          <w:color w:val="000000" w:themeColor="text1"/>
          <w:sz w:val="28"/>
          <w:szCs w:val="28"/>
        </w:rPr>
        <w:t>ах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, заключенны</w:t>
      </w:r>
      <w:r>
        <w:rPr>
          <w:rFonts w:ascii="Liberation Serif" w:hAnsi="Liberation Serif"/>
          <w:color w:val="000000" w:themeColor="text1"/>
          <w:sz w:val="28"/>
          <w:szCs w:val="28"/>
        </w:rPr>
        <w:t>х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 учреждением в проверяемом периоде, в соответствии с требованиями  п.4, 5 ч.1 ст.93 Закона  о контрактной системе,  в нарушение  ч.2 ст. 34 Закона о контрактной системе не  указан</w:t>
      </w:r>
      <w:r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, что цена контракта является твердой и устанавливается на весь срок его исполнения.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</w:t>
      </w:r>
    </w:p>
    <w:p w:rsidR="00573B52" w:rsidRPr="00BE36B3" w:rsidRDefault="00573B52" w:rsidP="00573B52">
      <w:pPr>
        <w:tabs>
          <w:tab w:val="left" w:pos="1045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36B3">
        <w:rPr>
          <w:rFonts w:ascii="Liberation Serif" w:hAnsi="Liberation Serif" w:cs="Times New Roman CYR"/>
          <w:color w:val="000000" w:themeColor="text1"/>
          <w:sz w:val="28"/>
          <w:szCs w:val="28"/>
        </w:rPr>
        <w:t>-  п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>ри проверке  операций с безналичными денежными средствами установлено, что в нарушение статьи 34 Бюджетного кодекса РФ МБДОУ ПГО «Первомайский детский сад»  в 2018 году допущено неэффективное расходование бюджетных средств, выделенных в виде субсидии на выполнение муниципального задания, выразившееся в оплате административного штрафа в сумме 30 000 руб.;</w:t>
      </w:r>
    </w:p>
    <w:p w:rsidR="00573B52" w:rsidRPr="00BE36B3" w:rsidRDefault="00573B52" w:rsidP="00573B52">
      <w:pPr>
        <w:pStyle w:val="a6"/>
        <w:spacing w:after="0"/>
        <w:ind w:left="0"/>
        <w:jc w:val="both"/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в нарушение формы № КС-2 "Акт о приемке выполненных работ", утвержденной Постановлением Госкомстата России от 11.11.99 N 100 в представленных актах  не указан отчетный период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73B52" w:rsidRPr="00BE36B3" w:rsidRDefault="00573B52" w:rsidP="00573B52">
      <w:pPr>
        <w:pStyle w:val="a3"/>
        <w:spacing w:after="0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    </w:t>
      </w:r>
      <w:r w:rsidRPr="00BE36B3">
        <w:rPr>
          <w:rFonts w:ascii="Liberation Serif" w:hAnsi="Liberation Serif" w:cs="Liberation Serif"/>
          <w:color w:val="000000" w:themeColor="text1"/>
          <w:sz w:val="28"/>
          <w:szCs w:val="28"/>
        </w:rPr>
        <w:t>Кроме того, проверкой установлены нарушения</w:t>
      </w:r>
      <w:r w:rsidRPr="00BE36B3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локальных нормативных актов, регулирующих оплату труда: </w:t>
      </w:r>
    </w:p>
    <w:p w:rsidR="00573B52" w:rsidRPr="00BE36B3" w:rsidRDefault="00573B52" w:rsidP="00573B52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- установлены недоплаты за стаж работы в учреждении работникам, выполняющим работу в порядке совместительства, на общую сумму 1400,49 руб.; </w:t>
      </w:r>
    </w:p>
    <w:p w:rsidR="00573B52" w:rsidRPr="00BE36B3" w:rsidRDefault="00573B52" w:rsidP="00573B52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E36B3">
        <w:rPr>
          <w:rFonts w:ascii="Liberation Serif" w:hAnsi="Liberation Serif"/>
          <w:color w:val="000000" w:themeColor="text1"/>
          <w:sz w:val="28"/>
          <w:szCs w:val="28"/>
        </w:rPr>
        <w:t xml:space="preserve">- установлены выплаты  излишне  начисленной заработной платы, общая сумма неэффективных расходов средств бюджета, с учетом начислений составила 1181,85 руб.   </w:t>
      </w:r>
    </w:p>
    <w:p w:rsidR="00F626A3" w:rsidRPr="00FC7A6B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</w:t>
      </w:r>
      <w:r w:rsidR="00573B52">
        <w:rPr>
          <w:rFonts w:ascii="Liberation Serif" w:hAnsi="Liberation Serif"/>
          <w:sz w:val="28"/>
          <w:szCs w:val="28"/>
        </w:rPr>
        <w:t xml:space="preserve"> </w:t>
      </w:r>
      <w:r w:rsidR="004E7BC8" w:rsidRPr="00FC7A6B">
        <w:rPr>
          <w:rFonts w:ascii="Liberation Serif" w:hAnsi="Liberation Serif"/>
          <w:sz w:val="28"/>
          <w:szCs w:val="28"/>
        </w:rPr>
        <w:t xml:space="preserve">Заведующей 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78733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r w:rsidR="00573B52">
        <w:rPr>
          <w:rFonts w:ascii="Liberation Serif" w:hAnsi="Liberation Serif"/>
          <w:color w:val="000000" w:themeColor="text1"/>
          <w:sz w:val="28"/>
          <w:szCs w:val="28"/>
        </w:rPr>
        <w:t>Первомайский</w:t>
      </w:r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FC7A6B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FC7A6B" w:rsidRDefault="00573B52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F626A3" w:rsidRPr="00FC7A6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860FFD" w:rsidRPr="00FC7A6B" w:rsidRDefault="00573B52" w:rsidP="00983AB7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F626A3" w:rsidRPr="00FC7A6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860FFD" w:rsidRPr="00FC7A6B" w:rsidSect="00FC7A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40A72"/>
    <w:rsid w:val="00240618"/>
    <w:rsid w:val="002F1D87"/>
    <w:rsid w:val="003A4800"/>
    <w:rsid w:val="003C19FA"/>
    <w:rsid w:val="004E7BC8"/>
    <w:rsid w:val="004F5EF2"/>
    <w:rsid w:val="00511E7C"/>
    <w:rsid w:val="005163C0"/>
    <w:rsid w:val="00573B52"/>
    <w:rsid w:val="00684C65"/>
    <w:rsid w:val="0078733B"/>
    <w:rsid w:val="00860FFD"/>
    <w:rsid w:val="00983AB7"/>
    <w:rsid w:val="00A377D5"/>
    <w:rsid w:val="00A8758A"/>
    <w:rsid w:val="00B57596"/>
    <w:rsid w:val="00C8468D"/>
    <w:rsid w:val="00DD2D9D"/>
    <w:rsid w:val="00EB52EF"/>
    <w:rsid w:val="00F626A3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573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15</cp:revision>
  <cp:lastPrinted>2020-02-18T11:36:00Z</cp:lastPrinted>
  <dcterms:created xsi:type="dcterms:W3CDTF">2019-03-29T09:54:00Z</dcterms:created>
  <dcterms:modified xsi:type="dcterms:W3CDTF">2020-04-10T06:53:00Z</dcterms:modified>
</cp:coreProperties>
</file>