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F0" w:rsidRDefault="002C35F0" w:rsidP="002C35F0">
      <w:pPr>
        <w:pStyle w:val="a3"/>
        <w:outlineLvl w:val="0"/>
        <w:rPr>
          <w:sz w:val="24"/>
          <w:szCs w:val="24"/>
        </w:rPr>
      </w:pPr>
    </w:p>
    <w:p w:rsidR="002C35F0" w:rsidRDefault="002C35F0" w:rsidP="002C35F0">
      <w:pPr>
        <w:pStyle w:val="a3"/>
        <w:outlineLvl w:val="0"/>
        <w:rPr>
          <w:sz w:val="24"/>
          <w:szCs w:val="24"/>
        </w:rPr>
      </w:pPr>
    </w:p>
    <w:p w:rsidR="002C35F0" w:rsidRPr="00C6540A" w:rsidRDefault="00C6540A" w:rsidP="002C3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40A">
        <w:rPr>
          <w:rFonts w:ascii="Times New Roman" w:hAnsi="Times New Roman"/>
          <w:b/>
          <w:sz w:val="24"/>
          <w:szCs w:val="24"/>
        </w:rPr>
        <w:t>Постановление администрации Пышминского городского округа  от 24.04.2018 № 261</w:t>
      </w:r>
    </w:p>
    <w:p w:rsidR="002C35F0" w:rsidRDefault="002C35F0" w:rsidP="002C3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5F0" w:rsidRDefault="002C35F0" w:rsidP="002C3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5F0" w:rsidRDefault="002C35F0" w:rsidP="002C3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5F0" w:rsidRDefault="002C35F0" w:rsidP="002C3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5F0" w:rsidRDefault="002C35F0" w:rsidP="002C3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5F0" w:rsidRDefault="002C35F0" w:rsidP="002C3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5F0" w:rsidRDefault="002C35F0" w:rsidP="002C3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5F0" w:rsidRDefault="002C35F0" w:rsidP="002C3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5F0" w:rsidRDefault="002C35F0" w:rsidP="002C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5F0" w:rsidRDefault="002C35F0" w:rsidP="002C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135" w:rsidRDefault="00527135" w:rsidP="00C65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135" w:rsidRDefault="00527135" w:rsidP="00C65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5F0" w:rsidRDefault="002C35F0" w:rsidP="00C65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целевых показателей (индикаторов) эффективности реализации мер по противодействию коррупции, предусмотренных постановлением администрации Пышминского городского округа от </w:t>
      </w:r>
      <w:r w:rsidR="00BB2B0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8.</w:t>
      </w:r>
      <w:r w:rsidR="00BB2B08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.201</w:t>
      </w:r>
      <w:r w:rsidR="00BB2B0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BB2B08">
        <w:rPr>
          <w:rFonts w:ascii="Times New Roman" w:hAnsi="Times New Roman"/>
          <w:b/>
          <w:sz w:val="28"/>
          <w:szCs w:val="28"/>
        </w:rPr>
        <w:t>76</w:t>
      </w:r>
      <w:r>
        <w:rPr>
          <w:rFonts w:ascii="Times New Roman" w:hAnsi="Times New Roman"/>
          <w:b/>
          <w:sz w:val="28"/>
          <w:szCs w:val="28"/>
        </w:rPr>
        <w:t>9 «Об утверждении Плана мероприятий по противодействию коррупции  в Пышминском городском округе</w:t>
      </w:r>
    </w:p>
    <w:p w:rsidR="002C35F0" w:rsidRDefault="00C6537A" w:rsidP="00C65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BB2B0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BB2B0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  <w:r w:rsidR="00527135">
        <w:rPr>
          <w:rFonts w:ascii="Times New Roman" w:hAnsi="Times New Roman"/>
          <w:b/>
          <w:sz w:val="28"/>
          <w:szCs w:val="28"/>
        </w:rPr>
        <w:t>»</w:t>
      </w:r>
    </w:p>
    <w:p w:rsidR="002C35F0" w:rsidRDefault="002C35F0" w:rsidP="00C65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5F0" w:rsidRDefault="008260F1" w:rsidP="002C3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B2B08">
        <w:rPr>
          <w:rFonts w:ascii="Times New Roman" w:hAnsi="Times New Roman"/>
          <w:sz w:val="28"/>
          <w:szCs w:val="28"/>
        </w:rPr>
        <w:t>В целях реализации положений законодательства Российской Федерации и законодательства Свердловской области  по вопросам противодействия коррупции</w:t>
      </w:r>
    </w:p>
    <w:p w:rsidR="002C35F0" w:rsidRDefault="002C35F0" w:rsidP="002C3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260F1" w:rsidRDefault="008260F1" w:rsidP="002C3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F0" w:rsidRDefault="002C35F0" w:rsidP="002C3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Утвердить целевые показатели (индикаторы)  эффективности реализации мер по противодействию коррупции,  предусмотренных постановлением администрации Пышминского городского округа  от </w:t>
      </w:r>
      <w:r w:rsidR="00BB2B08">
        <w:rPr>
          <w:rFonts w:ascii="Times New Roman" w:hAnsi="Times New Roman"/>
          <w:sz w:val="28"/>
          <w:szCs w:val="28"/>
        </w:rPr>
        <w:t>2</w:t>
      </w:r>
      <w:r w:rsidRPr="00463CE6">
        <w:rPr>
          <w:rFonts w:ascii="Times New Roman" w:hAnsi="Times New Roman"/>
          <w:sz w:val="28"/>
          <w:szCs w:val="28"/>
        </w:rPr>
        <w:t>8.</w:t>
      </w:r>
      <w:r w:rsidR="00BB2B08">
        <w:rPr>
          <w:rFonts w:ascii="Times New Roman" w:hAnsi="Times New Roman"/>
          <w:sz w:val="28"/>
          <w:szCs w:val="28"/>
        </w:rPr>
        <w:t>12</w:t>
      </w:r>
      <w:r w:rsidRPr="00463CE6">
        <w:rPr>
          <w:rFonts w:ascii="Times New Roman" w:hAnsi="Times New Roman"/>
          <w:sz w:val="28"/>
          <w:szCs w:val="28"/>
        </w:rPr>
        <w:t>.201</w:t>
      </w:r>
      <w:r w:rsidR="00BB2B08">
        <w:rPr>
          <w:rFonts w:ascii="Times New Roman" w:hAnsi="Times New Roman"/>
          <w:sz w:val="28"/>
          <w:szCs w:val="28"/>
        </w:rPr>
        <w:t>7</w:t>
      </w:r>
      <w:r w:rsidRPr="00463CE6">
        <w:rPr>
          <w:rFonts w:ascii="Times New Roman" w:hAnsi="Times New Roman"/>
          <w:sz w:val="28"/>
          <w:szCs w:val="28"/>
        </w:rPr>
        <w:t xml:space="preserve"> № </w:t>
      </w:r>
      <w:r w:rsidR="00BB2B08">
        <w:rPr>
          <w:rFonts w:ascii="Times New Roman" w:hAnsi="Times New Roman"/>
          <w:sz w:val="28"/>
          <w:szCs w:val="28"/>
        </w:rPr>
        <w:t>76</w:t>
      </w:r>
      <w:r w:rsidRPr="00463CE6">
        <w:rPr>
          <w:rFonts w:ascii="Times New Roman" w:hAnsi="Times New Roman"/>
          <w:sz w:val="28"/>
          <w:szCs w:val="28"/>
        </w:rPr>
        <w:t>9 «Об утверждении Плана мероприятий по противодействию коррупции  в Пышминском городском округе на 201</w:t>
      </w:r>
      <w:r w:rsidR="00BB2B08">
        <w:rPr>
          <w:rFonts w:ascii="Times New Roman" w:hAnsi="Times New Roman"/>
          <w:sz w:val="28"/>
          <w:szCs w:val="28"/>
        </w:rPr>
        <w:t xml:space="preserve">8 </w:t>
      </w:r>
      <w:r w:rsidRPr="00463CE6">
        <w:rPr>
          <w:rFonts w:ascii="Times New Roman" w:hAnsi="Times New Roman"/>
          <w:sz w:val="28"/>
          <w:szCs w:val="28"/>
        </w:rPr>
        <w:t>– 201</w:t>
      </w:r>
      <w:r w:rsidR="00BB2B08">
        <w:rPr>
          <w:rFonts w:ascii="Times New Roman" w:hAnsi="Times New Roman"/>
          <w:sz w:val="28"/>
          <w:szCs w:val="28"/>
        </w:rPr>
        <w:t>9</w:t>
      </w:r>
      <w:r w:rsidRPr="00463CE6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2C35F0" w:rsidRPr="00463CE6" w:rsidRDefault="002C35F0" w:rsidP="002C3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C35F0" w:rsidRPr="001D4D85" w:rsidRDefault="002C35F0" w:rsidP="002C3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F0" w:rsidRDefault="002C35F0" w:rsidP="002C35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Пышминского городского округа                                  В.В. Соколов</w:t>
      </w:r>
    </w:p>
    <w:p w:rsidR="002C35F0" w:rsidRDefault="002C35F0" w:rsidP="002C3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C35F0" w:rsidRDefault="002C35F0" w:rsidP="002C3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F0" w:rsidRDefault="002C35F0" w:rsidP="002C3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F0" w:rsidRDefault="002C35F0" w:rsidP="002C3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F0" w:rsidRDefault="002C35F0" w:rsidP="002C3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F0" w:rsidRDefault="002C35F0" w:rsidP="002C35F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C35F0" w:rsidRPr="006C1282" w:rsidTr="00A527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C35F0" w:rsidRPr="006C1282" w:rsidRDefault="002C35F0" w:rsidP="00A527C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C35F0" w:rsidRPr="006C1282" w:rsidRDefault="002C35F0" w:rsidP="00A527C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C35F0" w:rsidRPr="006C1282" w:rsidRDefault="002C35F0" w:rsidP="00A527C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C35F0" w:rsidRPr="006C1282" w:rsidRDefault="002C35F0" w:rsidP="00A527C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C35F0" w:rsidRPr="006C1282" w:rsidRDefault="002C35F0" w:rsidP="00A527C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6540A" w:rsidRDefault="00C6540A" w:rsidP="00A527C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6540A" w:rsidRDefault="00C6540A" w:rsidP="00A527C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6540A" w:rsidRDefault="00C6540A" w:rsidP="00A527C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6540A" w:rsidRDefault="00C6540A" w:rsidP="00A527C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C6540A" w:rsidRDefault="00C6540A" w:rsidP="00A527C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C35F0" w:rsidRPr="006C1282" w:rsidRDefault="002C35F0" w:rsidP="00A527C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282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  <w:p w:rsidR="002C35F0" w:rsidRPr="006C1282" w:rsidRDefault="00527135" w:rsidP="00A527C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  <w:r w:rsidR="002C35F0" w:rsidRPr="006C1282">
              <w:rPr>
                <w:rFonts w:ascii="Times New Roman" w:eastAsiaTheme="minorEastAsia" w:hAnsi="Times New Roman"/>
                <w:sz w:val="24"/>
                <w:szCs w:val="24"/>
              </w:rPr>
              <w:t xml:space="preserve"> постановлению администрации Пышминского  городского округа </w:t>
            </w:r>
          </w:p>
          <w:p w:rsidR="002C35F0" w:rsidRPr="006C1282" w:rsidRDefault="002C35F0" w:rsidP="00C6540A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1282"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C6540A">
              <w:rPr>
                <w:rFonts w:ascii="Times New Roman" w:eastAsiaTheme="minorEastAsia" w:hAnsi="Times New Roman"/>
                <w:sz w:val="24"/>
                <w:szCs w:val="24"/>
              </w:rPr>
              <w:t>24.04.2018</w:t>
            </w:r>
            <w:r w:rsidRPr="006C1282">
              <w:rPr>
                <w:rFonts w:ascii="Times New Roman" w:eastAsiaTheme="minorEastAsia" w:hAnsi="Times New Roman"/>
                <w:sz w:val="24"/>
                <w:szCs w:val="24"/>
              </w:rPr>
              <w:t xml:space="preserve"> № </w:t>
            </w:r>
            <w:r w:rsidR="00C6540A">
              <w:rPr>
                <w:rFonts w:ascii="Times New Roman" w:eastAsiaTheme="minorEastAsia" w:hAnsi="Times New Roman"/>
                <w:sz w:val="24"/>
                <w:szCs w:val="24"/>
              </w:rPr>
              <w:t>261</w:t>
            </w:r>
          </w:p>
        </w:tc>
      </w:tr>
    </w:tbl>
    <w:p w:rsidR="00C6537A" w:rsidRDefault="00C6537A" w:rsidP="00C65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37A" w:rsidRDefault="00C6537A" w:rsidP="00C65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Целевые показатели (индикаторы) эффективности реализации мер по противодействию коррупции, предусмотренных постановлением администрации Пышминского городского округа от </w:t>
      </w:r>
      <w:r w:rsidR="00BB2B0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8.</w:t>
      </w:r>
      <w:r w:rsidR="00BB2B08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.201</w:t>
      </w:r>
      <w:r w:rsidR="00BB2B0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BB2B08">
        <w:rPr>
          <w:rFonts w:ascii="Times New Roman" w:hAnsi="Times New Roman"/>
          <w:b/>
          <w:sz w:val="28"/>
          <w:szCs w:val="28"/>
        </w:rPr>
        <w:t>76</w:t>
      </w:r>
      <w:r>
        <w:rPr>
          <w:rFonts w:ascii="Times New Roman" w:hAnsi="Times New Roman"/>
          <w:b/>
          <w:sz w:val="28"/>
          <w:szCs w:val="28"/>
        </w:rPr>
        <w:t>9 «Об утверждении Плана мероприятий по противодействию коррупции  в Пышминском городском округе</w:t>
      </w:r>
    </w:p>
    <w:p w:rsidR="00BB2B08" w:rsidRDefault="00BB2B08" w:rsidP="00C65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348" w:type="dxa"/>
        <w:tblInd w:w="-459" w:type="dxa"/>
        <w:tblLook w:val="04A0"/>
      </w:tblPr>
      <w:tblGrid>
        <w:gridCol w:w="964"/>
        <w:gridCol w:w="3018"/>
        <w:gridCol w:w="1436"/>
        <w:gridCol w:w="1438"/>
        <w:gridCol w:w="1659"/>
        <w:gridCol w:w="1833"/>
      </w:tblGrid>
      <w:tr w:rsidR="000567FD" w:rsidTr="00DF2676">
        <w:tc>
          <w:tcPr>
            <w:tcW w:w="964" w:type="dxa"/>
          </w:tcPr>
          <w:p w:rsidR="000567FD" w:rsidRPr="00BB2B08" w:rsidRDefault="000567FD" w:rsidP="00BB2B08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BB2B08">
              <w:rPr>
                <w:rFonts w:ascii="Times New Roman" w:hAnsi="Times New Roman"/>
                <w:b/>
                <w:sz w:val="20"/>
                <w:szCs w:val="20"/>
              </w:rPr>
              <w:t>Номер строки</w:t>
            </w:r>
          </w:p>
        </w:tc>
        <w:tc>
          <w:tcPr>
            <w:tcW w:w="3018" w:type="dxa"/>
          </w:tcPr>
          <w:p w:rsidR="000567FD" w:rsidRPr="00BB2B08" w:rsidRDefault="000567FD" w:rsidP="00C653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2B08">
              <w:rPr>
                <w:rFonts w:ascii="Times New Roman" w:hAnsi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36" w:type="dxa"/>
          </w:tcPr>
          <w:p w:rsidR="000567FD" w:rsidRPr="00BB2B08" w:rsidRDefault="000567FD" w:rsidP="00C653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B2B08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38" w:type="dxa"/>
          </w:tcPr>
          <w:p w:rsidR="000567FD" w:rsidRPr="00BB2B08" w:rsidRDefault="000567FD" w:rsidP="00C653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Значение целевого показателя на 2018 год</w:t>
            </w:r>
          </w:p>
        </w:tc>
        <w:tc>
          <w:tcPr>
            <w:tcW w:w="1659" w:type="dxa"/>
          </w:tcPr>
          <w:p w:rsidR="000567FD" w:rsidRPr="00BB2B08" w:rsidRDefault="000567FD" w:rsidP="00BB2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Значение целевого показателя на 2019 год</w:t>
            </w:r>
          </w:p>
        </w:tc>
        <w:tc>
          <w:tcPr>
            <w:tcW w:w="1833" w:type="dxa"/>
          </w:tcPr>
          <w:p w:rsidR="000567FD" w:rsidRPr="000567FD" w:rsidRDefault="000567FD" w:rsidP="000567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567FD">
              <w:rPr>
                <w:rFonts w:ascii="Times New Roman" w:eastAsiaTheme="minorEastAsia" w:hAnsi="Times New Roman"/>
                <w:b/>
                <w:sz w:val="20"/>
                <w:szCs w:val="20"/>
              </w:rPr>
              <w:t>Мероприятие Плана мероприятий по противодействию коррупции в Пышминском городском округе на 2018- 2019 годы</w:t>
            </w:r>
          </w:p>
        </w:tc>
      </w:tr>
      <w:tr w:rsidR="000567FD" w:rsidTr="00DF2676">
        <w:trPr>
          <w:trHeight w:val="339"/>
        </w:trPr>
        <w:tc>
          <w:tcPr>
            <w:tcW w:w="964" w:type="dxa"/>
          </w:tcPr>
          <w:p w:rsidR="000567FD" w:rsidRPr="00BB2B08" w:rsidRDefault="000567FD" w:rsidP="00BB2B08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18" w:type="dxa"/>
          </w:tcPr>
          <w:p w:rsidR="000567FD" w:rsidRPr="00BB2B08" w:rsidRDefault="000567FD" w:rsidP="00C653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36" w:type="dxa"/>
          </w:tcPr>
          <w:p w:rsidR="000567FD" w:rsidRPr="00BB2B08" w:rsidRDefault="000567FD" w:rsidP="00C653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38" w:type="dxa"/>
          </w:tcPr>
          <w:p w:rsidR="000567FD" w:rsidRDefault="000567FD" w:rsidP="00C653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59" w:type="dxa"/>
          </w:tcPr>
          <w:p w:rsidR="000567FD" w:rsidRDefault="000567FD" w:rsidP="00BB2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33" w:type="dxa"/>
          </w:tcPr>
          <w:p w:rsidR="000567FD" w:rsidRDefault="000567FD" w:rsidP="00BB2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425B68" w:rsidTr="00DF2676">
        <w:tc>
          <w:tcPr>
            <w:tcW w:w="964" w:type="dxa"/>
          </w:tcPr>
          <w:p w:rsidR="00425B68" w:rsidRDefault="00425B68" w:rsidP="00BB2B08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25B68" w:rsidRPr="00BB2B08" w:rsidRDefault="00425B68" w:rsidP="00BB2B0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B2B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18" w:type="dxa"/>
          </w:tcPr>
          <w:p w:rsidR="00425B68" w:rsidRPr="00BB2B08" w:rsidRDefault="00425B68" w:rsidP="00425B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B08">
              <w:rPr>
                <w:rFonts w:ascii="Times New Roman" w:hAnsi="Times New Roman"/>
                <w:sz w:val="20"/>
                <w:szCs w:val="20"/>
              </w:rPr>
              <w:t>Количеств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B2B08">
              <w:rPr>
                <w:rFonts w:ascii="Times New Roman" w:hAnsi="Times New Roman"/>
                <w:sz w:val="20"/>
                <w:szCs w:val="20"/>
              </w:rPr>
              <w:t xml:space="preserve"> лиц, ответственных за работу по профилактике корру</w:t>
            </w:r>
            <w:r>
              <w:rPr>
                <w:rFonts w:ascii="Times New Roman" w:hAnsi="Times New Roman"/>
                <w:sz w:val="20"/>
                <w:szCs w:val="20"/>
              </w:rPr>
              <w:t>пционных  и иных правонарушений</w:t>
            </w:r>
            <w:r w:rsidRPr="00BB2B08">
              <w:rPr>
                <w:rFonts w:ascii="Times New Roman" w:hAnsi="Times New Roman"/>
                <w:sz w:val="20"/>
                <w:szCs w:val="20"/>
              </w:rPr>
              <w:t>, прошедших обучение по антикоррупционной тематике</w:t>
            </w:r>
          </w:p>
        </w:tc>
        <w:tc>
          <w:tcPr>
            <w:tcW w:w="1436" w:type="dxa"/>
          </w:tcPr>
          <w:p w:rsidR="00425B68" w:rsidRPr="00BB2B08" w:rsidRDefault="00425B68" w:rsidP="00C653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38" w:type="dxa"/>
          </w:tcPr>
          <w:p w:rsidR="00425B68" w:rsidRPr="00BB2B08" w:rsidRDefault="00425B68" w:rsidP="007E4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59" w:type="dxa"/>
          </w:tcPr>
          <w:p w:rsidR="00425B68" w:rsidRPr="00BB2B08" w:rsidRDefault="00425B68" w:rsidP="007E4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33" w:type="dxa"/>
          </w:tcPr>
          <w:p w:rsidR="00425B68" w:rsidRPr="00BB2B08" w:rsidRDefault="00425B68" w:rsidP="00BB2B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п.26, п.31</w:t>
            </w:r>
          </w:p>
        </w:tc>
      </w:tr>
      <w:tr w:rsidR="000567FD" w:rsidTr="00DF2676">
        <w:tc>
          <w:tcPr>
            <w:tcW w:w="964" w:type="dxa"/>
          </w:tcPr>
          <w:p w:rsidR="000567FD" w:rsidRPr="00BB2B08" w:rsidRDefault="000567FD" w:rsidP="00BB2B0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B2B0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18" w:type="dxa"/>
          </w:tcPr>
          <w:p w:rsidR="000567FD" w:rsidRPr="00BB2B08" w:rsidRDefault="000567FD" w:rsidP="009161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заседаний комиссии по соблюдению требований к служебному поведению муниципальных служащих и урегулированию конфликта интересов в администрации Пышминского городского округа, информация в отношении которых размещена на официальном сайте Пышминского городского округа, от общего количества заседаний комиссии. </w:t>
            </w:r>
          </w:p>
        </w:tc>
        <w:tc>
          <w:tcPr>
            <w:tcW w:w="1436" w:type="dxa"/>
          </w:tcPr>
          <w:p w:rsidR="000567FD" w:rsidRPr="00BB2B08" w:rsidRDefault="000567FD" w:rsidP="00C653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38" w:type="dxa"/>
          </w:tcPr>
          <w:p w:rsidR="000567FD" w:rsidRPr="00BB2B08" w:rsidRDefault="000567FD" w:rsidP="00C653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59" w:type="dxa"/>
          </w:tcPr>
          <w:p w:rsidR="000567FD" w:rsidRPr="00BB2B08" w:rsidRDefault="000567FD" w:rsidP="00BB2B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33" w:type="dxa"/>
          </w:tcPr>
          <w:p w:rsidR="000567FD" w:rsidRDefault="00DF2676" w:rsidP="00BB2B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п.75</w:t>
            </w:r>
          </w:p>
        </w:tc>
      </w:tr>
      <w:tr w:rsidR="000567FD" w:rsidTr="00DF2676">
        <w:tc>
          <w:tcPr>
            <w:tcW w:w="964" w:type="dxa"/>
          </w:tcPr>
          <w:p w:rsidR="000567FD" w:rsidRPr="00BB2B08" w:rsidRDefault="000567FD" w:rsidP="00BB2B0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18" w:type="dxa"/>
          </w:tcPr>
          <w:p w:rsidR="000567FD" w:rsidRDefault="000567FD" w:rsidP="009161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муниципальных служащих Пышминского городского округа, представивших сведения о доходах, расходах  и обязательствах имущественного характера, от общего количества муниципальных служащих  Пышминского городского округа, замещающих на 31 декабря  года, предшествующего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должности, осуществление полномочий по которым влечет за собой обязанности представлять такие сведения </w:t>
            </w:r>
          </w:p>
        </w:tc>
        <w:tc>
          <w:tcPr>
            <w:tcW w:w="1436" w:type="dxa"/>
          </w:tcPr>
          <w:p w:rsidR="000567FD" w:rsidRDefault="000567FD" w:rsidP="00C653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38" w:type="dxa"/>
          </w:tcPr>
          <w:p w:rsidR="000567FD" w:rsidRDefault="000567FD" w:rsidP="00C653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59" w:type="dxa"/>
          </w:tcPr>
          <w:p w:rsidR="000567FD" w:rsidRDefault="000567FD" w:rsidP="00BB2B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33" w:type="dxa"/>
          </w:tcPr>
          <w:p w:rsidR="000567FD" w:rsidRDefault="00DF2676" w:rsidP="00DF26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п.8</w:t>
            </w:r>
          </w:p>
        </w:tc>
      </w:tr>
      <w:tr w:rsidR="000567FD" w:rsidTr="00DF2676">
        <w:tc>
          <w:tcPr>
            <w:tcW w:w="964" w:type="dxa"/>
          </w:tcPr>
          <w:p w:rsidR="000567FD" w:rsidRDefault="000567FD" w:rsidP="00BB2B0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 </w:t>
            </w:r>
          </w:p>
        </w:tc>
        <w:tc>
          <w:tcPr>
            <w:tcW w:w="3018" w:type="dxa"/>
          </w:tcPr>
          <w:p w:rsidR="000567FD" w:rsidRDefault="000567FD" w:rsidP="009161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руководителей муниципальных учреждений и предприятий Пышминского городского округа,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представивших сведения  о доходах, расходах, об имуществе и обязательствах имущественного характера, от  общего количества руководителей муниципальных учреждений и предприятий Пышминского городского округа  </w:t>
            </w:r>
          </w:p>
        </w:tc>
        <w:tc>
          <w:tcPr>
            <w:tcW w:w="1436" w:type="dxa"/>
          </w:tcPr>
          <w:p w:rsidR="000567FD" w:rsidRDefault="000567FD" w:rsidP="00C653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38" w:type="dxa"/>
          </w:tcPr>
          <w:p w:rsidR="000567FD" w:rsidRDefault="000567FD" w:rsidP="00C653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59" w:type="dxa"/>
          </w:tcPr>
          <w:p w:rsidR="000567FD" w:rsidRDefault="000567FD" w:rsidP="00BB2B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33" w:type="dxa"/>
          </w:tcPr>
          <w:p w:rsidR="000567FD" w:rsidRDefault="00DF2676" w:rsidP="00BB2B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п.9</w:t>
            </w:r>
          </w:p>
        </w:tc>
      </w:tr>
      <w:tr w:rsidR="000567FD" w:rsidTr="00DF2676">
        <w:tc>
          <w:tcPr>
            <w:tcW w:w="964" w:type="dxa"/>
          </w:tcPr>
          <w:p w:rsidR="000567FD" w:rsidRDefault="000567FD" w:rsidP="00BB2B0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3018" w:type="dxa"/>
          </w:tcPr>
          <w:p w:rsidR="000567FD" w:rsidRPr="00F454D4" w:rsidRDefault="000567FD" w:rsidP="009161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4D4">
              <w:rPr>
                <w:rFonts w:ascii="Times New Roman" w:hAnsi="Times New Roman"/>
                <w:sz w:val="20"/>
                <w:szCs w:val="20"/>
              </w:rPr>
              <w:t xml:space="preserve">Доля лиц, в отношении которых опубликованы представленные ими сведения  о доходах, расходах, об имуществе и  обязательствах имущественного характера  </w:t>
            </w:r>
            <w:r w:rsidRPr="00F454D4">
              <w:rPr>
                <w:rFonts w:ascii="Times New Roman" w:hAnsi="Times New Roman"/>
              </w:rPr>
              <w:t>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436" w:type="dxa"/>
          </w:tcPr>
          <w:p w:rsidR="000567FD" w:rsidRDefault="000567FD" w:rsidP="00366E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38" w:type="dxa"/>
          </w:tcPr>
          <w:p w:rsidR="000567FD" w:rsidRDefault="000567FD" w:rsidP="00366E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59" w:type="dxa"/>
          </w:tcPr>
          <w:p w:rsidR="000567FD" w:rsidRDefault="000567FD" w:rsidP="00366E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33" w:type="dxa"/>
          </w:tcPr>
          <w:p w:rsidR="000567FD" w:rsidRDefault="00DF2676" w:rsidP="00366E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п.50</w:t>
            </w:r>
          </w:p>
        </w:tc>
      </w:tr>
      <w:tr w:rsidR="000567FD" w:rsidTr="00DF2676">
        <w:tc>
          <w:tcPr>
            <w:tcW w:w="964" w:type="dxa"/>
          </w:tcPr>
          <w:p w:rsidR="000567FD" w:rsidRDefault="000567FD" w:rsidP="00BB2B0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3018" w:type="dxa"/>
          </w:tcPr>
          <w:p w:rsidR="000567FD" w:rsidRPr="00F454D4" w:rsidRDefault="000567FD" w:rsidP="00F454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54D4">
              <w:rPr>
                <w:rFonts w:ascii="Times New Roman" w:hAnsi="Times New Roman" w:cs="Times New Roman"/>
              </w:rPr>
              <w:t xml:space="preserve">Доля проектов нормативных правовых актов </w:t>
            </w:r>
            <w:r>
              <w:rPr>
                <w:rFonts w:ascii="Times New Roman" w:hAnsi="Times New Roman" w:cs="Times New Roman"/>
              </w:rPr>
              <w:t>Пышминского городского округа</w:t>
            </w:r>
            <w:r w:rsidRPr="00F454D4">
              <w:rPr>
                <w:rFonts w:ascii="Times New Roman" w:hAnsi="Times New Roman" w:cs="Times New Roman"/>
              </w:rPr>
              <w:t xml:space="preserve">, в отношении которых проводилась антикоррупционная экспертиза, в общем количестве подготовленных нормативных правовых актов </w:t>
            </w:r>
            <w:r>
              <w:rPr>
                <w:rFonts w:ascii="Times New Roman" w:hAnsi="Times New Roman" w:cs="Times New Roman"/>
              </w:rPr>
              <w:t xml:space="preserve">Пышминского городского округа </w:t>
            </w:r>
          </w:p>
        </w:tc>
        <w:tc>
          <w:tcPr>
            <w:tcW w:w="1436" w:type="dxa"/>
          </w:tcPr>
          <w:p w:rsidR="000567FD" w:rsidRDefault="000567FD" w:rsidP="00366ED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38" w:type="dxa"/>
          </w:tcPr>
          <w:p w:rsidR="000567FD" w:rsidRDefault="000567FD" w:rsidP="00366E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9" w:type="dxa"/>
          </w:tcPr>
          <w:p w:rsidR="000567FD" w:rsidRDefault="000567FD" w:rsidP="00366E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33" w:type="dxa"/>
          </w:tcPr>
          <w:p w:rsidR="000567FD" w:rsidRPr="00DF2676" w:rsidRDefault="00DF2676" w:rsidP="00366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  <w:r w:rsidRPr="00DF26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3-6</w:t>
            </w:r>
          </w:p>
        </w:tc>
      </w:tr>
      <w:tr w:rsidR="00DF2676" w:rsidTr="00DF2676">
        <w:tc>
          <w:tcPr>
            <w:tcW w:w="964" w:type="dxa"/>
          </w:tcPr>
          <w:p w:rsidR="00DF2676" w:rsidRDefault="00DF2676" w:rsidP="009A14C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018" w:type="dxa"/>
          </w:tcPr>
          <w:p w:rsidR="00DF2676" w:rsidRPr="00047D0F" w:rsidRDefault="00DF2676" w:rsidP="00212DF5">
            <w:pPr>
              <w:pStyle w:val="ConsPlusNormal"/>
              <w:rPr>
                <w:rFonts w:ascii="Times New Roman" w:hAnsi="Times New Roman" w:cs="Times New Roman"/>
              </w:rPr>
            </w:pPr>
            <w:r w:rsidRPr="00047D0F">
              <w:rPr>
                <w:rFonts w:ascii="Times New Roman" w:hAnsi="Times New Roman" w:cs="Times New Roman"/>
              </w:rPr>
              <w:t>Доля проектов нормативных правовых актов администрации Пышминского городского округа, в которых по результатам проведения антикоррупционной экспертизы выявлены коррупциогенные факторы</w:t>
            </w:r>
          </w:p>
        </w:tc>
        <w:tc>
          <w:tcPr>
            <w:tcW w:w="1436" w:type="dxa"/>
          </w:tcPr>
          <w:p w:rsidR="00DF2676" w:rsidRPr="00047D0F" w:rsidRDefault="00DF2676" w:rsidP="00212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D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8" w:type="dxa"/>
          </w:tcPr>
          <w:p w:rsidR="00DF2676" w:rsidRPr="00047D0F" w:rsidRDefault="00B9089E" w:rsidP="00212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9" w:type="dxa"/>
          </w:tcPr>
          <w:p w:rsidR="00DF2676" w:rsidRPr="00047D0F" w:rsidRDefault="00B9089E" w:rsidP="00212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2F29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833" w:type="dxa"/>
          </w:tcPr>
          <w:p w:rsidR="00DF2676" w:rsidRDefault="008709C3" w:rsidP="00212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  <w:r w:rsidRPr="00DF267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3-6</w:t>
            </w:r>
          </w:p>
        </w:tc>
      </w:tr>
      <w:tr w:rsidR="00DF2676" w:rsidTr="00DF2676">
        <w:tc>
          <w:tcPr>
            <w:tcW w:w="964" w:type="dxa"/>
          </w:tcPr>
          <w:p w:rsidR="00DF2676" w:rsidRDefault="00DF2676" w:rsidP="009A14C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018" w:type="dxa"/>
          </w:tcPr>
          <w:p w:rsidR="00DF2676" w:rsidRPr="00047D0F" w:rsidRDefault="00DF2676" w:rsidP="00047D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7D0F">
              <w:rPr>
                <w:rFonts w:ascii="Times New Roman" w:hAnsi="Times New Roman" w:cs="Times New Roman"/>
              </w:rPr>
              <w:t xml:space="preserve">Доля жителей Пышминского городского округа, оценивающих эффективность антикоррупционных мер, принимаемых в </w:t>
            </w:r>
            <w:r>
              <w:rPr>
                <w:rFonts w:ascii="Times New Roman" w:hAnsi="Times New Roman" w:cs="Times New Roman"/>
              </w:rPr>
              <w:t>Пышминском городском округ</w:t>
            </w:r>
            <w:r w:rsidRPr="00047D0F">
              <w:rPr>
                <w:rFonts w:ascii="Times New Roman" w:hAnsi="Times New Roman" w:cs="Times New Roman"/>
              </w:rPr>
              <w:t>е, как "низкая" и "ниже среднего" (по данным социологического опроса)</w:t>
            </w:r>
          </w:p>
        </w:tc>
        <w:tc>
          <w:tcPr>
            <w:tcW w:w="1436" w:type="dxa"/>
          </w:tcPr>
          <w:p w:rsidR="00DF2676" w:rsidRPr="00047D0F" w:rsidRDefault="00DF2676" w:rsidP="00366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7D0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38" w:type="dxa"/>
          </w:tcPr>
          <w:p w:rsidR="00DF2676" w:rsidRPr="000567FD" w:rsidRDefault="00E52F29" w:rsidP="00366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2676" w:rsidRPr="000567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59" w:type="dxa"/>
          </w:tcPr>
          <w:p w:rsidR="00DF2676" w:rsidRPr="000567FD" w:rsidRDefault="00E52F29" w:rsidP="00366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2676" w:rsidRPr="000567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33" w:type="dxa"/>
          </w:tcPr>
          <w:p w:rsidR="00DF2676" w:rsidRPr="000567FD" w:rsidRDefault="00DF2676" w:rsidP="00366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п.72</w:t>
            </w:r>
          </w:p>
        </w:tc>
      </w:tr>
      <w:tr w:rsidR="00DF2676" w:rsidTr="00DF2676">
        <w:tc>
          <w:tcPr>
            <w:tcW w:w="964" w:type="dxa"/>
          </w:tcPr>
          <w:p w:rsidR="00DF2676" w:rsidRDefault="00DF2676" w:rsidP="009A14C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018" w:type="dxa"/>
          </w:tcPr>
          <w:p w:rsidR="00DF2676" w:rsidRPr="00047D0F" w:rsidRDefault="00DF2676" w:rsidP="00047D0F">
            <w:pPr>
              <w:pStyle w:val="ConsPlusNormal"/>
              <w:rPr>
                <w:rFonts w:ascii="Times New Roman" w:hAnsi="Times New Roman" w:cs="Times New Roman"/>
              </w:rPr>
            </w:pPr>
            <w:r w:rsidRPr="00047D0F">
              <w:rPr>
                <w:rFonts w:ascii="Times New Roman" w:hAnsi="Times New Roman" w:cs="Times New Roman"/>
              </w:rPr>
              <w:t xml:space="preserve">Доля жителей Пышминского городского округа, оценивающих уровень информационной открытости органов местного самоуправления Пышминского городского округа  и органов местного самоуправления как "низкий" и "ниже среднего" (по данным социологического </w:t>
            </w:r>
            <w:r w:rsidRPr="00047D0F">
              <w:rPr>
                <w:rFonts w:ascii="Times New Roman" w:hAnsi="Times New Roman" w:cs="Times New Roman"/>
              </w:rPr>
              <w:lastRenderedPageBreak/>
              <w:t>опроса)</w:t>
            </w:r>
          </w:p>
        </w:tc>
        <w:tc>
          <w:tcPr>
            <w:tcW w:w="1436" w:type="dxa"/>
          </w:tcPr>
          <w:p w:rsidR="00DF2676" w:rsidRDefault="00DF2676" w:rsidP="00366ED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38" w:type="dxa"/>
          </w:tcPr>
          <w:p w:rsidR="00DF2676" w:rsidRPr="00B369B8" w:rsidRDefault="00E52F29" w:rsidP="00366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2676" w:rsidRPr="00B369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59" w:type="dxa"/>
          </w:tcPr>
          <w:p w:rsidR="00DF2676" w:rsidRPr="00B369B8" w:rsidRDefault="00E52F29" w:rsidP="00366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2676" w:rsidRPr="00B369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33" w:type="dxa"/>
          </w:tcPr>
          <w:p w:rsidR="00DF2676" w:rsidRDefault="00DF2676" w:rsidP="00366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п.72</w:t>
            </w:r>
          </w:p>
        </w:tc>
      </w:tr>
      <w:tr w:rsidR="00DF2676" w:rsidTr="00DF2676">
        <w:tc>
          <w:tcPr>
            <w:tcW w:w="964" w:type="dxa"/>
          </w:tcPr>
          <w:p w:rsidR="00DF2676" w:rsidRDefault="00DF2676" w:rsidP="009A14C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18" w:type="dxa"/>
          </w:tcPr>
          <w:p w:rsidR="00DF2676" w:rsidRPr="00047D0F" w:rsidRDefault="00DF2676" w:rsidP="00047D0F">
            <w:pPr>
              <w:pStyle w:val="ConsPlusNormal"/>
              <w:rPr>
                <w:rFonts w:ascii="Times New Roman" w:hAnsi="Times New Roman" w:cs="Times New Roman"/>
              </w:rPr>
            </w:pPr>
            <w:r w:rsidRPr="00047D0F">
              <w:rPr>
                <w:rFonts w:ascii="Times New Roman" w:hAnsi="Times New Roman" w:cs="Times New Roman"/>
              </w:rPr>
              <w:t xml:space="preserve">Доля граждан, использующих механизм получения государственных и муниципальных услуг в электронной форме, от общей численности населения </w:t>
            </w:r>
            <w:r>
              <w:rPr>
                <w:rFonts w:ascii="Times New Roman" w:hAnsi="Times New Roman" w:cs="Times New Roman"/>
              </w:rPr>
              <w:t>Пышминского городского округа</w:t>
            </w:r>
          </w:p>
        </w:tc>
        <w:tc>
          <w:tcPr>
            <w:tcW w:w="1436" w:type="dxa"/>
          </w:tcPr>
          <w:p w:rsidR="00DF2676" w:rsidRDefault="00DF2676" w:rsidP="00366ED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38" w:type="dxa"/>
          </w:tcPr>
          <w:p w:rsidR="00DF2676" w:rsidRPr="003938A0" w:rsidRDefault="00DF2676" w:rsidP="00366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8A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59" w:type="dxa"/>
          </w:tcPr>
          <w:p w:rsidR="00DF2676" w:rsidRPr="003938A0" w:rsidRDefault="00DF2676" w:rsidP="00366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8A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33" w:type="dxa"/>
          </w:tcPr>
          <w:p w:rsidR="00DF2676" w:rsidRPr="003938A0" w:rsidRDefault="00DF2676" w:rsidP="00366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9C3" w:rsidTr="00DF2676">
        <w:tc>
          <w:tcPr>
            <w:tcW w:w="964" w:type="dxa"/>
          </w:tcPr>
          <w:p w:rsidR="008709C3" w:rsidRDefault="008709C3" w:rsidP="009A14C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18" w:type="dxa"/>
          </w:tcPr>
          <w:p w:rsidR="008709C3" w:rsidRPr="00047D0F" w:rsidRDefault="008709C3" w:rsidP="00F56016">
            <w:pPr>
              <w:pStyle w:val="ConsPlusNormal"/>
              <w:rPr>
                <w:rFonts w:ascii="Times New Roman" w:hAnsi="Times New Roman" w:cs="Times New Roman"/>
              </w:rPr>
            </w:pPr>
            <w:r w:rsidRPr="006C1282">
              <w:rPr>
                <w:rFonts w:ascii="Times New Roman" w:eastAsiaTheme="minorEastAsia" w:hAnsi="Times New Roman"/>
              </w:rPr>
              <w:t>Увеличение проверок использования муниципального имущества, принятых мер по устранению выявленных нарушений</w:t>
            </w:r>
          </w:p>
        </w:tc>
        <w:tc>
          <w:tcPr>
            <w:tcW w:w="1436" w:type="dxa"/>
          </w:tcPr>
          <w:p w:rsidR="008709C3" w:rsidRPr="00047D0F" w:rsidRDefault="000517AE" w:rsidP="00F560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проверок</w:t>
            </w:r>
          </w:p>
        </w:tc>
        <w:tc>
          <w:tcPr>
            <w:tcW w:w="1438" w:type="dxa"/>
          </w:tcPr>
          <w:p w:rsidR="008709C3" w:rsidRPr="00047D0F" w:rsidRDefault="000517AE" w:rsidP="00F560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9" w:type="dxa"/>
          </w:tcPr>
          <w:p w:rsidR="008709C3" w:rsidRPr="00047D0F" w:rsidRDefault="00425B68" w:rsidP="00F560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</w:tcPr>
          <w:p w:rsidR="008709C3" w:rsidRDefault="008709C3" w:rsidP="00F560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пп.27,28,29</w:t>
            </w:r>
          </w:p>
        </w:tc>
      </w:tr>
    </w:tbl>
    <w:p w:rsidR="00BB2B08" w:rsidRDefault="00BB2B08" w:rsidP="00C65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B2B08" w:rsidSect="00F87BB2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5F0"/>
    <w:rsid w:val="00022903"/>
    <w:rsid w:val="00036F99"/>
    <w:rsid w:val="00047D0F"/>
    <w:rsid w:val="000517AE"/>
    <w:rsid w:val="000567FD"/>
    <w:rsid w:val="00087E4E"/>
    <w:rsid w:val="00151287"/>
    <w:rsid w:val="00210EDA"/>
    <w:rsid w:val="00213C4B"/>
    <w:rsid w:val="002C35F0"/>
    <w:rsid w:val="0030251E"/>
    <w:rsid w:val="003213AB"/>
    <w:rsid w:val="003938A0"/>
    <w:rsid w:val="00425B68"/>
    <w:rsid w:val="004514D7"/>
    <w:rsid w:val="004638E6"/>
    <w:rsid w:val="00483FE7"/>
    <w:rsid w:val="004A6FA4"/>
    <w:rsid w:val="00527135"/>
    <w:rsid w:val="00680933"/>
    <w:rsid w:val="006B35A8"/>
    <w:rsid w:val="00715914"/>
    <w:rsid w:val="007B0FE5"/>
    <w:rsid w:val="008260F1"/>
    <w:rsid w:val="008709C3"/>
    <w:rsid w:val="008744B8"/>
    <w:rsid w:val="009161F1"/>
    <w:rsid w:val="009933A3"/>
    <w:rsid w:val="00B369B8"/>
    <w:rsid w:val="00B9089E"/>
    <w:rsid w:val="00BB2B08"/>
    <w:rsid w:val="00BC7D4B"/>
    <w:rsid w:val="00C6537A"/>
    <w:rsid w:val="00C6540A"/>
    <w:rsid w:val="00D02052"/>
    <w:rsid w:val="00D243CA"/>
    <w:rsid w:val="00D46A3D"/>
    <w:rsid w:val="00DF06C7"/>
    <w:rsid w:val="00DF2676"/>
    <w:rsid w:val="00E056AA"/>
    <w:rsid w:val="00E52F29"/>
    <w:rsid w:val="00F454D4"/>
    <w:rsid w:val="00F64CDF"/>
    <w:rsid w:val="00FD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F0"/>
    <w:pPr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C35F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5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C35F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C35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BB2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4D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2</cp:revision>
  <cp:lastPrinted>2018-04-18T11:47:00Z</cp:lastPrinted>
  <dcterms:created xsi:type="dcterms:W3CDTF">2018-05-08T10:13:00Z</dcterms:created>
  <dcterms:modified xsi:type="dcterms:W3CDTF">2018-05-08T10:13:00Z</dcterms:modified>
</cp:coreProperties>
</file>