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AC" w:rsidRPr="0052647C" w:rsidRDefault="00A644AC" w:rsidP="0008648D">
      <w:pPr>
        <w:widowControl w:val="0"/>
        <w:autoSpaceDE w:val="0"/>
        <w:autoSpaceDN w:val="0"/>
        <w:adjustRightInd w:val="0"/>
        <w:ind w:firstLine="720"/>
        <w:jc w:val="both"/>
      </w:pPr>
      <w:r w:rsidRPr="0052647C">
        <w:t xml:space="preserve">Поддержание высокой степени удовлетворенности потребителя – важнейшая задача для многих организаций. Достижение данной задачи </w:t>
      </w:r>
      <w:r w:rsidR="0092240C" w:rsidRPr="0052647C">
        <w:t>возможно</w:t>
      </w:r>
      <w:r w:rsidRPr="0052647C">
        <w:t xml:space="preserve">, в том числе и посредством внедрения </w:t>
      </w:r>
      <w:r w:rsidR="0092240C" w:rsidRPr="0052647C">
        <w:t>в организации</w:t>
      </w:r>
      <w:r w:rsidRPr="0052647C">
        <w:t xml:space="preserve"> результативного и эффективного процесса управления претензиями.</w:t>
      </w:r>
    </w:p>
    <w:p w:rsidR="0092240C" w:rsidRPr="0052647C" w:rsidRDefault="00A644AC" w:rsidP="0052647C">
      <w:pPr>
        <w:widowControl w:val="0"/>
        <w:autoSpaceDE w:val="0"/>
        <w:autoSpaceDN w:val="0"/>
        <w:adjustRightInd w:val="0"/>
        <w:ind w:firstLine="720"/>
        <w:jc w:val="both"/>
      </w:pPr>
      <w:r w:rsidRPr="0052647C">
        <w:t>Если претензия должным образом обработана, то это улучшает репутацию организации. Правильный процесс урегулирования спорных вопросов с потребителями является важной составляющей частью деятельности организации.</w:t>
      </w:r>
    </w:p>
    <w:p w:rsidR="00380F28" w:rsidRPr="0052647C" w:rsidRDefault="00380F28" w:rsidP="0008648D">
      <w:pPr>
        <w:ind w:firstLine="840"/>
        <w:jc w:val="both"/>
      </w:pPr>
      <w:r w:rsidRPr="0052647C">
        <w:rPr>
          <w:kern w:val="1"/>
        </w:rPr>
        <w:t xml:space="preserve">Мы живем в «потребительском обществе». </w:t>
      </w:r>
      <w:r w:rsidRPr="0052647C">
        <w:t>Поэтому вопросы знания потребительского законодательства являются актуальными.</w:t>
      </w:r>
    </w:p>
    <w:p w:rsidR="00380F28" w:rsidRPr="0052647C" w:rsidRDefault="00380F28" w:rsidP="0008648D">
      <w:pPr>
        <w:ind w:firstLine="840"/>
        <w:jc w:val="both"/>
        <w:rPr>
          <w:b/>
          <w:bCs/>
        </w:rPr>
      </w:pPr>
      <w:r w:rsidRPr="0052647C">
        <w:t xml:space="preserve">Основным документом, регулирующим потребительские отношения, является </w:t>
      </w:r>
      <w:r w:rsidRPr="0052647C">
        <w:rPr>
          <w:b/>
          <w:bCs/>
        </w:rPr>
        <w:t>Закон РФ «О защите прав потребит</w:t>
      </w:r>
      <w:r w:rsidR="00F15D91" w:rsidRPr="0052647C">
        <w:rPr>
          <w:b/>
          <w:bCs/>
        </w:rPr>
        <w:t xml:space="preserve">елей» № 2300-1 от 07.02.1992 </w:t>
      </w:r>
      <w:proofErr w:type="gramStart"/>
      <w:r w:rsidR="00F15D91" w:rsidRPr="0052647C">
        <w:rPr>
          <w:b/>
          <w:bCs/>
        </w:rPr>
        <w:t>г..</w:t>
      </w:r>
      <w:proofErr w:type="gramEnd"/>
    </w:p>
    <w:p w:rsidR="00F15D91" w:rsidRPr="0052647C" w:rsidRDefault="00F15D91" w:rsidP="0008648D">
      <w:pPr>
        <w:ind w:firstLine="840"/>
        <w:jc w:val="both"/>
        <w:rPr>
          <w:bCs/>
        </w:rPr>
      </w:pPr>
      <w:r w:rsidRPr="0052647C">
        <w:rPr>
          <w:b/>
          <w:bCs/>
        </w:rPr>
        <w:t xml:space="preserve">Закон определяет обязанность продавца по реализации качественного товара потребителю. </w:t>
      </w:r>
    </w:p>
    <w:p w:rsidR="008825E1" w:rsidRPr="0052647C" w:rsidRDefault="008825E1" w:rsidP="0008648D">
      <w:pPr>
        <w:ind w:firstLine="720"/>
        <w:jc w:val="both"/>
        <w:rPr>
          <w:bCs/>
        </w:rPr>
      </w:pPr>
      <w:r w:rsidRPr="0052647C">
        <w:rPr>
          <w:bCs/>
        </w:rPr>
        <w:t>Понятие качества товара определено в ГОСТ Р 51303-99 Торговля. Термины и определения»</w:t>
      </w:r>
    </w:p>
    <w:p w:rsidR="008825E1" w:rsidRPr="0052647C" w:rsidRDefault="008825E1" w:rsidP="0008648D">
      <w:pPr>
        <w:ind w:firstLine="720"/>
        <w:jc w:val="both"/>
      </w:pPr>
      <w:r w:rsidRPr="0052647C">
        <w:rPr>
          <w:b/>
          <w:bCs/>
          <w:i/>
        </w:rPr>
        <w:t>Качество товара</w:t>
      </w:r>
      <w:r w:rsidRPr="0052647C">
        <w:rPr>
          <w:bCs/>
        </w:rPr>
        <w:t xml:space="preserve"> - это совокупность п</w:t>
      </w:r>
      <w:r w:rsidRPr="0052647C">
        <w:t xml:space="preserve">отребительских свойств товара. </w:t>
      </w:r>
      <w:r w:rsidR="00907B05" w:rsidRPr="0052647C">
        <w:rPr>
          <w:highlight w:val="yellow"/>
        </w:rPr>
        <w:t>Слайд 2</w:t>
      </w:r>
    </w:p>
    <w:p w:rsidR="008825E1" w:rsidRPr="0052647C" w:rsidRDefault="008825E1" w:rsidP="0008648D">
      <w:pPr>
        <w:ind w:firstLine="720"/>
        <w:jc w:val="both"/>
      </w:pPr>
      <w:r w:rsidRPr="0052647C">
        <w:t>Статья 4 Закона определяет несколько критериев качества товара:</w:t>
      </w:r>
    </w:p>
    <w:p w:rsidR="0052647C" w:rsidRPr="0052647C" w:rsidRDefault="0052647C" w:rsidP="0008648D">
      <w:pPr>
        <w:ind w:firstLine="720"/>
        <w:jc w:val="both"/>
      </w:pPr>
    </w:p>
    <w:p w:rsidR="008825E1" w:rsidRPr="0052647C" w:rsidRDefault="008825E1" w:rsidP="0008648D">
      <w:pPr>
        <w:ind w:firstLine="720"/>
        <w:jc w:val="both"/>
      </w:pPr>
      <w:r w:rsidRPr="0052647C">
        <w:t xml:space="preserve">1. Товар должны соответствовать требованиям договора. </w:t>
      </w:r>
    </w:p>
    <w:p w:rsidR="0052647C" w:rsidRPr="0052647C" w:rsidRDefault="0052647C" w:rsidP="0008648D">
      <w:pPr>
        <w:ind w:firstLine="720"/>
        <w:jc w:val="both"/>
      </w:pPr>
    </w:p>
    <w:p w:rsidR="008825E1" w:rsidRPr="0052647C" w:rsidRDefault="008825E1" w:rsidP="0008648D">
      <w:pPr>
        <w:ind w:firstLine="720"/>
        <w:jc w:val="both"/>
      </w:pPr>
      <w:r w:rsidRPr="0052647C">
        <w:t xml:space="preserve">2. </w:t>
      </w:r>
      <w:proofErr w:type="gramStart"/>
      <w:r w:rsidRPr="0052647C">
        <w:t>Товар  должен</w:t>
      </w:r>
      <w:proofErr w:type="gramEnd"/>
      <w:r w:rsidRPr="0052647C">
        <w:t xml:space="preserve"> быть пригодным для тех </w:t>
      </w:r>
      <w:r w:rsidR="00F15D91" w:rsidRPr="0052647C">
        <w:t xml:space="preserve">целей, для которых такой товар </w:t>
      </w:r>
      <w:r w:rsidRPr="0052647C">
        <w:t xml:space="preserve">обычно используется. </w:t>
      </w:r>
    </w:p>
    <w:p w:rsidR="008825E1" w:rsidRPr="0052647C" w:rsidRDefault="008825E1" w:rsidP="0008648D">
      <w:pPr>
        <w:ind w:firstLine="720"/>
        <w:jc w:val="both"/>
      </w:pPr>
      <w:r w:rsidRPr="0052647C">
        <w:rPr>
          <w:i/>
          <w:u w:val="single"/>
        </w:rPr>
        <w:t>Например,</w:t>
      </w:r>
      <w:r w:rsidRPr="0052647C">
        <w:t xml:space="preserve"> потребитель приобрел тот или иной продукт питания, значит, он должен быть пригоден для употребления в пищу. Если потребитель приобретает мебель, то она должна отвечать требованиям по функциональному назначению.</w:t>
      </w:r>
    </w:p>
    <w:p w:rsidR="0052647C" w:rsidRPr="0052647C" w:rsidRDefault="0052647C" w:rsidP="0008648D">
      <w:pPr>
        <w:ind w:firstLine="720"/>
        <w:jc w:val="both"/>
      </w:pPr>
    </w:p>
    <w:p w:rsidR="008825E1" w:rsidRPr="0052647C" w:rsidRDefault="00F15D91" w:rsidP="0008648D">
      <w:pPr>
        <w:ind w:firstLine="720"/>
        <w:jc w:val="both"/>
      </w:pPr>
      <w:r w:rsidRPr="0052647C">
        <w:t xml:space="preserve">3. Товар </w:t>
      </w:r>
      <w:r w:rsidR="008825E1" w:rsidRPr="0052647C">
        <w:t>должны быть пригодны для использования в соответствии с теми целями, которые были поставлены покупателем перед продавцом в момент заключения договора.</w:t>
      </w:r>
    </w:p>
    <w:p w:rsidR="008825E1" w:rsidRPr="0052647C" w:rsidRDefault="008825E1" w:rsidP="0008648D">
      <w:pPr>
        <w:ind w:firstLine="720"/>
        <w:jc w:val="both"/>
      </w:pPr>
      <w:r w:rsidRPr="0052647C">
        <w:rPr>
          <w:i/>
        </w:rPr>
        <w:t>Например:</w:t>
      </w:r>
      <w:r w:rsidRPr="0052647C">
        <w:t xml:space="preserve"> Покупатель поставил перед продавцом условие о том, что обувь должна быть пригодна для активного отдыха, для использования в горах. Продавец обязан подобрать потребителю именно такую обувь, чтобы она отвечала поставленным целям. Если после приобретения товара обнаружится, что этот товар не пригоден для использования в соответствии с поставленной целью, то потребитель вправе отказаться от такого товара.</w:t>
      </w:r>
    </w:p>
    <w:p w:rsidR="0052647C" w:rsidRPr="0052647C" w:rsidRDefault="0052647C" w:rsidP="0008648D">
      <w:pPr>
        <w:ind w:firstLine="720"/>
        <w:jc w:val="both"/>
      </w:pPr>
    </w:p>
    <w:p w:rsidR="008825E1" w:rsidRPr="0052647C" w:rsidRDefault="008825E1" w:rsidP="0008648D">
      <w:pPr>
        <w:ind w:firstLine="720"/>
        <w:jc w:val="both"/>
      </w:pPr>
      <w:r w:rsidRPr="0052647C">
        <w:t>4. Товар, купленный по образцу и (или) описанию должен соответствовать этому образцу (описанию).</w:t>
      </w:r>
    </w:p>
    <w:p w:rsidR="008825E1" w:rsidRPr="0052647C" w:rsidRDefault="008825E1" w:rsidP="0008648D">
      <w:pPr>
        <w:ind w:firstLine="720"/>
        <w:jc w:val="both"/>
      </w:pPr>
      <w:r w:rsidRPr="0052647C">
        <w:rPr>
          <w:i/>
          <w:u w:val="single"/>
        </w:rPr>
        <w:t>Например:</w:t>
      </w:r>
      <w:r w:rsidRPr="0052647C">
        <w:t xml:space="preserve"> В магазине, покупатель увидел образец мягкой мебели, определенного цвета. Товар ему понравился, и он решил оформить покупку такой же мебели, такого же цвета, в договоре прописывается артикул и цвет мебели. Когда мебель была изготовлена, то при ее получении, потребитель обнаружил, что оттенок цвета отличался от образца, продавец пояснила, что на фабрике немного изменилась формула смешивания цветов и поэтому он отличается от представленного образца. Поэтому, качество товар не соответствует образцу.</w:t>
      </w:r>
    </w:p>
    <w:p w:rsidR="0052647C" w:rsidRPr="0052647C" w:rsidRDefault="0052647C" w:rsidP="0008648D">
      <w:pPr>
        <w:ind w:firstLine="720"/>
        <w:jc w:val="both"/>
      </w:pPr>
    </w:p>
    <w:p w:rsidR="008825E1" w:rsidRPr="0052647C" w:rsidRDefault="008825E1" w:rsidP="0008648D">
      <w:pPr>
        <w:ind w:firstLine="720"/>
        <w:jc w:val="both"/>
      </w:pPr>
      <w:r w:rsidRPr="0052647C">
        <w:t>5. Если законом установлены об</w:t>
      </w:r>
      <w:r w:rsidR="00F15D91" w:rsidRPr="0052647C">
        <w:t xml:space="preserve">язательные требования к товару </w:t>
      </w:r>
      <w:r w:rsidRPr="0052647C">
        <w:t>то продавец обязан передать потребителю товар соответствующий этим требованиям.</w:t>
      </w:r>
    </w:p>
    <w:p w:rsidR="008825E1" w:rsidRPr="0052647C" w:rsidRDefault="008825E1" w:rsidP="0008648D">
      <w:pPr>
        <w:ind w:firstLine="720"/>
        <w:jc w:val="both"/>
      </w:pPr>
      <w:r w:rsidRPr="0052647C">
        <w:rPr>
          <w:i/>
          <w:u w:val="single"/>
        </w:rPr>
        <w:t>Например,</w:t>
      </w:r>
      <w:r w:rsidRPr="0052647C">
        <w:t xml:space="preserve"> на продукты питания, парфюмерно-косметические товары, медикаменты, товары бытовой химии и иные подобные товары изготовитель (исполнитель) обязан установить срок годности, т.е. период, по истечении которого товар считается непригодным для использования. Или, законом определены условия хранения товара в магазине (например, при определенной температуре), то товар хранившейся не с учетом установленных требований будет признан некачественным.</w:t>
      </w:r>
    </w:p>
    <w:p w:rsidR="00F15D91" w:rsidRPr="0008648D" w:rsidRDefault="00F15D91" w:rsidP="0008648D">
      <w:pPr>
        <w:ind w:firstLine="720"/>
        <w:jc w:val="both"/>
        <w:rPr>
          <w:b/>
          <w:sz w:val="28"/>
          <w:szCs w:val="28"/>
        </w:rPr>
      </w:pPr>
    </w:p>
    <w:p w:rsidR="00F15D91" w:rsidRPr="0008648D" w:rsidRDefault="00F15D91" w:rsidP="0008648D">
      <w:pPr>
        <w:ind w:firstLine="720"/>
        <w:jc w:val="both"/>
        <w:rPr>
          <w:b/>
          <w:sz w:val="28"/>
          <w:szCs w:val="28"/>
        </w:rPr>
      </w:pPr>
    </w:p>
    <w:p w:rsidR="00F15D91" w:rsidRPr="0008648D" w:rsidRDefault="00F15D91" w:rsidP="0008648D">
      <w:pPr>
        <w:ind w:firstLine="720"/>
        <w:jc w:val="both"/>
        <w:rPr>
          <w:b/>
          <w:sz w:val="28"/>
          <w:szCs w:val="28"/>
        </w:rPr>
      </w:pPr>
    </w:p>
    <w:p w:rsidR="00F15D91" w:rsidRPr="0008648D" w:rsidRDefault="00F15D91" w:rsidP="0008648D">
      <w:pPr>
        <w:ind w:firstLine="720"/>
        <w:jc w:val="both"/>
        <w:rPr>
          <w:b/>
          <w:sz w:val="28"/>
          <w:szCs w:val="28"/>
        </w:rPr>
      </w:pPr>
    </w:p>
    <w:p w:rsidR="00C9411F" w:rsidRDefault="00C9411F" w:rsidP="0008648D">
      <w:pPr>
        <w:ind w:firstLine="720"/>
        <w:jc w:val="both"/>
        <w:rPr>
          <w:sz w:val="28"/>
          <w:szCs w:val="28"/>
        </w:rPr>
      </w:pPr>
      <w:r w:rsidRPr="00C9411F">
        <w:rPr>
          <w:sz w:val="28"/>
          <w:szCs w:val="28"/>
          <w:highlight w:val="yellow"/>
        </w:rPr>
        <w:t>Слайд 3</w:t>
      </w:r>
      <w:r>
        <w:rPr>
          <w:sz w:val="28"/>
          <w:szCs w:val="28"/>
        </w:rPr>
        <w:t xml:space="preserve"> </w:t>
      </w:r>
    </w:p>
    <w:p w:rsidR="008825E1" w:rsidRPr="0008648D" w:rsidRDefault="008825E1" w:rsidP="0008648D">
      <w:pPr>
        <w:ind w:firstLine="720"/>
        <w:jc w:val="both"/>
        <w:rPr>
          <w:sz w:val="28"/>
          <w:szCs w:val="28"/>
        </w:rPr>
      </w:pPr>
      <w:r w:rsidRPr="0008648D">
        <w:rPr>
          <w:sz w:val="28"/>
          <w:szCs w:val="28"/>
        </w:rPr>
        <w:t>Право на безопасность товара регламентируется статьей 7 Закона РФ «О защите прав потребителей».</w:t>
      </w:r>
    </w:p>
    <w:p w:rsidR="006A0772" w:rsidRDefault="006A0772" w:rsidP="0008648D">
      <w:pPr>
        <w:ind w:firstLine="720"/>
        <w:jc w:val="both"/>
        <w:rPr>
          <w:i/>
          <w:sz w:val="28"/>
          <w:szCs w:val="28"/>
        </w:rPr>
      </w:pPr>
    </w:p>
    <w:p w:rsidR="008825E1" w:rsidRDefault="008825E1" w:rsidP="0008648D">
      <w:pPr>
        <w:ind w:firstLine="720"/>
        <w:jc w:val="both"/>
        <w:rPr>
          <w:i/>
          <w:sz w:val="28"/>
          <w:szCs w:val="28"/>
        </w:rPr>
      </w:pPr>
      <w:r w:rsidRPr="0008648D">
        <w:rPr>
          <w:i/>
          <w:sz w:val="28"/>
          <w:szCs w:val="28"/>
        </w:rPr>
        <w:t>Каким характеристикам по безопасности должен соответствовать товар?</w:t>
      </w:r>
    </w:p>
    <w:p w:rsidR="006A0772" w:rsidRPr="0008648D" w:rsidRDefault="006A0772" w:rsidP="0008648D">
      <w:pPr>
        <w:ind w:firstLine="720"/>
        <w:jc w:val="both"/>
        <w:rPr>
          <w:i/>
          <w:sz w:val="28"/>
          <w:szCs w:val="28"/>
        </w:rPr>
      </w:pPr>
    </w:p>
    <w:p w:rsidR="008825E1" w:rsidRPr="006A0772" w:rsidRDefault="008825E1" w:rsidP="006A0772">
      <w:pPr>
        <w:pStyle w:val="a4"/>
        <w:numPr>
          <w:ilvl w:val="0"/>
          <w:numId w:val="7"/>
        </w:numPr>
        <w:jc w:val="both"/>
        <w:rPr>
          <w:sz w:val="28"/>
          <w:szCs w:val="28"/>
        </w:rPr>
      </w:pPr>
      <w:r w:rsidRPr="006A0772">
        <w:rPr>
          <w:sz w:val="28"/>
          <w:szCs w:val="28"/>
        </w:rPr>
        <w:t xml:space="preserve">Безопасность </w:t>
      </w:r>
      <w:proofErr w:type="gramStart"/>
      <w:r w:rsidRPr="006A0772">
        <w:rPr>
          <w:sz w:val="28"/>
          <w:szCs w:val="28"/>
        </w:rPr>
        <w:t>товара  должна</w:t>
      </w:r>
      <w:proofErr w:type="gramEnd"/>
      <w:r w:rsidRPr="006A0772">
        <w:rPr>
          <w:sz w:val="28"/>
          <w:szCs w:val="28"/>
        </w:rPr>
        <w:t xml:space="preserve"> быть обеспечена при хранении, транспортировки,  использовании, утилизации.</w:t>
      </w:r>
    </w:p>
    <w:p w:rsidR="006A0772" w:rsidRPr="006A0772" w:rsidRDefault="006A0772" w:rsidP="006A0772">
      <w:pPr>
        <w:pStyle w:val="a4"/>
        <w:ind w:left="1125"/>
        <w:jc w:val="both"/>
        <w:rPr>
          <w:sz w:val="28"/>
          <w:szCs w:val="28"/>
        </w:rPr>
      </w:pPr>
    </w:p>
    <w:p w:rsidR="008825E1" w:rsidRPr="006A0772" w:rsidRDefault="008825E1" w:rsidP="006A0772">
      <w:pPr>
        <w:pStyle w:val="a4"/>
        <w:numPr>
          <w:ilvl w:val="0"/>
          <w:numId w:val="7"/>
        </w:numPr>
        <w:jc w:val="both"/>
        <w:rPr>
          <w:sz w:val="28"/>
          <w:szCs w:val="28"/>
        </w:rPr>
      </w:pPr>
      <w:r w:rsidRPr="006A0772">
        <w:rPr>
          <w:sz w:val="28"/>
          <w:szCs w:val="28"/>
        </w:rPr>
        <w:t xml:space="preserve">Товар должен быть безопасен для жизни, здоровья потребителя, окружающей среды, не причинял вред имуществу потребителя. </w:t>
      </w:r>
    </w:p>
    <w:p w:rsidR="006A0772" w:rsidRPr="006A0772" w:rsidRDefault="006A0772" w:rsidP="006A0772">
      <w:pPr>
        <w:pStyle w:val="a4"/>
        <w:rPr>
          <w:sz w:val="28"/>
          <w:szCs w:val="28"/>
        </w:rPr>
      </w:pPr>
    </w:p>
    <w:p w:rsidR="006A0772" w:rsidRPr="006A0772" w:rsidRDefault="006A0772" w:rsidP="006A0772">
      <w:pPr>
        <w:pStyle w:val="a4"/>
        <w:ind w:left="1125"/>
        <w:jc w:val="both"/>
        <w:rPr>
          <w:sz w:val="28"/>
          <w:szCs w:val="28"/>
        </w:rPr>
      </w:pPr>
    </w:p>
    <w:p w:rsidR="008825E1" w:rsidRPr="006A0772" w:rsidRDefault="008825E1" w:rsidP="006A0772">
      <w:pPr>
        <w:pStyle w:val="a4"/>
        <w:numPr>
          <w:ilvl w:val="0"/>
          <w:numId w:val="7"/>
        </w:numPr>
        <w:jc w:val="both"/>
        <w:rPr>
          <w:sz w:val="28"/>
          <w:szCs w:val="28"/>
        </w:rPr>
      </w:pPr>
      <w:r w:rsidRPr="006A0772">
        <w:rPr>
          <w:sz w:val="28"/>
          <w:szCs w:val="28"/>
        </w:rPr>
        <w:t xml:space="preserve">Обязательные требования к безопасности </w:t>
      </w:r>
      <w:proofErr w:type="gramStart"/>
      <w:r w:rsidRPr="006A0772">
        <w:rPr>
          <w:sz w:val="28"/>
          <w:szCs w:val="28"/>
        </w:rPr>
        <w:t>товара  устанавливаются</w:t>
      </w:r>
      <w:proofErr w:type="gramEnd"/>
      <w:r w:rsidRPr="006A0772">
        <w:rPr>
          <w:sz w:val="28"/>
          <w:szCs w:val="28"/>
        </w:rPr>
        <w:t xml:space="preserve"> законом. </w:t>
      </w:r>
    </w:p>
    <w:p w:rsidR="006A0772" w:rsidRPr="006A0772" w:rsidRDefault="006A0772" w:rsidP="006A0772">
      <w:pPr>
        <w:pStyle w:val="a4"/>
        <w:ind w:left="1125"/>
        <w:jc w:val="both"/>
        <w:rPr>
          <w:sz w:val="28"/>
          <w:szCs w:val="28"/>
        </w:rPr>
      </w:pPr>
    </w:p>
    <w:p w:rsidR="008825E1" w:rsidRPr="006A0772" w:rsidRDefault="008825E1" w:rsidP="006A0772">
      <w:pPr>
        <w:pStyle w:val="a4"/>
        <w:numPr>
          <w:ilvl w:val="0"/>
          <w:numId w:val="7"/>
        </w:numPr>
        <w:jc w:val="both"/>
        <w:rPr>
          <w:sz w:val="28"/>
          <w:szCs w:val="28"/>
        </w:rPr>
      </w:pPr>
      <w:r w:rsidRPr="006A0772">
        <w:rPr>
          <w:sz w:val="28"/>
          <w:szCs w:val="28"/>
        </w:rPr>
        <w:t>Вред, причиненный жизни, здоровью, имуществу потребителя подлежит возмещению.</w:t>
      </w:r>
    </w:p>
    <w:p w:rsidR="006A0772" w:rsidRPr="006A0772" w:rsidRDefault="006A0772" w:rsidP="006A0772">
      <w:pPr>
        <w:jc w:val="both"/>
        <w:rPr>
          <w:sz w:val="28"/>
          <w:szCs w:val="28"/>
        </w:rPr>
      </w:pPr>
    </w:p>
    <w:p w:rsidR="008825E1" w:rsidRDefault="008825E1" w:rsidP="0008648D">
      <w:pPr>
        <w:ind w:firstLine="708"/>
        <w:jc w:val="both"/>
        <w:rPr>
          <w:bCs/>
          <w:sz w:val="28"/>
          <w:szCs w:val="28"/>
        </w:rPr>
      </w:pPr>
      <w:r w:rsidRPr="0008648D">
        <w:rPr>
          <w:b/>
          <w:sz w:val="28"/>
          <w:szCs w:val="28"/>
        </w:rPr>
        <w:t>Безопасность товара</w:t>
      </w:r>
      <w:r w:rsidRPr="0008648D">
        <w:rPr>
          <w:sz w:val="28"/>
          <w:szCs w:val="28"/>
        </w:rPr>
        <w:t xml:space="preserve"> – это состояние товара в обычных условиях его использования, хранения, транспортировки и утилизации, при котором риск вреда жизни, здоровью и имуществу потребителя ограничен допустимым уровнем. (</w:t>
      </w:r>
      <w:r w:rsidRPr="0008648D">
        <w:rPr>
          <w:bCs/>
          <w:sz w:val="28"/>
          <w:szCs w:val="28"/>
        </w:rPr>
        <w:t>ГОСТ Р 51303-99 Торговля. Термины и определения».</w:t>
      </w:r>
    </w:p>
    <w:p w:rsidR="006A0772" w:rsidRPr="0008648D" w:rsidRDefault="006A0772" w:rsidP="0008648D">
      <w:pPr>
        <w:ind w:firstLine="708"/>
        <w:jc w:val="both"/>
        <w:rPr>
          <w:bCs/>
          <w:sz w:val="28"/>
          <w:szCs w:val="28"/>
        </w:rPr>
      </w:pPr>
    </w:p>
    <w:p w:rsidR="008825E1" w:rsidRDefault="008825E1" w:rsidP="0008648D">
      <w:pPr>
        <w:ind w:firstLine="708"/>
        <w:jc w:val="both"/>
        <w:rPr>
          <w:bCs/>
          <w:i/>
          <w:sz w:val="28"/>
          <w:szCs w:val="28"/>
        </w:rPr>
      </w:pPr>
      <w:r w:rsidRPr="0008648D">
        <w:rPr>
          <w:bCs/>
          <w:i/>
          <w:sz w:val="28"/>
          <w:szCs w:val="28"/>
        </w:rPr>
        <w:t>Кто должен обеспечить безопасность товара, и в какие сроки?</w:t>
      </w:r>
    </w:p>
    <w:p w:rsidR="006A0772" w:rsidRPr="0008648D" w:rsidRDefault="006A0772" w:rsidP="0008648D">
      <w:pPr>
        <w:ind w:firstLine="708"/>
        <w:jc w:val="both"/>
        <w:rPr>
          <w:bCs/>
          <w:i/>
          <w:sz w:val="28"/>
          <w:szCs w:val="28"/>
        </w:rPr>
      </w:pPr>
    </w:p>
    <w:p w:rsidR="008825E1" w:rsidRPr="0008648D" w:rsidRDefault="008825E1" w:rsidP="0008648D">
      <w:pPr>
        <w:ind w:firstLine="708"/>
        <w:jc w:val="both"/>
        <w:rPr>
          <w:bCs/>
          <w:sz w:val="28"/>
          <w:szCs w:val="28"/>
        </w:rPr>
      </w:pPr>
      <w:r w:rsidRPr="0008648D">
        <w:rPr>
          <w:bCs/>
          <w:sz w:val="28"/>
          <w:szCs w:val="28"/>
        </w:rPr>
        <w:t>Изготовитель обязан обеспечить безопасность товара в течение установленного срока службы или срока годности товара.</w:t>
      </w:r>
    </w:p>
    <w:p w:rsidR="008825E1" w:rsidRPr="0008648D" w:rsidRDefault="008825E1" w:rsidP="0008648D">
      <w:pPr>
        <w:ind w:firstLine="708"/>
        <w:jc w:val="both"/>
        <w:rPr>
          <w:bCs/>
          <w:sz w:val="28"/>
          <w:szCs w:val="28"/>
        </w:rPr>
      </w:pPr>
      <w:r w:rsidRPr="0008648D">
        <w:rPr>
          <w:bCs/>
          <w:sz w:val="28"/>
          <w:szCs w:val="28"/>
        </w:rPr>
        <w:t>Если срок службы не установлен, то безопасность обеспечивается в течение 10 лет со дня передачи товара.</w:t>
      </w:r>
    </w:p>
    <w:p w:rsidR="008825E1" w:rsidRDefault="008825E1" w:rsidP="0008648D">
      <w:pPr>
        <w:ind w:firstLine="708"/>
        <w:jc w:val="both"/>
        <w:rPr>
          <w:bCs/>
          <w:sz w:val="28"/>
          <w:szCs w:val="28"/>
        </w:rPr>
      </w:pPr>
      <w:r w:rsidRPr="0008648D">
        <w:rPr>
          <w:bCs/>
          <w:sz w:val="28"/>
          <w:szCs w:val="28"/>
        </w:rPr>
        <w:t>Если необходимо соблюдать специальные правила, то изготовитель обязан указать эти правила в сопроводительной документации на товар на этикетке, маркировке.</w:t>
      </w:r>
    </w:p>
    <w:p w:rsidR="00F23737" w:rsidRPr="0008648D" w:rsidRDefault="00F23737" w:rsidP="0008648D">
      <w:pPr>
        <w:ind w:firstLine="708"/>
        <w:jc w:val="both"/>
        <w:rPr>
          <w:bCs/>
          <w:sz w:val="28"/>
          <w:szCs w:val="28"/>
        </w:rPr>
      </w:pPr>
    </w:p>
    <w:p w:rsidR="008825E1" w:rsidRPr="0008648D" w:rsidRDefault="008825E1" w:rsidP="0008648D">
      <w:pPr>
        <w:ind w:firstLine="708"/>
        <w:jc w:val="both"/>
        <w:rPr>
          <w:bCs/>
          <w:i/>
          <w:sz w:val="28"/>
          <w:szCs w:val="28"/>
        </w:rPr>
      </w:pPr>
      <w:r w:rsidRPr="0008648D">
        <w:rPr>
          <w:bCs/>
          <w:i/>
          <w:sz w:val="28"/>
          <w:szCs w:val="28"/>
        </w:rPr>
        <w:t>Какими документами подтверждается безопасность товаров)?</w:t>
      </w:r>
    </w:p>
    <w:p w:rsidR="008825E1" w:rsidRPr="0008648D" w:rsidRDefault="008825E1" w:rsidP="0008648D">
      <w:pPr>
        <w:ind w:firstLine="708"/>
        <w:jc w:val="both"/>
        <w:rPr>
          <w:bCs/>
          <w:sz w:val="28"/>
          <w:szCs w:val="28"/>
        </w:rPr>
      </w:pPr>
      <w:r w:rsidRPr="0008648D">
        <w:rPr>
          <w:bCs/>
          <w:sz w:val="28"/>
          <w:szCs w:val="28"/>
        </w:rPr>
        <w:t>Информация об обязательном подтверждении соответствия товаров обязательным требованиям безопасности предоставляется в виде маркировки товаров в установленном порядке знаком соответствия и (или) иным способом и включает в себя сведения о номере документа, подтверждающего соответствие, о сроке его действия и об организации, его выдавшей.</w:t>
      </w:r>
    </w:p>
    <w:p w:rsidR="008825E1" w:rsidRPr="0008648D" w:rsidRDefault="008825E1" w:rsidP="0008648D">
      <w:pPr>
        <w:ind w:firstLine="708"/>
        <w:jc w:val="both"/>
        <w:rPr>
          <w:bCs/>
          <w:sz w:val="28"/>
          <w:szCs w:val="28"/>
        </w:rPr>
      </w:pPr>
    </w:p>
    <w:p w:rsidR="00F23737" w:rsidRDefault="00F23737" w:rsidP="0008648D">
      <w:pPr>
        <w:ind w:firstLine="708"/>
        <w:jc w:val="both"/>
        <w:rPr>
          <w:bCs/>
          <w:sz w:val="28"/>
          <w:szCs w:val="28"/>
        </w:rPr>
      </w:pPr>
    </w:p>
    <w:p w:rsidR="00F23737" w:rsidRDefault="00F23737" w:rsidP="0008648D">
      <w:pPr>
        <w:ind w:firstLine="708"/>
        <w:jc w:val="both"/>
        <w:rPr>
          <w:bCs/>
          <w:sz w:val="28"/>
          <w:szCs w:val="28"/>
        </w:rPr>
      </w:pPr>
    </w:p>
    <w:p w:rsidR="00F23737" w:rsidRDefault="00F23737" w:rsidP="0008648D">
      <w:pPr>
        <w:ind w:firstLine="708"/>
        <w:jc w:val="both"/>
        <w:rPr>
          <w:bCs/>
          <w:sz w:val="28"/>
          <w:szCs w:val="28"/>
        </w:rPr>
      </w:pPr>
    </w:p>
    <w:p w:rsidR="00F23737" w:rsidRDefault="00F23737" w:rsidP="0008648D">
      <w:pPr>
        <w:ind w:firstLine="708"/>
        <w:jc w:val="both"/>
        <w:rPr>
          <w:bCs/>
          <w:sz w:val="28"/>
          <w:szCs w:val="28"/>
        </w:rPr>
      </w:pPr>
      <w:r w:rsidRPr="00F23737">
        <w:rPr>
          <w:bCs/>
          <w:sz w:val="28"/>
          <w:szCs w:val="28"/>
          <w:highlight w:val="yellow"/>
        </w:rPr>
        <w:lastRenderedPageBreak/>
        <w:t>Слайд 4</w:t>
      </w:r>
      <w:r>
        <w:rPr>
          <w:bCs/>
          <w:sz w:val="28"/>
          <w:szCs w:val="28"/>
        </w:rPr>
        <w:t xml:space="preserve"> </w:t>
      </w:r>
    </w:p>
    <w:p w:rsidR="008825E1" w:rsidRPr="0008648D" w:rsidRDefault="008825E1" w:rsidP="0008648D">
      <w:pPr>
        <w:ind w:firstLine="708"/>
        <w:jc w:val="both"/>
        <w:rPr>
          <w:bCs/>
          <w:sz w:val="28"/>
          <w:szCs w:val="28"/>
        </w:rPr>
      </w:pPr>
      <w:r w:rsidRPr="0008648D">
        <w:rPr>
          <w:bCs/>
          <w:sz w:val="28"/>
          <w:szCs w:val="28"/>
        </w:rPr>
        <w:t xml:space="preserve">В соответствии со </w:t>
      </w:r>
      <w:r w:rsidR="00DD7102">
        <w:rPr>
          <w:bCs/>
          <w:sz w:val="28"/>
          <w:szCs w:val="28"/>
        </w:rPr>
        <w:t>п</w:t>
      </w:r>
      <w:r w:rsidRPr="0008648D">
        <w:rPr>
          <w:bCs/>
          <w:sz w:val="28"/>
          <w:szCs w:val="28"/>
        </w:rPr>
        <w:t>. 12 Правил продажи отдельных видов товаров, утв. Постановлением Правительства РФ от 19.01.1998 № 55, документами, подтверждающими соответствие товара, являются товарно-сопроводительные документы с указанием:</w:t>
      </w:r>
    </w:p>
    <w:p w:rsidR="008825E1" w:rsidRPr="0008648D" w:rsidRDefault="008825E1" w:rsidP="0008648D">
      <w:pPr>
        <w:ind w:firstLine="708"/>
        <w:jc w:val="both"/>
        <w:rPr>
          <w:bCs/>
          <w:sz w:val="28"/>
          <w:szCs w:val="28"/>
        </w:rPr>
      </w:pPr>
      <w:r w:rsidRPr="0008648D">
        <w:rPr>
          <w:bCs/>
          <w:sz w:val="28"/>
          <w:szCs w:val="28"/>
        </w:rPr>
        <w:t>- номера, срока действия сертификата соответствия и органа, выдавшего сертификат;</w:t>
      </w:r>
    </w:p>
    <w:p w:rsidR="00F23737" w:rsidRPr="0008648D" w:rsidRDefault="008825E1" w:rsidP="006B08AB">
      <w:pPr>
        <w:ind w:firstLine="708"/>
        <w:jc w:val="both"/>
        <w:rPr>
          <w:bCs/>
          <w:sz w:val="28"/>
          <w:szCs w:val="28"/>
        </w:rPr>
      </w:pPr>
      <w:r w:rsidRPr="0008648D">
        <w:rPr>
          <w:bCs/>
          <w:sz w:val="28"/>
          <w:szCs w:val="28"/>
        </w:rPr>
        <w:t>- регистрационного номера, срока действия декларации соответствия и наименование лица, принявшего декларацию и органа, ее зарегистрировавшую.</w:t>
      </w:r>
    </w:p>
    <w:p w:rsidR="008825E1" w:rsidRDefault="008825E1" w:rsidP="0008648D">
      <w:pPr>
        <w:ind w:firstLine="708"/>
        <w:jc w:val="both"/>
        <w:rPr>
          <w:bCs/>
          <w:sz w:val="28"/>
          <w:szCs w:val="28"/>
        </w:rPr>
      </w:pPr>
      <w:r w:rsidRPr="0008648D">
        <w:rPr>
          <w:bCs/>
          <w:sz w:val="28"/>
          <w:szCs w:val="28"/>
        </w:rPr>
        <w:t>Документы заверяются подписью и печатью поставщика или продавца с указанием адреса и телефона.</w:t>
      </w:r>
    </w:p>
    <w:p w:rsidR="00DC2DC4" w:rsidRPr="0008648D" w:rsidRDefault="00DC2DC4" w:rsidP="0008648D">
      <w:pPr>
        <w:ind w:firstLine="708"/>
        <w:jc w:val="both"/>
        <w:rPr>
          <w:bCs/>
          <w:sz w:val="28"/>
          <w:szCs w:val="28"/>
        </w:rPr>
      </w:pPr>
    </w:p>
    <w:p w:rsidR="008825E1" w:rsidRDefault="004F7E68" w:rsidP="0008648D">
      <w:pPr>
        <w:ind w:firstLine="708"/>
        <w:jc w:val="both"/>
        <w:rPr>
          <w:bCs/>
          <w:sz w:val="28"/>
          <w:szCs w:val="28"/>
        </w:rPr>
      </w:pPr>
      <w:r>
        <w:rPr>
          <w:bCs/>
          <w:sz w:val="28"/>
          <w:szCs w:val="28"/>
        </w:rPr>
        <w:t xml:space="preserve">Согласно ч. 3 ст. 5 ТР ТС 021/2011 О безопасности пищевой продукции </w:t>
      </w:r>
      <w:r w:rsidRPr="004F7E68">
        <w:rPr>
          <w:bCs/>
          <w:sz w:val="28"/>
          <w:szCs w:val="28"/>
        </w:rPr>
        <w:t xml:space="preserve">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w:t>
      </w:r>
      <w:proofErr w:type="spellStart"/>
      <w:r w:rsidRPr="004F7E68">
        <w:rPr>
          <w:bCs/>
          <w:sz w:val="28"/>
          <w:szCs w:val="28"/>
        </w:rPr>
        <w:t>прослеживаемость</w:t>
      </w:r>
      <w:proofErr w:type="spellEnd"/>
      <w:r w:rsidRPr="004F7E68">
        <w:rPr>
          <w:bCs/>
          <w:sz w:val="28"/>
          <w:szCs w:val="28"/>
        </w:rPr>
        <w:t xml:space="preserve"> данной продукции.</w:t>
      </w:r>
    </w:p>
    <w:p w:rsidR="004F7E68" w:rsidRDefault="004F7E68" w:rsidP="0008648D">
      <w:pPr>
        <w:ind w:firstLine="708"/>
        <w:jc w:val="both"/>
        <w:rPr>
          <w:bCs/>
          <w:sz w:val="28"/>
          <w:szCs w:val="28"/>
        </w:rPr>
      </w:pPr>
      <w:r>
        <w:rPr>
          <w:bCs/>
          <w:sz w:val="28"/>
          <w:szCs w:val="28"/>
        </w:rPr>
        <w:t xml:space="preserve">В соответствии с ст. 4 </w:t>
      </w:r>
      <w:r w:rsidRPr="004F7E68">
        <w:rPr>
          <w:bCs/>
          <w:sz w:val="28"/>
          <w:szCs w:val="28"/>
        </w:rPr>
        <w:t xml:space="preserve">ТР ТС 021/2011 О безопасности пищевой продукции </w:t>
      </w:r>
      <w:proofErr w:type="spellStart"/>
      <w:r>
        <w:rPr>
          <w:bCs/>
          <w:sz w:val="28"/>
          <w:szCs w:val="28"/>
        </w:rPr>
        <w:t>прослеживаемость</w:t>
      </w:r>
      <w:proofErr w:type="spellEnd"/>
      <w:r>
        <w:rPr>
          <w:bCs/>
          <w:sz w:val="28"/>
          <w:szCs w:val="28"/>
        </w:rPr>
        <w:t xml:space="preserve"> </w:t>
      </w:r>
      <w:r w:rsidRPr="004F7E68">
        <w:rPr>
          <w:bCs/>
          <w:sz w:val="28"/>
          <w:szCs w:val="28"/>
        </w:rPr>
        <w:t xml:space="preserve">возможность </w:t>
      </w:r>
      <w:proofErr w:type="spellStart"/>
      <w:r w:rsidRPr="004F7E68">
        <w:rPr>
          <w:bCs/>
          <w:sz w:val="28"/>
          <w:szCs w:val="28"/>
        </w:rPr>
        <w:t>документарно</w:t>
      </w:r>
      <w:proofErr w:type="spellEnd"/>
      <w:r w:rsidRPr="004F7E68">
        <w:rPr>
          <w:bCs/>
          <w:sz w:val="28"/>
          <w:szCs w:val="28"/>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r>
        <w:rPr>
          <w:bCs/>
          <w:sz w:val="28"/>
          <w:szCs w:val="28"/>
        </w:rPr>
        <w:t>.</w:t>
      </w:r>
    </w:p>
    <w:p w:rsidR="00DC2DC4" w:rsidRDefault="004F7E68" w:rsidP="0008648D">
      <w:pPr>
        <w:ind w:firstLine="708"/>
        <w:jc w:val="both"/>
        <w:rPr>
          <w:bCs/>
          <w:sz w:val="28"/>
          <w:szCs w:val="28"/>
        </w:rPr>
      </w:pPr>
      <w:r>
        <w:rPr>
          <w:bCs/>
          <w:sz w:val="28"/>
          <w:szCs w:val="28"/>
        </w:rPr>
        <w:t xml:space="preserve">Таким образом, у продавца должны быть в наличии товарно-сопроводительная документация, обеспечивающая </w:t>
      </w:r>
      <w:proofErr w:type="spellStart"/>
      <w:r>
        <w:rPr>
          <w:bCs/>
          <w:sz w:val="28"/>
          <w:szCs w:val="28"/>
        </w:rPr>
        <w:t>прослеживаемость</w:t>
      </w:r>
      <w:proofErr w:type="spellEnd"/>
      <w:r>
        <w:rPr>
          <w:bCs/>
          <w:sz w:val="28"/>
          <w:szCs w:val="28"/>
        </w:rPr>
        <w:t xml:space="preserve">, то есть представленные документы должны сопровождать товар при передаче его от изготовителя (импортера, поставщика) приобретателю, и обеспечивать возможность установить всех без исключения </w:t>
      </w:r>
      <w:r w:rsidR="00DC2DC4">
        <w:rPr>
          <w:bCs/>
          <w:sz w:val="28"/>
          <w:szCs w:val="28"/>
        </w:rPr>
        <w:t>собственников пищевой продукции</w:t>
      </w:r>
      <w:r>
        <w:rPr>
          <w:bCs/>
          <w:sz w:val="28"/>
          <w:szCs w:val="28"/>
        </w:rPr>
        <w:t xml:space="preserve">, не допуская сомнения в возможности наличия в цепочке изготовитель-посредник-продавец каких либо иных собственников этой продукции, не указанных в товаросопроводительных документов. </w:t>
      </w:r>
    </w:p>
    <w:p w:rsidR="008825E1" w:rsidRPr="00DC2DC4" w:rsidRDefault="0052101A" w:rsidP="00DC2DC4">
      <w:pPr>
        <w:ind w:firstLine="708"/>
        <w:jc w:val="both"/>
        <w:rPr>
          <w:bCs/>
          <w:sz w:val="28"/>
          <w:szCs w:val="28"/>
        </w:rPr>
      </w:pPr>
      <w:r>
        <w:rPr>
          <w:bCs/>
          <w:sz w:val="28"/>
          <w:szCs w:val="28"/>
        </w:rPr>
        <w:t xml:space="preserve">Указанная документация должна позволять установить </w:t>
      </w:r>
      <w:proofErr w:type="gramStart"/>
      <w:r>
        <w:rPr>
          <w:bCs/>
          <w:sz w:val="28"/>
          <w:szCs w:val="28"/>
        </w:rPr>
        <w:t>происхождение  (</w:t>
      </w:r>
      <w:proofErr w:type="gramEnd"/>
      <w:r>
        <w:rPr>
          <w:bCs/>
          <w:sz w:val="28"/>
          <w:szCs w:val="28"/>
        </w:rPr>
        <w:t xml:space="preserve">производства, изготовления) пищевой продукции или продовольственного сырья. При этом главной целью обеспечения </w:t>
      </w:r>
      <w:proofErr w:type="spellStart"/>
      <w:r>
        <w:rPr>
          <w:bCs/>
          <w:sz w:val="28"/>
          <w:szCs w:val="28"/>
        </w:rPr>
        <w:t>прослеживаемости</w:t>
      </w:r>
      <w:proofErr w:type="spellEnd"/>
      <w:r>
        <w:rPr>
          <w:bCs/>
          <w:sz w:val="28"/>
          <w:szCs w:val="28"/>
        </w:rPr>
        <w:t xml:space="preserve"> пищевой продукции, находящейся в обращении, является предотвращение незаконного </w:t>
      </w:r>
      <w:proofErr w:type="gramStart"/>
      <w:r>
        <w:rPr>
          <w:bCs/>
          <w:sz w:val="28"/>
          <w:szCs w:val="28"/>
        </w:rPr>
        <w:t xml:space="preserve">оборота </w:t>
      </w:r>
      <w:r w:rsidR="004F7E68">
        <w:rPr>
          <w:bCs/>
          <w:sz w:val="28"/>
          <w:szCs w:val="28"/>
        </w:rPr>
        <w:t xml:space="preserve"> </w:t>
      </w:r>
      <w:r w:rsidRPr="0052101A">
        <w:rPr>
          <w:sz w:val="28"/>
          <w:szCs w:val="28"/>
        </w:rPr>
        <w:t>несоответствующей</w:t>
      </w:r>
      <w:proofErr w:type="gramEnd"/>
      <w:r w:rsidRPr="0052101A">
        <w:rPr>
          <w:sz w:val="28"/>
          <w:szCs w:val="28"/>
        </w:rPr>
        <w:t xml:space="preserve"> обязательным требованиям продукции. </w:t>
      </w:r>
    </w:p>
    <w:p w:rsidR="00DC2DC4" w:rsidRDefault="007314C9" w:rsidP="0008648D">
      <w:pPr>
        <w:jc w:val="both"/>
        <w:rPr>
          <w:sz w:val="28"/>
          <w:szCs w:val="28"/>
        </w:rPr>
      </w:pPr>
      <w:r w:rsidRPr="007314C9">
        <w:rPr>
          <w:sz w:val="28"/>
          <w:szCs w:val="28"/>
        </w:rPr>
        <w:t xml:space="preserve">Обращаю внимание, что риск наступления неблагоприятных последствий (в виде административной ответственности) в связи с неполучением от кого либо из участников оборота необходимой </w:t>
      </w:r>
      <w:proofErr w:type="spellStart"/>
      <w:r w:rsidRPr="007314C9">
        <w:rPr>
          <w:sz w:val="28"/>
          <w:szCs w:val="28"/>
        </w:rPr>
        <w:t>товарносопроводительной</w:t>
      </w:r>
      <w:proofErr w:type="spellEnd"/>
      <w:r w:rsidRPr="007314C9">
        <w:rPr>
          <w:sz w:val="28"/>
          <w:szCs w:val="28"/>
        </w:rPr>
        <w:t xml:space="preserve"> доку</w:t>
      </w:r>
      <w:r>
        <w:rPr>
          <w:sz w:val="28"/>
          <w:szCs w:val="28"/>
        </w:rPr>
        <w:t>ментации возлагается на то лицо</w:t>
      </w:r>
      <w:r w:rsidRPr="007314C9">
        <w:rPr>
          <w:sz w:val="28"/>
          <w:szCs w:val="28"/>
        </w:rPr>
        <w:t>, которое несмотря на невыполнение предыдущим продав</w:t>
      </w:r>
      <w:r>
        <w:rPr>
          <w:sz w:val="28"/>
          <w:szCs w:val="28"/>
        </w:rPr>
        <w:t>цом этих же требований 021/2011</w:t>
      </w:r>
      <w:r w:rsidRPr="007314C9">
        <w:rPr>
          <w:sz w:val="28"/>
          <w:szCs w:val="28"/>
        </w:rPr>
        <w:t xml:space="preserve">, приобрело в собственность такую продукцию без соответствующих документов для дальнейшей ее реализации с целью осуществления предпринимательской деятельности.   </w:t>
      </w:r>
    </w:p>
    <w:p w:rsidR="00C36D0B" w:rsidRDefault="00C36D0B" w:rsidP="0008648D">
      <w:pPr>
        <w:jc w:val="both"/>
        <w:rPr>
          <w:sz w:val="28"/>
          <w:szCs w:val="28"/>
        </w:rPr>
      </w:pPr>
      <w:r w:rsidRPr="00C36D0B">
        <w:rPr>
          <w:sz w:val="28"/>
          <w:szCs w:val="28"/>
          <w:highlight w:val="yellow"/>
        </w:rPr>
        <w:lastRenderedPageBreak/>
        <w:t>Слайд 5</w:t>
      </w:r>
      <w:r>
        <w:rPr>
          <w:sz w:val="28"/>
          <w:szCs w:val="28"/>
        </w:rPr>
        <w:t xml:space="preserve"> </w:t>
      </w:r>
    </w:p>
    <w:p w:rsidR="00DD7102" w:rsidRDefault="00DC2DC4" w:rsidP="0008648D">
      <w:pPr>
        <w:jc w:val="both"/>
        <w:rPr>
          <w:sz w:val="28"/>
          <w:szCs w:val="28"/>
        </w:rPr>
      </w:pPr>
      <w:r>
        <w:rPr>
          <w:sz w:val="28"/>
          <w:szCs w:val="28"/>
        </w:rPr>
        <w:t xml:space="preserve">Данное правонарушение влечет ответственность по ст. 14.45 КоАП РФ в </w:t>
      </w:r>
      <w:proofErr w:type="gramStart"/>
      <w:r>
        <w:rPr>
          <w:sz w:val="28"/>
          <w:szCs w:val="28"/>
        </w:rPr>
        <w:t xml:space="preserve">виде </w:t>
      </w:r>
      <w:r w:rsidRPr="00DC2DC4">
        <w:rPr>
          <w:sz w:val="28"/>
          <w:szCs w:val="28"/>
        </w:rPr>
        <w:t xml:space="preserve"> штрафа</w:t>
      </w:r>
      <w:proofErr w:type="gramEnd"/>
      <w:r w:rsidRPr="00DC2DC4">
        <w:rPr>
          <w:sz w:val="28"/>
          <w:szCs w:val="28"/>
        </w:rPr>
        <w:t xml:space="preserve"> на должностных лиц в размере от двадцати тысяч до сорока тысяч рублей; на юридических лиц - от ста тысяч до трехсот тысяч рублей.</w:t>
      </w:r>
    </w:p>
    <w:p w:rsidR="00C36D0B" w:rsidRDefault="00C36D0B" w:rsidP="0008648D">
      <w:pPr>
        <w:jc w:val="both"/>
        <w:rPr>
          <w:sz w:val="28"/>
          <w:szCs w:val="28"/>
          <w:highlight w:val="yellow"/>
        </w:rPr>
      </w:pPr>
    </w:p>
    <w:p w:rsidR="007314C9" w:rsidRDefault="00C36D0B" w:rsidP="0008648D">
      <w:pPr>
        <w:jc w:val="both"/>
        <w:rPr>
          <w:sz w:val="28"/>
          <w:szCs w:val="28"/>
        </w:rPr>
      </w:pPr>
      <w:r w:rsidRPr="00C36D0B">
        <w:rPr>
          <w:sz w:val="28"/>
          <w:szCs w:val="28"/>
          <w:highlight w:val="yellow"/>
        </w:rPr>
        <w:t>Слайд 6</w:t>
      </w:r>
    </w:p>
    <w:p w:rsidR="00C36D0B" w:rsidRPr="007314C9" w:rsidRDefault="00C36D0B" w:rsidP="0008648D">
      <w:pPr>
        <w:jc w:val="both"/>
        <w:rPr>
          <w:sz w:val="28"/>
          <w:szCs w:val="28"/>
        </w:rPr>
      </w:pPr>
    </w:p>
    <w:p w:rsidR="00D460BA" w:rsidRPr="0008648D" w:rsidRDefault="00D460BA" w:rsidP="0008648D">
      <w:pPr>
        <w:jc w:val="both"/>
        <w:rPr>
          <w:b/>
          <w:sz w:val="28"/>
          <w:szCs w:val="28"/>
        </w:rPr>
      </w:pPr>
      <w:r w:rsidRPr="0008648D">
        <w:rPr>
          <w:b/>
          <w:sz w:val="28"/>
          <w:szCs w:val="28"/>
        </w:rPr>
        <w:t>Теперь давайте разберём, какие права имеет потребитель при обнаружении недостатков в товаре?</w:t>
      </w:r>
    </w:p>
    <w:p w:rsidR="00D460BA" w:rsidRPr="0008648D" w:rsidRDefault="00D460BA" w:rsidP="0008648D">
      <w:pPr>
        <w:ind w:firstLine="840"/>
        <w:jc w:val="both"/>
        <w:rPr>
          <w:sz w:val="28"/>
          <w:szCs w:val="28"/>
        </w:rPr>
      </w:pPr>
      <w:r w:rsidRPr="0008648D">
        <w:rPr>
          <w:sz w:val="28"/>
          <w:szCs w:val="28"/>
        </w:rPr>
        <w:t>В соответствии со ст. 18 Закона</w:t>
      </w:r>
      <w:r w:rsidRPr="0008648D">
        <w:rPr>
          <w:b/>
          <w:bCs/>
          <w:i/>
          <w:iCs/>
          <w:sz w:val="28"/>
          <w:szCs w:val="28"/>
        </w:rPr>
        <w:t xml:space="preserve"> </w:t>
      </w:r>
      <w:r w:rsidRPr="0008648D">
        <w:rPr>
          <w:b/>
          <w:bCs/>
          <w:sz w:val="28"/>
          <w:szCs w:val="28"/>
        </w:rPr>
        <w:t>потребитель, в случае обнаружения недостатков в товаре (если они не были оговорены продавцом) по своему выбору вправе потребовать</w:t>
      </w:r>
      <w:r w:rsidRPr="0008648D">
        <w:rPr>
          <w:sz w:val="28"/>
          <w:szCs w:val="28"/>
        </w:rPr>
        <w:t>:</w:t>
      </w:r>
    </w:p>
    <w:p w:rsidR="00D460BA" w:rsidRPr="0008648D" w:rsidRDefault="00D460BA" w:rsidP="0008648D">
      <w:pPr>
        <w:numPr>
          <w:ilvl w:val="0"/>
          <w:numId w:val="2"/>
        </w:numPr>
        <w:tabs>
          <w:tab w:val="clear" w:pos="360"/>
          <w:tab w:val="num" w:pos="180"/>
        </w:tabs>
        <w:ind w:left="180" w:hanging="180"/>
        <w:jc w:val="both"/>
        <w:rPr>
          <w:sz w:val="28"/>
          <w:szCs w:val="28"/>
        </w:rPr>
      </w:pPr>
      <w:r w:rsidRPr="0008648D">
        <w:rPr>
          <w:sz w:val="28"/>
          <w:szCs w:val="28"/>
        </w:rPr>
        <w:t>замены на товар этой же марки (этих же модели и (или) артикула);</w:t>
      </w:r>
    </w:p>
    <w:p w:rsidR="00D460BA" w:rsidRPr="0008648D" w:rsidRDefault="00D460BA" w:rsidP="0008648D">
      <w:pPr>
        <w:numPr>
          <w:ilvl w:val="0"/>
          <w:numId w:val="2"/>
        </w:numPr>
        <w:tabs>
          <w:tab w:val="clear" w:pos="360"/>
          <w:tab w:val="num" w:pos="180"/>
        </w:tabs>
        <w:ind w:left="180" w:hanging="180"/>
        <w:jc w:val="both"/>
        <w:rPr>
          <w:sz w:val="28"/>
          <w:szCs w:val="28"/>
        </w:rPr>
      </w:pPr>
      <w:r w:rsidRPr="0008648D">
        <w:rPr>
          <w:sz w:val="28"/>
          <w:szCs w:val="28"/>
        </w:rPr>
        <w:t>замены на такой же товар другой марки (модели, артикула) с соответствующим перерасчётом покупной цены;</w:t>
      </w:r>
    </w:p>
    <w:p w:rsidR="00D460BA" w:rsidRPr="0008648D" w:rsidRDefault="00D460BA" w:rsidP="0008648D">
      <w:pPr>
        <w:numPr>
          <w:ilvl w:val="0"/>
          <w:numId w:val="2"/>
        </w:numPr>
        <w:tabs>
          <w:tab w:val="clear" w:pos="360"/>
          <w:tab w:val="num" w:pos="180"/>
        </w:tabs>
        <w:ind w:left="180" w:hanging="180"/>
        <w:jc w:val="both"/>
        <w:rPr>
          <w:sz w:val="28"/>
          <w:szCs w:val="28"/>
        </w:rPr>
      </w:pPr>
      <w:r w:rsidRPr="0008648D">
        <w:rPr>
          <w:sz w:val="28"/>
          <w:szCs w:val="28"/>
        </w:rPr>
        <w:t>соразмерного уменьшения покупной цены;</w:t>
      </w:r>
    </w:p>
    <w:p w:rsidR="00D460BA" w:rsidRPr="0008648D" w:rsidRDefault="00D460BA" w:rsidP="0008648D">
      <w:pPr>
        <w:numPr>
          <w:ilvl w:val="0"/>
          <w:numId w:val="2"/>
        </w:numPr>
        <w:tabs>
          <w:tab w:val="clear" w:pos="360"/>
          <w:tab w:val="num" w:pos="180"/>
        </w:tabs>
        <w:ind w:left="180" w:hanging="180"/>
        <w:jc w:val="both"/>
        <w:rPr>
          <w:sz w:val="28"/>
          <w:szCs w:val="28"/>
        </w:rPr>
      </w:pPr>
      <w:r w:rsidRPr="0008648D">
        <w:rPr>
          <w:sz w:val="28"/>
          <w:szCs w:val="28"/>
        </w:rPr>
        <w:t>незамедлительного безвозмездного устранения недостатков товара или возмещение расходов на их исправление потребителем или третьим лицом;</w:t>
      </w:r>
    </w:p>
    <w:p w:rsidR="00D460BA" w:rsidRDefault="00D460BA" w:rsidP="0008648D">
      <w:pPr>
        <w:numPr>
          <w:ilvl w:val="0"/>
          <w:numId w:val="2"/>
        </w:numPr>
        <w:tabs>
          <w:tab w:val="clear" w:pos="360"/>
          <w:tab w:val="num" w:pos="180"/>
        </w:tabs>
        <w:ind w:left="180" w:hanging="180"/>
        <w:jc w:val="both"/>
        <w:rPr>
          <w:sz w:val="28"/>
          <w:szCs w:val="28"/>
        </w:rPr>
      </w:pPr>
      <w:proofErr w:type="gramStart"/>
      <w:r w:rsidRPr="0008648D">
        <w:rPr>
          <w:sz w:val="28"/>
          <w:szCs w:val="28"/>
        </w:rPr>
        <w:t>расторжение</w:t>
      </w:r>
      <w:proofErr w:type="gramEnd"/>
      <w:r w:rsidRPr="0008648D">
        <w:rPr>
          <w:sz w:val="28"/>
          <w:szCs w:val="28"/>
        </w:rPr>
        <w:t xml:space="preserve"> договора купли-продажи с возвратом уплаченных денежных средств за товар.</w:t>
      </w:r>
    </w:p>
    <w:p w:rsidR="00C36D0B" w:rsidRPr="0008648D" w:rsidRDefault="00C36D0B" w:rsidP="00C36D0B">
      <w:pPr>
        <w:ind w:left="180"/>
        <w:jc w:val="both"/>
        <w:rPr>
          <w:sz w:val="28"/>
          <w:szCs w:val="28"/>
        </w:rPr>
      </w:pPr>
    </w:p>
    <w:p w:rsidR="00A62F5F" w:rsidRDefault="00D460BA" w:rsidP="0008648D">
      <w:pPr>
        <w:ind w:firstLine="360"/>
        <w:jc w:val="both"/>
        <w:rPr>
          <w:sz w:val="28"/>
          <w:szCs w:val="28"/>
        </w:rPr>
      </w:pPr>
      <w:r w:rsidRPr="0008648D">
        <w:rPr>
          <w:sz w:val="28"/>
          <w:szCs w:val="28"/>
        </w:rPr>
        <w:t xml:space="preserve">По общему правилу, данные требования можно предъявить, </w:t>
      </w:r>
      <w:r w:rsidR="00971722">
        <w:rPr>
          <w:sz w:val="28"/>
          <w:szCs w:val="28"/>
        </w:rPr>
        <w:t xml:space="preserve">если недостатки товара </w:t>
      </w:r>
      <w:r w:rsidR="00971722" w:rsidRPr="00971722">
        <w:rPr>
          <w:sz w:val="28"/>
          <w:szCs w:val="28"/>
        </w:rPr>
        <w:t>обнаружены в течение гарантийного срока или срока годности</w:t>
      </w:r>
      <w:r w:rsidRPr="0008648D">
        <w:rPr>
          <w:sz w:val="28"/>
          <w:szCs w:val="28"/>
        </w:rPr>
        <w:t xml:space="preserve">. </w:t>
      </w:r>
      <w:r w:rsidR="00971722" w:rsidRPr="00971722">
        <w:rPr>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14085" w:rsidRDefault="00414085" w:rsidP="00414085">
      <w:pPr>
        <w:ind w:firstLine="360"/>
        <w:jc w:val="both"/>
        <w:rPr>
          <w:sz w:val="28"/>
          <w:szCs w:val="28"/>
        </w:rPr>
      </w:pPr>
    </w:p>
    <w:p w:rsidR="00C36D0B" w:rsidRDefault="00C36D0B" w:rsidP="00414085">
      <w:pPr>
        <w:ind w:firstLine="360"/>
        <w:jc w:val="both"/>
        <w:rPr>
          <w:sz w:val="28"/>
          <w:szCs w:val="28"/>
        </w:rPr>
      </w:pPr>
      <w:r w:rsidRPr="00C36D0B">
        <w:rPr>
          <w:sz w:val="28"/>
          <w:szCs w:val="28"/>
          <w:highlight w:val="yellow"/>
        </w:rPr>
        <w:t>Слайд 7</w:t>
      </w:r>
      <w:r>
        <w:rPr>
          <w:sz w:val="28"/>
          <w:szCs w:val="28"/>
        </w:rPr>
        <w:t xml:space="preserve"> </w:t>
      </w:r>
    </w:p>
    <w:p w:rsidR="00414085" w:rsidRPr="00414085" w:rsidRDefault="00414085" w:rsidP="00414085">
      <w:pPr>
        <w:ind w:firstLine="360"/>
        <w:jc w:val="both"/>
        <w:rPr>
          <w:sz w:val="28"/>
          <w:szCs w:val="28"/>
        </w:rPr>
      </w:pPr>
      <w:r w:rsidRPr="00414085">
        <w:rPr>
          <w:sz w:val="28"/>
          <w:szCs w:val="28"/>
        </w:rPr>
        <w:t>В отноше</w:t>
      </w:r>
      <w:r>
        <w:rPr>
          <w:sz w:val="28"/>
          <w:szCs w:val="28"/>
        </w:rPr>
        <w:t>нии технически сложного товара:</w:t>
      </w:r>
    </w:p>
    <w:p w:rsidR="00414085" w:rsidRPr="00414085" w:rsidRDefault="00414085" w:rsidP="00414085">
      <w:pPr>
        <w:ind w:firstLine="360"/>
        <w:jc w:val="both"/>
        <w:rPr>
          <w:sz w:val="28"/>
          <w:szCs w:val="28"/>
        </w:rPr>
      </w:pPr>
      <w:r w:rsidRPr="00414085">
        <w:rPr>
          <w:sz w:val="28"/>
          <w:szCs w:val="28"/>
        </w:rPr>
        <w:t>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414085" w:rsidRPr="00414085" w:rsidRDefault="00414085" w:rsidP="00414085">
      <w:pPr>
        <w:ind w:firstLine="360"/>
        <w:jc w:val="both"/>
        <w:rPr>
          <w:sz w:val="28"/>
          <w:szCs w:val="28"/>
        </w:rPr>
      </w:pPr>
    </w:p>
    <w:p w:rsidR="00414085" w:rsidRPr="00414085" w:rsidRDefault="00414085" w:rsidP="00414085">
      <w:pPr>
        <w:ind w:firstLine="360"/>
        <w:jc w:val="both"/>
        <w:rPr>
          <w:sz w:val="28"/>
          <w:szCs w:val="28"/>
        </w:rPr>
      </w:pPr>
      <w:r w:rsidRPr="00414085">
        <w:rPr>
          <w:sz w:val="28"/>
          <w:szCs w:val="28"/>
        </w:rPr>
        <w:t>По истечении этого срока указанные требования подлежат удовлетворению в одном из следующих случаев:</w:t>
      </w:r>
    </w:p>
    <w:p w:rsidR="00414085" w:rsidRPr="00414085" w:rsidRDefault="00414085" w:rsidP="00414085">
      <w:pPr>
        <w:ind w:firstLine="360"/>
        <w:jc w:val="both"/>
        <w:rPr>
          <w:sz w:val="28"/>
          <w:szCs w:val="28"/>
        </w:rPr>
      </w:pPr>
      <w:r w:rsidRPr="00414085">
        <w:rPr>
          <w:sz w:val="28"/>
          <w:szCs w:val="28"/>
        </w:rPr>
        <w:t xml:space="preserve">    - обнаружение существенного недостатка товара;</w:t>
      </w:r>
    </w:p>
    <w:p w:rsidR="00414085" w:rsidRPr="00414085" w:rsidRDefault="00414085" w:rsidP="00414085">
      <w:pPr>
        <w:ind w:firstLine="360"/>
        <w:jc w:val="both"/>
        <w:rPr>
          <w:sz w:val="28"/>
          <w:szCs w:val="28"/>
        </w:rPr>
      </w:pPr>
      <w:r w:rsidRPr="00414085">
        <w:rPr>
          <w:sz w:val="28"/>
          <w:szCs w:val="28"/>
        </w:rPr>
        <w:t xml:space="preserve">    - нарушение установленных Законом сроков устранения недостатков товара (более 45 дней);</w:t>
      </w:r>
    </w:p>
    <w:p w:rsidR="00414085" w:rsidRDefault="00414085" w:rsidP="00414085">
      <w:pPr>
        <w:ind w:firstLine="360"/>
        <w:jc w:val="both"/>
        <w:rPr>
          <w:sz w:val="28"/>
          <w:szCs w:val="28"/>
        </w:rPr>
      </w:pPr>
      <w:r w:rsidRPr="00414085">
        <w:rPr>
          <w:sz w:val="28"/>
          <w:szCs w:val="28"/>
        </w:rPr>
        <w:t xml:space="preserve">    -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C36D0B" w:rsidRDefault="00C36D0B" w:rsidP="00414085">
      <w:pPr>
        <w:ind w:firstLine="360"/>
        <w:jc w:val="both"/>
        <w:rPr>
          <w:sz w:val="28"/>
          <w:szCs w:val="28"/>
        </w:rPr>
      </w:pPr>
    </w:p>
    <w:p w:rsidR="00C36D0B" w:rsidRDefault="00C36D0B" w:rsidP="00414085">
      <w:pPr>
        <w:ind w:firstLine="360"/>
        <w:jc w:val="both"/>
        <w:rPr>
          <w:sz w:val="28"/>
          <w:szCs w:val="28"/>
        </w:rPr>
      </w:pPr>
      <w:r w:rsidRPr="00C36D0B">
        <w:rPr>
          <w:sz w:val="28"/>
          <w:szCs w:val="28"/>
          <w:highlight w:val="yellow"/>
        </w:rPr>
        <w:lastRenderedPageBreak/>
        <w:t>Слайд 8</w:t>
      </w:r>
      <w:r>
        <w:rPr>
          <w:sz w:val="28"/>
          <w:szCs w:val="28"/>
        </w:rPr>
        <w:t xml:space="preserve"> </w:t>
      </w:r>
      <w:r w:rsidRPr="00C36D0B">
        <w:rPr>
          <w:sz w:val="28"/>
          <w:szCs w:val="28"/>
          <w:highlight w:val="yellow"/>
        </w:rPr>
        <w:t>9</w:t>
      </w:r>
    </w:p>
    <w:p w:rsidR="00414085" w:rsidRDefault="00414085" w:rsidP="00414085">
      <w:pPr>
        <w:ind w:firstLine="360"/>
        <w:jc w:val="both"/>
        <w:rPr>
          <w:sz w:val="28"/>
          <w:szCs w:val="28"/>
        </w:rPr>
      </w:pPr>
      <w:r w:rsidRPr="00414085">
        <w:rPr>
          <w:sz w:val="28"/>
          <w:szCs w:val="28"/>
        </w:rPr>
        <w:t>Перечень технически сложных товаров утверждается Правительством Российской Федерации.</w:t>
      </w:r>
    </w:p>
    <w:p w:rsidR="00414085" w:rsidRPr="00414085" w:rsidRDefault="00414085" w:rsidP="003E166D">
      <w:pPr>
        <w:ind w:firstLine="360"/>
        <w:jc w:val="right"/>
        <w:rPr>
          <w:sz w:val="28"/>
          <w:szCs w:val="28"/>
        </w:rPr>
      </w:pPr>
      <w:r w:rsidRPr="00414085">
        <w:rPr>
          <w:sz w:val="28"/>
          <w:szCs w:val="28"/>
        </w:rPr>
        <w:t>Утвержден</w:t>
      </w:r>
    </w:p>
    <w:p w:rsidR="00414085" w:rsidRPr="00414085" w:rsidRDefault="00414085" w:rsidP="003E166D">
      <w:pPr>
        <w:ind w:firstLine="360"/>
        <w:jc w:val="right"/>
        <w:rPr>
          <w:sz w:val="28"/>
          <w:szCs w:val="28"/>
        </w:rPr>
      </w:pPr>
      <w:r w:rsidRPr="00414085">
        <w:rPr>
          <w:sz w:val="28"/>
          <w:szCs w:val="28"/>
        </w:rPr>
        <w:t>Постановлением Правительства</w:t>
      </w:r>
    </w:p>
    <w:p w:rsidR="00414085" w:rsidRPr="00414085" w:rsidRDefault="00414085" w:rsidP="003E166D">
      <w:pPr>
        <w:ind w:firstLine="360"/>
        <w:jc w:val="right"/>
        <w:rPr>
          <w:sz w:val="28"/>
          <w:szCs w:val="28"/>
        </w:rPr>
      </w:pPr>
      <w:r w:rsidRPr="00414085">
        <w:rPr>
          <w:sz w:val="28"/>
          <w:szCs w:val="28"/>
        </w:rPr>
        <w:t>Российской Федерации</w:t>
      </w:r>
    </w:p>
    <w:p w:rsidR="00414085" w:rsidRPr="00414085" w:rsidRDefault="00414085" w:rsidP="003E166D">
      <w:pPr>
        <w:ind w:firstLine="360"/>
        <w:jc w:val="right"/>
        <w:rPr>
          <w:sz w:val="28"/>
          <w:szCs w:val="28"/>
        </w:rPr>
      </w:pPr>
      <w:r w:rsidRPr="00414085">
        <w:rPr>
          <w:sz w:val="28"/>
          <w:szCs w:val="28"/>
        </w:rPr>
        <w:t>от 10 ноября 2011 г. N 924</w:t>
      </w:r>
    </w:p>
    <w:p w:rsidR="00414085" w:rsidRPr="00414085" w:rsidRDefault="00414085" w:rsidP="003E166D">
      <w:pPr>
        <w:ind w:firstLine="360"/>
        <w:jc w:val="right"/>
        <w:rPr>
          <w:sz w:val="28"/>
          <w:szCs w:val="28"/>
        </w:rPr>
      </w:pPr>
      <w:r w:rsidRPr="00414085">
        <w:rPr>
          <w:sz w:val="28"/>
          <w:szCs w:val="28"/>
        </w:rPr>
        <w:t xml:space="preserve"> </w:t>
      </w:r>
    </w:p>
    <w:p w:rsidR="00414085" w:rsidRPr="00414085" w:rsidRDefault="00414085" w:rsidP="003E166D">
      <w:pPr>
        <w:ind w:firstLine="360"/>
        <w:jc w:val="center"/>
        <w:rPr>
          <w:sz w:val="28"/>
          <w:szCs w:val="28"/>
        </w:rPr>
      </w:pPr>
      <w:r w:rsidRPr="00414085">
        <w:rPr>
          <w:sz w:val="28"/>
          <w:szCs w:val="28"/>
        </w:rPr>
        <w:t>ПЕРЕЧЕНЬ ТЕХНИЧЕСКИ СЛОЖНЫХ ТОВАРОВ</w:t>
      </w:r>
    </w:p>
    <w:p w:rsidR="00414085" w:rsidRPr="00414085" w:rsidRDefault="00414085" w:rsidP="003E166D">
      <w:pPr>
        <w:ind w:firstLine="360"/>
        <w:jc w:val="center"/>
        <w:rPr>
          <w:sz w:val="28"/>
          <w:szCs w:val="28"/>
        </w:rPr>
      </w:pPr>
      <w:r w:rsidRPr="00414085">
        <w:rPr>
          <w:sz w:val="28"/>
          <w:szCs w:val="28"/>
        </w:rPr>
        <w:t>Список изменяющих документов</w:t>
      </w:r>
    </w:p>
    <w:p w:rsidR="00414085" w:rsidRPr="00414085" w:rsidRDefault="00414085" w:rsidP="00414085">
      <w:pPr>
        <w:ind w:firstLine="360"/>
        <w:jc w:val="both"/>
        <w:rPr>
          <w:sz w:val="28"/>
          <w:szCs w:val="28"/>
        </w:rPr>
      </w:pPr>
      <w:r w:rsidRPr="00414085">
        <w:rPr>
          <w:sz w:val="28"/>
          <w:szCs w:val="28"/>
        </w:rPr>
        <w:t xml:space="preserve"> </w:t>
      </w:r>
    </w:p>
    <w:p w:rsidR="00414085" w:rsidRPr="00414085" w:rsidRDefault="00414085" w:rsidP="00414085">
      <w:pPr>
        <w:ind w:firstLine="360"/>
        <w:jc w:val="both"/>
        <w:rPr>
          <w:sz w:val="28"/>
          <w:szCs w:val="28"/>
        </w:rPr>
      </w:pPr>
      <w:r w:rsidRPr="00414085">
        <w:rPr>
          <w:sz w:val="28"/>
          <w:szCs w:val="28"/>
        </w:rPr>
        <w:t>1. Легкие самолеты, вертолеты и летательные аппараты с двигателем внутреннего сгорания (с электродвигателем)</w:t>
      </w:r>
    </w:p>
    <w:p w:rsidR="00414085" w:rsidRPr="00414085" w:rsidRDefault="00414085" w:rsidP="00414085">
      <w:pPr>
        <w:ind w:firstLine="360"/>
        <w:jc w:val="both"/>
        <w:rPr>
          <w:sz w:val="28"/>
          <w:szCs w:val="28"/>
        </w:rPr>
      </w:pPr>
      <w:r w:rsidRPr="00414085">
        <w:rPr>
          <w:sz w:val="28"/>
          <w:szCs w:val="28"/>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414085" w:rsidRPr="00414085" w:rsidRDefault="00414085" w:rsidP="00414085">
      <w:pPr>
        <w:ind w:firstLine="360"/>
        <w:jc w:val="both"/>
        <w:rPr>
          <w:sz w:val="28"/>
          <w:szCs w:val="28"/>
        </w:rPr>
      </w:pPr>
      <w:r w:rsidRPr="00414085">
        <w:rPr>
          <w:sz w:val="28"/>
          <w:szCs w:val="28"/>
        </w:rPr>
        <w:t xml:space="preserve">3. Тракторы, мотоблоки, </w:t>
      </w:r>
      <w:proofErr w:type="spellStart"/>
      <w:r w:rsidRPr="00414085">
        <w:rPr>
          <w:sz w:val="28"/>
          <w:szCs w:val="28"/>
        </w:rPr>
        <w:t>мотокультиваторы</w:t>
      </w:r>
      <w:proofErr w:type="spellEnd"/>
      <w:r w:rsidRPr="00414085">
        <w:rPr>
          <w:sz w:val="28"/>
          <w:szCs w:val="28"/>
        </w:rPr>
        <w:t>, машины и оборудование для сельского хозяйства с двигателем внутреннего сгорания (с электродвигателем)</w:t>
      </w:r>
    </w:p>
    <w:p w:rsidR="00414085" w:rsidRPr="00414085" w:rsidRDefault="00414085" w:rsidP="00414085">
      <w:pPr>
        <w:ind w:firstLine="360"/>
        <w:jc w:val="both"/>
        <w:rPr>
          <w:sz w:val="28"/>
          <w:szCs w:val="28"/>
        </w:rPr>
      </w:pPr>
      <w:r w:rsidRPr="00414085">
        <w:rPr>
          <w:sz w:val="28"/>
          <w:szCs w:val="28"/>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414085" w:rsidRPr="00414085" w:rsidRDefault="00414085" w:rsidP="00414085">
      <w:pPr>
        <w:ind w:firstLine="360"/>
        <w:jc w:val="both"/>
        <w:rPr>
          <w:sz w:val="28"/>
          <w:szCs w:val="28"/>
        </w:rPr>
      </w:pPr>
      <w:r w:rsidRPr="00414085">
        <w:rPr>
          <w:sz w:val="28"/>
          <w:szCs w:val="28"/>
        </w:rP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414085" w:rsidRPr="00414085" w:rsidRDefault="00414085" w:rsidP="00414085">
      <w:pPr>
        <w:ind w:firstLine="360"/>
        <w:jc w:val="both"/>
        <w:rPr>
          <w:sz w:val="28"/>
          <w:szCs w:val="28"/>
        </w:rPr>
      </w:pPr>
      <w:r w:rsidRPr="00414085">
        <w:rPr>
          <w:sz w:val="28"/>
          <w:szCs w:val="28"/>
        </w:rP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414085" w:rsidRPr="00414085" w:rsidRDefault="00414085" w:rsidP="00414085">
      <w:pPr>
        <w:ind w:firstLine="360"/>
        <w:jc w:val="both"/>
        <w:rPr>
          <w:sz w:val="28"/>
          <w:szCs w:val="28"/>
        </w:rPr>
      </w:pPr>
      <w:r w:rsidRPr="00414085">
        <w:rPr>
          <w:sz w:val="28"/>
          <w:szCs w:val="28"/>
        </w:rPr>
        <w:t>7. Системные блоки, компьютеры стационарные и портативные, включая ноутбуки, и персональные электронные вычислительные машины</w:t>
      </w:r>
    </w:p>
    <w:p w:rsidR="00414085" w:rsidRPr="00414085" w:rsidRDefault="00414085" w:rsidP="00414085">
      <w:pPr>
        <w:ind w:firstLine="360"/>
        <w:jc w:val="both"/>
        <w:rPr>
          <w:sz w:val="28"/>
          <w:szCs w:val="28"/>
        </w:rPr>
      </w:pPr>
      <w:r w:rsidRPr="00414085">
        <w:rPr>
          <w:sz w:val="28"/>
          <w:szCs w:val="28"/>
        </w:rPr>
        <w:t>8. Лазерные или струйные многофункциональные устройства, мониторы с цифровым блоком управления</w:t>
      </w:r>
    </w:p>
    <w:p w:rsidR="00414085" w:rsidRPr="00414085" w:rsidRDefault="00414085" w:rsidP="00414085">
      <w:pPr>
        <w:ind w:firstLine="360"/>
        <w:jc w:val="both"/>
        <w:rPr>
          <w:sz w:val="28"/>
          <w:szCs w:val="28"/>
        </w:rPr>
      </w:pPr>
      <w:r w:rsidRPr="00414085">
        <w:rPr>
          <w:sz w:val="28"/>
          <w:szCs w:val="28"/>
        </w:rPr>
        <w:t>9. Комплекты спутникового телевидения, игровые приставки с цифровым блоком управления</w:t>
      </w:r>
    </w:p>
    <w:p w:rsidR="00414085" w:rsidRPr="00414085" w:rsidRDefault="00414085" w:rsidP="00414085">
      <w:pPr>
        <w:ind w:firstLine="360"/>
        <w:jc w:val="both"/>
        <w:rPr>
          <w:sz w:val="28"/>
          <w:szCs w:val="28"/>
        </w:rPr>
      </w:pPr>
      <w:r w:rsidRPr="00414085">
        <w:rPr>
          <w:sz w:val="28"/>
          <w:szCs w:val="28"/>
        </w:rPr>
        <w:t>10. Телевизоры, проекторы с цифровым блоком управления</w:t>
      </w:r>
    </w:p>
    <w:p w:rsidR="00414085" w:rsidRPr="00414085" w:rsidRDefault="00414085" w:rsidP="00414085">
      <w:pPr>
        <w:ind w:firstLine="360"/>
        <w:jc w:val="both"/>
        <w:rPr>
          <w:sz w:val="28"/>
          <w:szCs w:val="28"/>
        </w:rPr>
      </w:pPr>
      <w:r w:rsidRPr="00414085">
        <w:rPr>
          <w:sz w:val="28"/>
          <w:szCs w:val="28"/>
        </w:rPr>
        <w:t>11. Цифровые фото- и видеокамеры, объективы к ним и оптическое фото- и кинооборудование с цифровым блоком управления</w:t>
      </w:r>
    </w:p>
    <w:p w:rsidR="00414085" w:rsidRPr="00414085" w:rsidRDefault="00414085" w:rsidP="00414085">
      <w:pPr>
        <w:ind w:firstLine="360"/>
        <w:jc w:val="both"/>
        <w:rPr>
          <w:sz w:val="28"/>
          <w:szCs w:val="28"/>
        </w:rPr>
      </w:pPr>
      <w:r w:rsidRPr="00414085">
        <w:rPr>
          <w:sz w:val="28"/>
          <w:szCs w:val="28"/>
        </w:rPr>
        <w:t xml:space="preserve">12. Холодильники, морозильники, стиральные и посудомоечные машины, </w:t>
      </w:r>
      <w:proofErr w:type="spellStart"/>
      <w:r w:rsidRPr="00414085">
        <w:rPr>
          <w:sz w:val="28"/>
          <w:szCs w:val="28"/>
        </w:rPr>
        <w:t>кофемашины</w:t>
      </w:r>
      <w:proofErr w:type="spellEnd"/>
      <w:r w:rsidRPr="00414085">
        <w:rPr>
          <w:sz w:val="28"/>
          <w:szCs w:val="28"/>
        </w:rPr>
        <w:t>,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414085" w:rsidRPr="00414085" w:rsidRDefault="00414085" w:rsidP="00414085">
      <w:pPr>
        <w:ind w:firstLine="360"/>
        <w:jc w:val="both"/>
        <w:rPr>
          <w:sz w:val="28"/>
          <w:szCs w:val="28"/>
        </w:rPr>
      </w:pPr>
      <w:r w:rsidRPr="00414085">
        <w:rPr>
          <w:sz w:val="28"/>
          <w:szCs w:val="28"/>
        </w:rPr>
        <w:t>13. Часы наручные и карманные механические, электронно-механические и электронные, с двумя и более функциями</w:t>
      </w:r>
    </w:p>
    <w:p w:rsidR="00414085" w:rsidRDefault="00414085" w:rsidP="00414085">
      <w:pPr>
        <w:ind w:firstLine="360"/>
        <w:jc w:val="both"/>
        <w:rPr>
          <w:sz w:val="28"/>
          <w:szCs w:val="28"/>
        </w:rPr>
      </w:pPr>
      <w:r w:rsidRPr="00414085">
        <w:rPr>
          <w:sz w:val="28"/>
          <w:szCs w:val="28"/>
        </w:rPr>
        <w:t>14. Инструмент электрифицированный (машины ручные и переносные электрические)</w:t>
      </w:r>
    </w:p>
    <w:p w:rsidR="00C36D0B" w:rsidRDefault="00C36D0B" w:rsidP="00414085">
      <w:pPr>
        <w:ind w:firstLine="360"/>
        <w:jc w:val="both"/>
        <w:rPr>
          <w:sz w:val="28"/>
          <w:szCs w:val="28"/>
        </w:rPr>
      </w:pPr>
    </w:p>
    <w:p w:rsidR="00971722" w:rsidRPr="0008648D" w:rsidRDefault="00971722" w:rsidP="0008648D">
      <w:pPr>
        <w:ind w:firstLine="360"/>
        <w:jc w:val="both"/>
        <w:rPr>
          <w:sz w:val="28"/>
          <w:szCs w:val="28"/>
        </w:rPr>
      </w:pPr>
    </w:p>
    <w:p w:rsidR="00A63ADA" w:rsidRDefault="00A63ADA" w:rsidP="0008648D">
      <w:pPr>
        <w:jc w:val="both"/>
        <w:rPr>
          <w:b/>
          <w:bCs/>
          <w:sz w:val="28"/>
          <w:szCs w:val="28"/>
        </w:rPr>
      </w:pPr>
      <w:r w:rsidRPr="00A63ADA">
        <w:rPr>
          <w:b/>
          <w:bCs/>
          <w:sz w:val="28"/>
          <w:szCs w:val="28"/>
          <w:highlight w:val="yellow"/>
        </w:rPr>
        <w:t>Слайд 11</w:t>
      </w:r>
    </w:p>
    <w:p w:rsidR="00D460BA" w:rsidRPr="0008648D" w:rsidRDefault="00D460BA" w:rsidP="0008648D">
      <w:pPr>
        <w:jc w:val="both"/>
        <w:rPr>
          <w:b/>
          <w:bCs/>
          <w:sz w:val="28"/>
          <w:szCs w:val="28"/>
        </w:rPr>
      </w:pPr>
      <w:r w:rsidRPr="0008648D">
        <w:rPr>
          <w:b/>
          <w:bCs/>
          <w:sz w:val="28"/>
          <w:szCs w:val="28"/>
        </w:rPr>
        <w:t xml:space="preserve">Как правильно действовать потребителю в случае обнаружения недостатков в </w:t>
      </w:r>
      <w:r w:rsidR="00A62F5F" w:rsidRPr="0008648D">
        <w:rPr>
          <w:b/>
          <w:bCs/>
          <w:sz w:val="28"/>
          <w:szCs w:val="28"/>
        </w:rPr>
        <w:t>товаре</w:t>
      </w:r>
      <w:r w:rsidRPr="0008648D">
        <w:rPr>
          <w:b/>
          <w:bCs/>
          <w:sz w:val="28"/>
          <w:szCs w:val="28"/>
        </w:rPr>
        <w:t>?</w:t>
      </w:r>
    </w:p>
    <w:p w:rsidR="00D460BA" w:rsidRPr="0008648D" w:rsidRDefault="00D460BA" w:rsidP="0008648D">
      <w:pPr>
        <w:ind w:firstLine="700"/>
        <w:jc w:val="both"/>
        <w:rPr>
          <w:sz w:val="28"/>
          <w:szCs w:val="28"/>
        </w:rPr>
      </w:pPr>
      <w:r w:rsidRPr="0008648D">
        <w:rPr>
          <w:sz w:val="28"/>
          <w:szCs w:val="28"/>
        </w:rPr>
        <w:t>Необходимо обратиться к продавцу товара с письменной претензией, составленной в двух экземплярах, в которой должны быть чётко сформулированы требования по поводу недостатков товара. Один экземпляр претензии необходимо вручить продавцу, либо направить письмом (желательно с уведомлением). В случае личного вручения претензии, на втором экземпляре продавец должен указать дату, должность, Ф.И.О. лица, принявшего претензию.</w:t>
      </w:r>
    </w:p>
    <w:p w:rsidR="00A62F5F" w:rsidRDefault="00A62F5F" w:rsidP="0008648D">
      <w:pPr>
        <w:jc w:val="both"/>
        <w:rPr>
          <w:b/>
          <w:bCs/>
          <w:sz w:val="28"/>
          <w:szCs w:val="28"/>
        </w:rPr>
      </w:pPr>
    </w:p>
    <w:p w:rsidR="001F431D" w:rsidRPr="0008648D" w:rsidRDefault="001F431D" w:rsidP="0008648D">
      <w:pPr>
        <w:jc w:val="both"/>
        <w:rPr>
          <w:b/>
          <w:bCs/>
          <w:sz w:val="28"/>
          <w:szCs w:val="28"/>
        </w:rPr>
      </w:pPr>
      <w:r w:rsidRPr="001F431D">
        <w:rPr>
          <w:b/>
          <w:bCs/>
          <w:sz w:val="28"/>
          <w:szCs w:val="28"/>
          <w:highlight w:val="yellow"/>
        </w:rPr>
        <w:t>Слайд 12</w:t>
      </w:r>
      <w:r>
        <w:rPr>
          <w:b/>
          <w:bCs/>
          <w:sz w:val="28"/>
          <w:szCs w:val="28"/>
        </w:rPr>
        <w:t xml:space="preserve"> </w:t>
      </w:r>
    </w:p>
    <w:p w:rsidR="00240E87" w:rsidRPr="0008648D" w:rsidRDefault="00240E87" w:rsidP="0008648D">
      <w:pPr>
        <w:jc w:val="both"/>
        <w:rPr>
          <w:b/>
          <w:bCs/>
          <w:sz w:val="28"/>
          <w:szCs w:val="28"/>
        </w:rPr>
      </w:pPr>
      <w:r w:rsidRPr="0008648D">
        <w:rPr>
          <w:b/>
          <w:bCs/>
          <w:sz w:val="28"/>
          <w:szCs w:val="28"/>
        </w:rPr>
        <w:t>Как должен действовать продавец при получении претензии?</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С целью эффективного решения спорных ситуаций с потребителями необходимо учитывать следующие принципы:</w:t>
      </w:r>
    </w:p>
    <w:p w:rsidR="00240E87" w:rsidRPr="0008648D" w:rsidRDefault="00240E87" w:rsidP="0008648D">
      <w:pPr>
        <w:widowControl w:val="0"/>
        <w:autoSpaceDE w:val="0"/>
        <w:autoSpaceDN w:val="0"/>
        <w:adjustRightInd w:val="0"/>
        <w:ind w:firstLine="720"/>
        <w:jc w:val="both"/>
        <w:rPr>
          <w:b/>
          <w:sz w:val="28"/>
          <w:szCs w:val="28"/>
        </w:rPr>
      </w:pPr>
      <w:r w:rsidRPr="0008648D">
        <w:rPr>
          <w:b/>
          <w:sz w:val="28"/>
          <w:szCs w:val="28"/>
        </w:rPr>
        <w:t>1. Возможность визуального доступа.</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Информация о месте и способе подачи претензии должна быть доведена до потребителя и персонала организации.</w:t>
      </w:r>
    </w:p>
    <w:p w:rsidR="00240E87" w:rsidRPr="0008648D" w:rsidRDefault="00240E87" w:rsidP="0008648D">
      <w:pPr>
        <w:widowControl w:val="0"/>
        <w:autoSpaceDE w:val="0"/>
        <w:autoSpaceDN w:val="0"/>
        <w:adjustRightInd w:val="0"/>
        <w:ind w:firstLine="720"/>
        <w:jc w:val="both"/>
        <w:rPr>
          <w:b/>
          <w:sz w:val="28"/>
          <w:szCs w:val="28"/>
        </w:rPr>
      </w:pPr>
      <w:r w:rsidRPr="0008648D">
        <w:rPr>
          <w:b/>
          <w:sz w:val="28"/>
          <w:szCs w:val="28"/>
        </w:rPr>
        <w:t>2. Доступность.</w:t>
      </w:r>
    </w:p>
    <w:p w:rsidR="00240E87" w:rsidRPr="0008648D" w:rsidRDefault="00240E87" w:rsidP="0008648D">
      <w:pPr>
        <w:widowControl w:val="0"/>
        <w:autoSpaceDE w:val="0"/>
        <w:autoSpaceDN w:val="0"/>
        <w:adjustRightInd w:val="0"/>
        <w:jc w:val="both"/>
        <w:rPr>
          <w:sz w:val="28"/>
          <w:szCs w:val="28"/>
        </w:rPr>
      </w:pPr>
      <w:r w:rsidRPr="0008648D">
        <w:rPr>
          <w:sz w:val="28"/>
          <w:szCs w:val="28"/>
        </w:rPr>
        <w:tab/>
        <w:t>Порядок подачи и рассмотрения претензии должен быть прост, изложен на понятном языке. При необходимости нужно обеспечить помощь при подаче претензии.</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3. Быстрое реагирование на претензию.</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 xml:space="preserve">Информирование потребителя о подтверждении претензии. Необходимо рассматривать претензии со срочностью. Например, незамедлительно рассматривать претензии связанные </w:t>
      </w:r>
      <w:r w:rsidR="00563DE0" w:rsidRPr="0008648D">
        <w:rPr>
          <w:sz w:val="28"/>
          <w:szCs w:val="28"/>
        </w:rPr>
        <w:t xml:space="preserve">с приобретением товар с истекшим сроком годности. </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4. Объективность.</w:t>
      </w:r>
    </w:p>
    <w:p w:rsidR="00656989" w:rsidRPr="0008648D" w:rsidRDefault="00240E87" w:rsidP="0008648D">
      <w:pPr>
        <w:widowControl w:val="0"/>
        <w:autoSpaceDE w:val="0"/>
        <w:autoSpaceDN w:val="0"/>
        <w:adjustRightInd w:val="0"/>
        <w:ind w:firstLine="708"/>
        <w:jc w:val="both"/>
        <w:rPr>
          <w:sz w:val="28"/>
          <w:szCs w:val="28"/>
        </w:rPr>
      </w:pPr>
      <w:r w:rsidRPr="0008648D">
        <w:rPr>
          <w:sz w:val="28"/>
          <w:szCs w:val="28"/>
        </w:rPr>
        <w:t xml:space="preserve">Каждую претензию следует рассматривать в равноправной, объективной и непредубежденной форме. Обеспечить объективность к процессу рассмотрения претензий на каждой стадии рассмотрения, а также обеспечить объективность к персоналу. </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5. Издержки.</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Доступ к процессу работы с претензиями должен быть бесплатным для потребителя.</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6. Конфиденциальность.</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Личная информация должна быть защищена от несанкционированного доступа третьих лиц.</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7. Ориентация на потребителя.</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Организация должна быть открытой для обратной связи потребителя. Необходимо предпринимать необходимые действия по урегулированию спорных ситуаций.</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8. Ответственность.</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Необходимо довести до сведения персона ответственность за принятые решения.</w:t>
      </w: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9. Постоянное улучшение.</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lastRenderedPageBreak/>
        <w:t>Необходимо постоянно улучшать процесс управления претензиями и качества продукции.</w:t>
      </w:r>
    </w:p>
    <w:p w:rsidR="00476DB4" w:rsidRPr="0008648D" w:rsidRDefault="00476DB4" w:rsidP="0008648D">
      <w:pPr>
        <w:widowControl w:val="0"/>
        <w:autoSpaceDE w:val="0"/>
        <w:autoSpaceDN w:val="0"/>
        <w:adjustRightInd w:val="0"/>
        <w:ind w:firstLine="708"/>
        <w:jc w:val="both"/>
        <w:rPr>
          <w:sz w:val="28"/>
          <w:szCs w:val="28"/>
        </w:rPr>
      </w:pPr>
    </w:p>
    <w:p w:rsidR="00476DB4" w:rsidRPr="0008648D" w:rsidRDefault="001F431D" w:rsidP="0008648D">
      <w:pPr>
        <w:widowControl w:val="0"/>
        <w:autoSpaceDE w:val="0"/>
        <w:autoSpaceDN w:val="0"/>
        <w:adjustRightInd w:val="0"/>
        <w:ind w:firstLine="708"/>
        <w:jc w:val="both"/>
        <w:rPr>
          <w:sz w:val="28"/>
          <w:szCs w:val="28"/>
        </w:rPr>
      </w:pPr>
      <w:r w:rsidRPr="001F431D">
        <w:rPr>
          <w:sz w:val="28"/>
          <w:szCs w:val="28"/>
          <w:highlight w:val="yellow"/>
        </w:rPr>
        <w:t>Слайд 13</w:t>
      </w:r>
      <w:r>
        <w:rPr>
          <w:sz w:val="28"/>
          <w:szCs w:val="28"/>
        </w:rPr>
        <w:t xml:space="preserve"> </w:t>
      </w:r>
    </w:p>
    <w:p w:rsidR="00476DB4" w:rsidRPr="0008648D" w:rsidRDefault="00476DB4" w:rsidP="001F431D">
      <w:pPr>
        <w:widowControl w:val="0"/>
        <w:autoSpaceDE w:val="0"/>
        <w:autoSpaceDN w:val="0"/>
        <w:adjustRightInd w:val="0"/>
        <w:jc w:val="both"/>
        <w:rPr>
          <w:b/>
          <w:sz w:val="28"/>
          <w:szCs w:val="28"/>
        </w:rPr>
      </w:pP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Рекомендации по созданию эффективного процесса управления претензиями внутри организации</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С целью создания эффективного процесса управления претензиями необходимо весь процесс разбить на несколько этапов:</w:t>
      </w:r>
    </w:p>
    <w:p w:rsidR="00240E87" w:rsidRPr="0008648D" w:rsidRDefault="00240E87" w:rsidP="0008648D">
      <w:pPr>
        <w:widowControl w:val="0"/>
        <w:autoSpaceDE w:val="0"/>
        <w:autoSpaceDN w:val="0"/>
        <w:adjustRightInd w:val="0"/>
        <w:ind w:firstLine="708"/>
        <w:jc w:val="both"/>
        <w:rPr>
          <w:b/>
          <w:sz w:val="28"/>
          <w:szCs w:val="28"/>
        </w:rPr>
      </w:pPr>
    </w:p>
    <w:p w:rsidR="00240E87" w:rsidRPr="0008648D" w:rsidRDefault="00240E87" w:rsidP="0008648D">
      <w:pPr>
        <w:widowControl w:val="0"/>
        <w:autoSpaceDE w:val="0"/>
        <w:autoSpaceDN w:val="0"/>
        <w:adjustRightInd w:val="0"/>
        <w:ind w:firstLine="708"/>
        <w:jc w:val="both"/>
        <w:rPr>
          <w:b/>
          <w:sz w:val="28"/>
          <w:szCs w:val="28"/>
        </w:rPr>
      </w:pPr>
      <w:r w:rsidRPr="0008648D">
        <w:rPr>
          <w:b/>
          <w:sz w:val="28"/>
          <w:szCs w:val="28"/>
        </w:rPr>
        <w:t>1. Обеспечение обратной связи.</w:t>
      </w:r>
    </w:p>
    <w:p w:rsidR="00240E87" w:rsidRPr="0008648D" w:rsidRDefault="00240E87" w:rsidP="0008648D">
      <w:pPr>
        <w:widowControl w:val="0"/>
        <w:autoSpaceDE w:val="0"/>
        <w:autoSpaceDN w:val="0"/>
        <w:adjustRightInd w:val="0"/>
        <w:ind w:firstLine="708"/>
        <w:jc w:val="both"/>
        <w:rPr>
          <w:sz w:val="28"/>
          <w:szCs w:val="28"/>
        </w:rPr>
      </w:pPr>
      <w:r w:rsidRPr="0008648D">
        <w:rPr>
          <w:sz w:val="28"/>
          <w:szCs w:val="28"/>
        </w:rPr>
        <w:t>На данном этапе важно довести до потребителя информацию о процессе управления претензиями. Для этого необходимо предоставить следующую информацию:</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сведения о месте  и форме подачи претензии;</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что необходимо указать в претензии, суть обращения;</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процесс обработки претензии;</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интервалы времени, необходимые для выполнения стадий процесса;</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требования потребителя или предложения по исправлению ситуации;</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как можно получать информации о состоянии претензии.</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Возможно, размещение на информационной доске в организации образцов претензий.</w:t>
      </w:r>
    </w:p>
    <w:p w:rsidR="00240E87" w:rsidRPr="0008648D" w:rsidRDefault="00240E87" w:rsidP="0008648D">
      <w:pPr>
        <w:widowControl w:val="0"/>
        <w:autoSpaceDE w:val="0"/>
        <w:autoSpaceDN w:val="0"/>
        <w:adjustRightInd w:val="0"/>
        <w:ind w:firstLine="720"/>
        <w:jc w:val="both"/>
        <w:rPr>
          <w:sz w:val="28"/>
          <w:szCs w:val="28"/>
        </w:rPr>
      </w:pPr>
    </w:p>
    <w:p w:rsidR="00240E87" w:rsidRPr="0008648D" w:rsidRDefault="00240E87" w:rsidP="0008648D">
      <w:pPr>
        <w:widowControl w:val="0"/>
        <w:autoSpaceDE w:val="0"/>
        <w:autoSpaceDN w:val="0"/>
        <w:adjustRightInd w:val="0"/>
        <w:ind w:firstLine="720"/>
        <w:jc w:val="both"/>
        <w:rPr>
          <w:b/>
          <w:sz w:val="28"/>
          <w:szCs w:val="28"/>
        </w:rPr>
      </w:pPr>
      <w:r w:rsidRPr="0008648D">
        <w:rPr>
          <w:b/>
          <w:sz w:val="28"/>
          <w:szCs w:val="28"/>
        </w:rPr>
        <w:t>2. Получение претензии.</w:t>
      </w:r>
    </w:p>
    <w:p w:rsidR="00240E87" w:rsidRPr="0008648D" w:rsidRDefault="00240E87" w:rsidP="0008648D">
      <w:pPr>
        <w:widowControl w:val="0"/>
        <w:autoSpaceDE w:val="0"/>
        <w:autoSpaceDN w:val="0"/>
        <w:adjustRightInd w:val="0"/>
        <w:ind w:firstLine="720"/>
        <w:jc w:val="both"/>
        <w:rPr>
          <w:sz w:val="28"/>
          <w:szCs w:val="28"/>
        </w:rPr>
      </w:pPr>
      <w:r w:rsidRPr="0008648D">
        <w:rPr>
          <w:sz w:val="28"/>
          <w:szCs w:val="28"/>
        </w:rPr>
        <w:t xml:space="preserve">Претензия должна быть зарегистрирована, и ей должен быть присвоен уникальный идентификационный код (номер). </w:t>
      </w:r>
    </w:p>
    <w:p w:rsidR="00240E87" w:rsidRPr="0008648D" w:rsidRDefault="00240E87" w:rsidP="0008648D">
      <w:pPr>
        <w:widowControl w:val="0"/>
        <w:autoSpaceDE w:val="0"/>
        <w:autoSpaceDN w:val="0"/>
        <w:adjustRightInd w:val="0"/>
        <w:ind w:firstLine="720"/>
        <w:jc w:val="both"/>
        <w:rPr>
          <w:sz w:val="28"/>
          <w:szCs w:val="28"/>
        </w:rPr>
      </w:pPr>
    </w:p>
    <w:p w:rsidR="00240E87" w:rsidRPr="0008648D" w:rsidRDefault="00240E87" w:rsidP="0008648D">
      <w:pPr>
        <w:widowControl w:val="0"/>
        <w:autoSpaceDE w:val="0"/>
        <w:autoSpaceDN w:val="0"/>
        <w:adjustRightInd w:val="0"/>
        <w:ind w:firstLine="720"/>
        <w:jc w:val="both"/>
        <w:rPr>
          <w:b/>
          <w:sz w:val="28"/>
          <w:szCs w:val="28"/>
        </w:rPr>
      </w:pPr>
      <w:r w:rsidRPr="0008648D">
        <w:rPr>
          <w:b/>
          <w:sz w:val="28"/>
          <w:szCs w:val="28"/>
        </w:rPr>
        <w:t xml:space="preserve">3. </w:t>
      </w:r>
      <w:proofErr w:type="spellStart"/>
      <w:r w:rsidRPr="0008648D">
        <w:rPr>
          <w:b/>
          <w:sz w:val="28"/>
          <w:szCs w:val="28"/>
        </w:rPr>
        <w:t>Прослеживаемость</w:t>
      </w:r>
      <w:proofErr w:type="spellEnd"/>
      <w:r w:rsidRPr="0008648D">
        <w:rPr>
          <w:b/>
          <w:sz w:val="28"/>
          <w:szCs w:val="28"/>
        </w:rPr>
        <w:t xml:space="preserve"> претензии.</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Претензию следует прослеживать от момента ее получения до полного завершения процесса управления претензией, когда предъявляющий претензию будет удовлетворен или принято заключительное решение. Предъявляющий претензию по запросу и (или) через запланированные регулярные интервалы времени, должен иметь доступ к информации о текущем состоянии процесса управления претензией.</w:t>
      </w:r>
    </w:p>
    <w:p w:rsidR="00240E87" w:rsidRPr="0008648D" w:rsidRDefault="00240E87" w:rsidP="0008648D">
      <w:pPr>
        <w:widowControl w:val="0"/>
        <w:autoSpaceDE w:val="0"/>
        <w:autoSpaceDN w:val="0"/>
        <w:adjustRightInd w:val="0"/>
        <w:ind w:firstLine="540"/>
        <w:jc w:val="both"/>
        <w:rPr>
          <w:sz w:val="28"/>
          <w:szCs w:val="28"/>
        </w:rPr>
      </w:pPr>
    </w:p>
    <w:p w:rsidR="00240E87" w:rsidRPr="0008648D" w:rsidRDefault="00240E87" w:rsidP="0008648D">
      <w:pPr>
        <w:widowControl w:val="0"/>
        <w:autoSpaceDE w:val="0"/>
        <w:autoSpaceDN w:val="0"/>
        <w:adjustRightInd w:val="0"/>
        <w:ind w:firstLine="540"/>
        <w:jc w:val="both"/>
        <w:rPr>
          <w:b/>
          <w:sz w:val="28"/>
          <w:szCs w:val="28"/>
        </w:rPr>
      </w:pPr>
      <w:r w:rsidRPr="0008648D">
        <w:rPr>
          <w:b/>
          <w:sz w:val="28"/>
          <w:szCs w:val="28"/>
        </w:rPr>
        <w:t>4. Подтверждение претензии.</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Получение каждой претензии должно быть немедленно подтверждено предъявляющему претензию (например, по почте, телефону или электронной почте). Возможен вариант, когда потребитель приходит с готовой претензией и вручает ее уполномоченному лицу под роспись, с обязательной отметкой о получении на экземпляре претензии потребителя.</w:t>
      </w:r>
    </w:p>
    <w:p w:rsidR="00240E87" w:rsidRPr="0008648D" w:rsidRDefault="00240E87" w:rsidP="0008648D">
      <w:pPr>
        <w:widowControl w:val="0"/>
        <w:autoSpaceDE w:val="0"/>
        <w:autoSpaceDN w:val="0"/>
        <w:adjustRightInd w:val="0"/>
        <w:ind w:firstLine="540"/>
        <w:jc w:val="both"/>
        <w:rPr>
          <w:sz w:val="28"/>
          <w:szCs w:val="28"/>
        </w:rPr>
      </w:pPr>
    </w:p>
    <w:p w:rsidR="00240E87" w:rsidRPr="0008648D" w:rsidRDefault="00240E87" w:rsidP="0008648D">
      <w:pPr>
        <w:widowControl w:val="0"/>
        <w:autoSpaceDE w:val="0"/>
        <w:autoSpaceDN w:val="0"/>
        <w:adjustRightInd w:val="0"/>
        <w:ind w:firstLine="540"/>
        <w:jc w:val="both"/>
        <w:rPr>
          <w:b/>
          <w:sz w:val="28"/>
          <w:szCs w:val="28"/>
        </w:rPr>
      </w:pPr>
      <w:r w:rsidRPr="0008648D">
        <w:rPr>
          <w:b/>
          <w:sz w:val="28"/>
          <w:szCs w:val="28"/>
        </w:rPr>
        <w:t>5. Первоначальная оценка претензии.</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 xml:space="preserve">После получения каждой претензии должна быть проведена ее первоначальная оценка с точки зрения таких критериев как важность, безопасность, сложность, возможные последствия, а также должна быть проведена оценка необходимости и возможности проведения немедленных </w:t>
      </w:r>
      <w:r w:rsidRPr="0008648D">
        <w:rPr>
          <w:sz w:val="28"/>
          <w:szCs w:val="28"/>
        </w:rPr>
        <w:lastRenderedPageBreak/>
        <w:t>действий по рассмотрению претензии.</w:t>
      </w:r>
    </w:p>
    <w:p w:rsidR="00240E87" w:rsidRPr="0008648D" w:rsidRDefault="00240E87" w:rsidP="0008648D">
      <w:pPr>
        <w:widowControl w:val="0"/>
        <w:autoSpaceDE w:val="0"/>
        <w:autoSpaceDN w:val="0"/>
        <w:adjustRightInd w:val="0"/>
        <w:ind w:firstLine="540"/>
        <w:jc w:val="both"/>
        <w:rPr>
          <w:sz w:val="28"/>
          <w:szCs w:val="28"/>
        </w:rPr>
      </w:pPr>
    </w:p>
    <w:p w:rsidR="00240E87" w:rsidRPr="0008648D" w:rsidRDefault="00240E87" w:rsidP="0008648D">
      <w:pPr>
        <w:widowControl w:val="0"/>
        <w:autoSpaceDE w:val="0"/>
        <w:autoSpaceDN w:val="0"/>
        <w:adjustRightInd w:val="0"/>
        <w:ind w:firstLine="540"/>
        <w:jc w:val="both"/>
        <w:rPr>
          <w:b/>
          <w:sz w:val="28"/>
          <w:szCs w:val="28"/>
        </w:rPr>
      </w:pPr>
      <w:r w:rsidRPr="0008648D">
        <w:rPr>
          <w:b/>
          <w:sz w:val="28"/>
          <w:szCs w:val="28"/>
        </w:rPr>
        <w:t>6. Расследование претензии.</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 xml:space="preserve">Все разумные усилия должны быть предприняты для расследования всех необходимых обстоятельств и данных, связанных с претензией. </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С целью урегулирования спора с потребителем необходимо руководствоваться требованиями законодательства о защите прав потребителей.</w:t>
      </w:r>
    </w:p>
    <w:p w:rsidR="00240E87" w:rsidRPr="0008648D" w:rsidRDefault="00240E87" w:rsidP="0008648D">
      <w:pPr>
        <w:widowControl w:val="0"/>
        <w:autoSpaceDE w:val="0"/>
        <w:autoSpaceDN w:val="0"/>
        <w:adjustRightInd w:val="0"/>
        <w:ind w:firstLine="540"/>
        <w:jc w:val="both"/>
        <w:rPr>
          <w:sz w:val="28"/>
          <w:szCs w:val="28"/>
        </w:rPr>
      </w:pPr>
    </w:p>
    <w:p w:rsidR="00240E87" w:rsidRPr="0008648D" w:rsidRDefault="00240E87" w:rsidP="0008648D">
      <w:pPr>
        <w:widowControl w:val="0"/>
        <w:autoSpaceDE w:val="0"/>
        <w:autoSpaceDN w:val="0"/>
        <w:adjustRightInd w:val="0"/>
        <w:ind w:firstLine="540"/>
        <w:jc w:val="both"/>
        <w:rPr>
          <w:b/>
          <w:sz w:val="28"/>
          <w:szCs w:val="28"/>
        </w:rPr>
      </w:pPr>
      <w:r w:rsidRPr="0008648D">
        <w:rPr>
          <w:b/>
          <w:sz w:val="28"/>
          <w:szCs w:val="28"/>
        </w:rPr>
        <w:t>7. Ответ на претензию.</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После соответствующего расследования обстоятельств и данных по претензии организация должна предложить ответные действия, например удовлетворение требований потребителя. Если претензия не может быть немедленно удовлетворена, то организация должна найти способ ее решения, который может привести к наиболее эффективному результату в возможно более короткие сроки.</w:t>
      </w:r>
    </w:p>
    <w:p w:rsidR="00240E87" w:rsidRPr="0008648D" w:rsidRDefault="00240E87" w:rsidP="0008648D">
      <w:pPr>
        <w:widowControl w:val="0"/>
        <w:autoSpaceDE w:val="0"/>
        <w:autoSpaceDN w:val="0"/>
        <w:adjustRightInd w:val="0"/>
        <w:ind w:firstLine="540"/>
        <w:jc w:val="both"/>
        <w:rPr>
          <w:sz w:val="28"/>
          <w:szCs w:val="28"/>
        </w:rPr>
      </w:pPr>
    </w:p>
    <w:p w:rsidR="00240E87" w:rsidRPr="0008648D" w:rsidRDefault="00240E87" w:rsidP="0008648D">
      <w:pPr>
        <w:widowControl w:val="0"/>
        <w:autoSpaceDE w:val="0"/>
        <w:autoSpaceDN w:val="0"/>
        <w:adjustRightInd w:val="0"/>
        <w:ind w:firstLine="540"/>
        <w:jc w:val="both"/>
        <w:rPr>
          <w:b/>
          <w:sz w:val="28"/>
          <w:szCs w:val="28"/>
        </w:rPr>
      </w:pPr>
      <w:r w:rsidRPr="0008648D">
        <w:rPr>
          <w:b/>
          <w:sz w:val="28"/>
          <w:szCs w:val="28"/>
        </w:rPr>
        <w:t>8. Обратная связь по принятому решению.</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После принятия решения по претензии информация об этом доводится до потребителя по инициативе организации.</w:t>
      </w:r>
    </w:p>
    <w:p w:rsidR="00240E87" w:rsidRPr="0008648D" w:rsidRDefault="00240E87" w:rsidP="0008648D">
      <w:pPr>
        <w:widowControl w:val="0"/>
        <w:autoSpaceDE w:val="0"/>
        <w:autoSpaceDN w:val="0"/>
        <w:adjustRightInd w:val="0"/>
        <w:ind w:firstLine="540"/>
        <w:jc w:val="both"/>
        <w:rPr>
          <w:sz w:val="28"/>
          <w:szCs w:val="28"/>
        </w:rPr>
      </w:pPr>
      <w:bookmarkStart w:id="0" w:name="Par34"/>
      <w:bookmarkEnd w:id="0"/>
    </w:p>
    <w:p w:rsidR="00240E87" w:rsidRPr="0008648D" w:rsidRDefault="00240E87" w:rsidP="0008648D">
      <w:pPr>
        <w:widowControl w:val="0"/>
        <w:autoSpaceDE w:val="0"/>
        <w:autoSpaceDN w:val="0"/>
        <w:adjustRightInd w:val="0"/>
        <w:ind w:firstLine="540"/>
        <w:jc w:val="both"/>
        <w:rPr>
          <w:b/>
          <w:sz w:val="28"/>
          <w:szCs w:val="28"/>
        </w:rPr>
      </w:pPr>
      <w:r w:rsidRPr="0008648D">
        <w:rPr>
          <w:b/>
          <w:sz w:val="28"/>
          <w:szCs w:val="28"/>
        </w:rPr>
        <w:t>9. Завершение действий по управлению претензией.</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Непосредственное удовлетворение требований потребителя или мотивированный отказ в удовлетворении требований.</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 xml:space="preserve">Очень важно учитывать, что если потребитель предъявляющий претензию не согласен с ответом, то претензия должна оставаться открытой. </w:t>
      </w:r>
    </w:p>
    <w:p w:rsidR="00240E87" w:rsidRPr="0008648D" w:rsidRDefault="00240E87" w:rsidP="0008648D">
      <w:pPr>
        <w:widowControl w:val="0"/>
        <w:autoSpaceDE w:val="0"/>
        <w:autoSpaceDN w:val="0"/>
        <w:adjustRightInd w:val="0"/>
        <w:ind w:firstLine="540"/>
        <w:jc w:val="both"/>
        <w:rPr>
          <w:sz w:val="28"/>
          <w:szCs w:val="28"/>
        </w:rPr>
      </w:pPr>
      <w:r w:rsidRPr="0008648D">
        <w:rPr>
          <w:sz w:val="28"/>
          <w:szCs w:val="28"/>
        </w:rPr>
        <w:t>Организация должна проводить мониторинг действий по управлению претензией до тех пор, пока не будут использованы все разумные внутренние и внешние возможности для удовлетворения предъявляющего претензию.</w:t>
      </w:r>
    </w:p>
    <w:p w:rsidR="00D460BA" w:rsidRPr="0008648D" w:rsidRDefault="00D460BA" w:rsidP="0008648D">
      <w:pPr>
        <w:ind w:firstLine="360"/>
        <w:jc w:val="both"/>
        <w:rPr>
          <w:b/>
          <w:bCs/>
          <w:sz w:val="28"/>
          <w:szCs w:val="28"/>
        </w:rPr>
      </w:pPr>
    </w:p>
    <w:p w:rsidR="00240E87" w:rsidRPr="0008648D" w:rsidRDefault="001D5BC8" w:rsidP="0008648D">
      <w:pPr>
        <w:ind w:firstLine="360"/>
        <w:jc w:val="both"/>
        <w:rPr>
          <w:b/>
          <w:bCs/>
          <w:sz w:val="28"/>
          <w:szCs w:val="28"/>
        </w:rPr>
      </w:pPr>
      <w:r w:rsidRPr="001D5BC8">
        <w:rPr>
          <w:b/>
          <w:bCs/>
          <w:sz w:val="28"/>
          <w:szCs w:val="28"/>
          <w:highlight w:val="yellow"/>
        </w:rPr>
        <w:t>Слайд 14</w:t>
      </w:r>
      <w:r>
        <w:rPr>
          <w:b/>
          <w:bCs/>
          <w:sz w:val="28"/>
          <w:szCs w:val="28"/>
        </w:rPr>
        <w:t xml:space="preserve"> </w:t>
      </w:r>
    </w:p>
    <w:p w:rsidR="00D460BA" w:rsidRPr="0008648D" w:rsidRDefault="00D460BA" w:rsidP="0008648D">
      <w:pPr>
        <w:widowControl w:val="0"/>
        <w:autoSpaceDE w:val="0"/>
        <w:autoSpaceDN w:val="0"/>
        <w:adjustRightInd w:val="0"/>
        <w:ind w:firstLine="540"/>
        <w:jc w:val="both"/>
        <w:rPr>
          <w:b/>
          <w:sz w:val="28"/>
          <w:szCs w:val="28"/>
        </w:rPr>
      </w:pPr>
      <w:r w:rsidRPr="0008648D">
        <w:rPr>
          <w:b/>
          <w:sz w:val="28"/>
          <w:szCs w:val="28"/>
        </w:rPr>
        <w:t>Сроки рассмотрения требований потребителя?</w:t>
      </w:r>
    </w:p>
    <w:p w:rsidR="00D460BA" w:rsidRPr="0008648D" w:rsidRDefault="00D460BA" w:rsidP="0008648D">
      <w:pPr>
        <w:widowControl w:val="0"/>
        <w:autoSpaceDE w:val="0"/>
        <w:autoSpaceDN w:val="0"/>
        <w:adjustRightInd w:val="0"/>
        <w:ind w:firstLine="540"/>
        <w:jc w:val="both"/>
        <w:rPr>
          <w:sz w:val="28"/>
          <w:szCs w:val="28"/>
        </w:rPr>
      </w:pPr>
      <w:r w:rsidRPr="0008648D">
        <w:rPr>
          <w:sz w:val="28"/>
          <w:szCs w:val="28"/>
        </w:rPr>
        <w:t>Продавец должны направить потребителю ответ на претензию об удовлетворении, либо об отказе в удовлетворении заявленных требований.</w:t>
      </w:r>
    </w:p>
    <w:p w:rsidR="00D460BA" w:rsidRPr="0008648D" w:rsidRDefault="00D460BA" w:rsidP="0008648D">
      <w:pPr>
        <w:widowControl w:val="0"/>
        <w:autoSpaceDE w:val="0"/>
        <w:autoSpaceDN w:val="0"/>
        <w:adjustRightInd w:val="0"/>
        <w:ind w:firstLine="540"/>
        <w:jc w:val="both"/>
        <w:rPr>
          <w:sz w:val="28"/>
          <w:szCs w:val="28"/>
        </w:rPr>
      </w:pPr>
      <w:r w:rsidRPr="0008648D">
        <w:rPr>
          <w:sz w:val="28"/>
          <w:szCs w:val="28"/>
        </w:rPr>
        <w:t>В какой срок требования потребителя должны быть удовлетворены?</w:t>
      </w:r>
    </w:p>
    <w:p w:rsidR="00D460BA" w:rsidRPr="0008648D" w:rsidRDefault="00D460BA" w:rsidP="0008648D">
      <w:pPr>
        <w:widowControl w:val="0"/>
        <w:autoSpaceDE w:val="0"/>
        <w:autoSpaceDN w:val="0"/>
        <w:adjustRightInd w:val="0"/>
        <w:ind w:firstLine="540"/>
        <w:jc w:val="both"/>
        <w:rPr>
          <w:sz w:val="28"/>
          <w:szCs w:val="28"/>
        </w:rPr>
      </w:pPr>
      <w:r w:rsidRPr="0008648D">
        <w:rPr>
          <w:sz w:val="28"/>
          <w:szCs w:val="28"/>
        </w:rPr>
        <w:t>В течение 10 дней с момента получения претензии, если потребителем заявлено требование: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w:t>
      </w:r>
    </w:p>
    <w:p w:rsidR="00D460BA" w:rsidRPr="0008648D" w:rsidRDefault="00D460BA" w:rsidP="0008648D">
      <w:pPr>
        <w:widowControl w:val="0"/>
        <w:autoSpaceDE w:val="0"/>
        <w:autoSpaceDN w:val="0"/>
        <w:adjustRightInd w:val="0"/>
        <w:ind w:firstLine="540"/>
        <w:jc w:val="both"/>
        <w:rPr>
          <w:sz w:val="28"/>
          <w:szCs w:val="28"/>
        </w:rPr>
      </w:pPr>
      <w:r w:rsidRPr="0008648D">
        <w:rPr>
          <w:sz w:val="28"/>
          <w:szCs w:val="28"/>
        </w:rPr>
        <w:t>В течение 7 дней, с момента получении претензии, если потребителем заявлено требование о замене товара (в случае необходимости проведения дополнительной проверки качества товара – в течение 20 дней).</w:t>
      </w:r>
    </w:p>
    <w:p w:rsidR="00D460BA" w:rsidRPr="0008648D" w:rsidRDefault="00D460BA" w:rsidP="0008648D">
      <w:pPr>
        <w:widowControl w:val="0"/>
        <w:autoSpaceDE w:val="0"/>
        <w:autoSpaceDN w:val="0"/>
        <w:adjustRightInd w:val="0"/>
        <w:ind w:firstLine="540"/>
        <w:jc w:val="both"/>
        <w:rPr>
          <w:sz w:val="28"/>
          <w:szCs w:val="28"/>
        </w:rPr>
      </w:pPr>
      <w:r w:rsidRPr="0008648D">
        <w:rPr>
          <w:sz w:val="28"/>
          <w:szCs w:val="28"/>
        </w:rPr>
        <w:t>Не более 45 дней с момента получения претензии, если потребителем заявлено требование о ремонте товара.</w:t>
      </w:r>
    </w:p>
    <w:p w:rsidR="00F311B3" w:rsidRDefault="00F311B3" w:rsidP="0008648D">
      <w:pPr>
        <w:widowControl w:val="0"/>
        <w:autoSpaceDE w:val="0"/>
        <w:autoSpaceDN w:val="0"/>
        <w:adjustRightInd w:val="0"/>
        <w:ind w:firstLine="540"/>
        <w:jc w:val="both"/>
        <w:rPr>
          <w:sz w:val="28"/>
          <w:szCs w:val="28"/>
        </w:rPr>
      </w:pPr>
    </w:p>
    <w:p w:rsidR="00F311B3" w:rsidRDefault="00F311B3" w:rsidP="0008648D">
      <w:pPr>
        <w:widowControl w:val="0"/>
        <w:autoSpaceDE w:val="0"/>
        <w:autoSpaceDN w:val="0"/>
        <w:adjustRightInd w:val="0"/>
        <w:ind w:firstLine="540"/>
        <w:jc w:val="both"/>
        <w:rPr>
          <w:sz w:val="28"/>
          <w:szCs w:val="28"/>
        </w:rPr>
      </w:pPr>
      <w:r w:rsidRPr="00F311B3">
        <w:rPr>
          <w:sz w:val="28"/>
          <w:szCs w:val="28"/>
          <w:highlight w:val="yellow"/>
        </w:rPr>
        <w:t>Слайд 15</w:t>
      </w:r>
      <w:r>
        <w:rPr>
          <w:sz w:val="28"/>
          <w:szCs w:val="28"/>
        </w:rPr>
        <w:t xml:space="preserve"> </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 xml:space="preserve">В случае устранения недостатков товара гарантийный срок на него продлевается на период, в течение которого товар не использовался </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При выдаче товара потребителю обязаны предоставить в письменной форме информацию:</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 о дате обращения потребителя с требованием об устранении обнаруженных им недостатков товара,</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 xml:space="preserve">- о дате передачи товара потребителем для устранения недостатков товара, </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 о дате устранения недостатков товара с их описанием,</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 об использованных запасных частях (деталях, материалах);</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 о дате выдачи товара потребителю по окончании устранения недостатков товара.</w:t>
      </w:r>
    </w:p>
    <w:p w:rsidR="004B39F4" w:rsidRPr="0008648D" w:rsidRDefault="004B39F4" w:rsidP="0008648D">
      <w:pPr>
        <w:widowControl w:val="0"/>
        <w:autoSpaceDE w:val="0"/>
        <w:autoSpaceDN w:val="0"/>
        <w:adjustRightInd w:val="0"/>
        <w:ind w:firstLine="540"/>
        <w:jc w:val="both"/>
        <w:rPr>
          <w:sz w:val="28"/>
          <w:szCs w:val="28"/>
        </w:rPr>
      </w:pPr>
      <w:r w:rsidRPr="0008648D">
        <w:rPr>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w:t>
      </w:r>
    </w:p>
    <w:p w:rsidR="00687CDC" w:rsidRPr="0008648D" w:rsidRDefault="00687CDC" w:rsidP="0008648D">
      <w:pPr>
        <w:jc w:val="both"/>
        <w:rPr>
          <w:b/>
          <w:bCs/>
          <w:sz w:val="28"/>
          <w:szCs w:val="28"/>
        </w:rPr>
      </w:pPr>
    </w:p>
    <w:p w:rsidR="00EB4CF9" w:rsidRDefault="00EB4CF9" w:rsidP="0008648D">
      <w:pPr>
        <w:ind w:firstLine="700"/>
        <w:jc w:val="both"/>
        <w:rPr>
          <w:sz w:val="28"/>
          <w:szCs w:val="28"/>
        </w:rPr>
      </w:pPr>
      <w:r w:rsidRPr="00EB4CF9">
        <w:rPr>
          <w:sz w:val="28"/>
          <w:szCs w:val="28"/>
          <w:highlight w:val="yellow"/>
        </w:rPr>
        <w:t>Слайд 16</w:t>
      </w:r>
    </w:p>
    <w:p w:rsidR="00D460BA" w:rsidRPr="0008648D" w:rsidRDefault="00D460BA" w:rsidP="0008648D">
      <w:pPr>
        <w:ind w:firstLine="700"/>
        <w:jc w:val="both"/>
        <w:rPr>
          <w:sz w:val="28"/>
          <w:szCs w:val="28"/>
        </w:rPr>
      </w:pPr>
      <w:r w:rsidRPr="0008648D">
        <w:rPr>
          <w:sz w:val="28"/>
          <w:szCs w:val="28"/>
        </w:rPr>
        <w:t>В случае обнаружения потребителем недостатков в товаре в течение гарантийного срока, Закон обязывает продавца принять товар ненадлежащего качества, провести проверку качества товара, а в случае необходимости экспертизу товара за счёт продавца.</w:t>
      </w:r>
    </w:p>
    <w:p w:rsidR="00D460BA" w:rsidRPr="0008648D" w:rsidRDefault="00D460BA" w:rsidP="0008648D">
      <w:pPr>
        <w:ind w:firstLine="700"/>
        <w:jc w:val="both"/>
        <w:rPr>
          <w:sz w:val="28"/>
          <w:szCs w:val="28"/>
        </w:rPr>
      </w:pPr>
      <w:r w:rsidRPr="0008648D">
        <w:rPr>
          <w:sz w:val="28"/>
          <w:szCs w:val="28"/>
        </w:rPr>
        <w:t xml:space="preserve">В случае спора о причинах возникновения недостатков товара продавец обязан провести экспертизу товара за свой счёт (в период гарантийного срока). Экспертиза проводится специалистами </w:t>
      </w:r>
      <w:r w:rsidRPr="0008648D">
        <w:rPr>
          <w:b/>
          <w:bCs/>
          <w:sz w:val="28"/>
          <w:szCs w:val="28"/>
        </w:rPr>
        <w:t>не заинтересованными в результатах рассмотрения дела</w:t>
      </w:r>
      <w:r w:rsidRPr="0008648D">
        <w:rPr>
          <w:sz w:val="28"/>
          <w:szCs w:val="28"/>
        </w:rPr>
        <w:t>. Поэтому сервисный центр, не может проводить экспертизу, т.к. он уполномочен заводо</w:t>
      </w:r>
      <w:r w:rsidR="00EB4CF9">
        <w:rPr>
          <w:sz w:val="28"/>
          <w:szCs w:val="28"/>
        </w:rPr>
        <w:t xml:space="preserve">м-изготовителем на </w:t>
      </w:r>
      <w:proofErr w:type="gramStart"/>
      <w:r w:rsidR="00EB4CF9">
        <w:rPr>
          <w:sz w:val="28"/>
          <w:szCs w:val="28"/>
        </w:rPr>
        <w:t xml:space="preserve">ремонт </w:t>
      </w:r>
      <w:r w:rsidRPr="0008648D">
        <w:rPr>
          <w:sz w:val="28"/>
          <w:szCs w:val="28"/>
        </w:rPr>
        <w:t>,</w:t>
      </w:r>
      <w:proofErr w:type="gramEnd"/>
      <w:r w:rsidRPr="0008648D">
        <w:rPr>
          <w:sz w:val="28"/>
          <w:szCs w:val="28"/>
        </w:rPr>
        <w:t xml:space="preserve"> а это значит, что он заинтересованное лицо.</w:t>
      </w:r>
    </w:p>
    <w:p w:rsidR="00EB4CF9" w:rsidRDefault="00D460BA" w:rsidP="0008648D">
      <w:pPr>
        <w:ind w:firstLine="700"/>
        <w:jc w:val="both"/>
        <w:rPr>
          <w:bCs/>
          <w:sz w:val="28"/>
          <w:szCs w:val="28"/>
        </w:rPr>
      </w:pPr>
      <w:r w:rsidRPr="0008648D">
        <w:rPr>
          <w:sz w:val="28"/>
          <w:szCs w:val="28"/>
        </w:rPr>
        <w:t>Потребитель вправе присутствовать при проведении проверки качества товара или экспертизы товара и</w:t>
      </w:r>
      <w:r w:rsidRPr="0008648D">
        <w:rPr>
          <w:b/>
          <w:bCs/>
          <w:sz w:val="28"/>
          <w:szCs w:val="28"/>
        </w:rPr>
        <w:t xml:space="preserve"> </w:t>
      </w:r>
      <w:r w:rsidRPr="0008648D">
        <w:rPr>
          <w:bCs/>
          <w:sz w:val="28"/>
          <w:szCs w:val="28"/>
        </w:rPr>
        <w:t>в случае несогласия с её результатами оспорить заключение такой экспертизы в судебном порядке</w:t>
      </w:r>
      <w:r w:rsidR="00EB4CF9">
        <w:rPr>
          <w:bCs/>
          <w:sz w:val="28"/>
          <w:szCs w:val="28"/>
        </w:rPr>
        <w:t>.</w:t>
      </w:r>
    </w:p>
    <w:p w:rsidR="00DB5F55" w:rsidRPr="0008648D" w:rsidRDefault="00DB5F55" w:rsidP="0008648D">
      <w:pPr>
        <w:ind w:firstLine="700"/>
        <w:jc w:val="both"/>
        <w:rPr>
          <w:color w:val="333333"/>
          <w:sz w:val="28"/>
          <w:szCs w:val="28"/>
        </w:rPr>
      </w:pPr>
      <w:r w:rsidRPr="0008648D">
        <w:rPr>
          <w:color w:val="333333"/>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rsidR="00CA31D6" w:rsidRPr="0008648D" w:rsidRDefault="00CA31D6" w:rsidP="0008648D">
      <w:pPr>
        <w:ind w:firstLine="700"/>
        <w:jc w:val="both"/>
        <w:rPr>
          <w:color w:val="333333"/>
          <w:sz w:val="28"/>
          <w:szCs w:val="28"/>
        </w:rPr>
      </w:pPr>
      <w:r w:rsidRPr="0008648D">
        <w:rPr>
          <w:color w:val="333333"/>
          <w:sz w:val="28"/>
          <w:szCs w:val="28"/>
        </w:rPr>
        <w:t>Общее правило распределения бремени доказывания сформулировано в п. 4 ст. 13 Закона о защите прав потребителей, согласно которому:</w:t>
      </w:r>
    </w:p>
    <w:p w:rsidR="00CA31D6" w:rsidRPr="0008648D" w:rsidRDefault="00CA31D6" w:rsidP="0008648D">
      <w:pPr>
        <w:ind w:firstLine="700"/>
        <w:jc w:val="both"/>
        <w:rPr>
          <w:color w:val="333333"/>
          <w:sz w:val="28"/>
          <w:szCs w:val="28"/>
        </w:rPr>
      </w:pPr>
      <w:r w:rsidRPr="0008648D">
        <w:rPr>
          <w:color w:val="333333"/>
          <w:sz w:val="28"/>
          <w:szCs w:val="28"/>
        </w:rPr>
        <w:t>"</w:t>
      </w:r>
      <w:r w:rsidR="00EB4CF9">
        <w:rPr>
          <w:color w:val="333333"/>
          <w:sz w:val="28"/>
          <w:szCs w:val="28"/>
        </w:rPr>
        <w:t xml:space="preserve">продавец </w:t>
      </w:r>
      <w:r w:rsidRPr="0008648D">
        <w:rPr>
          <w:color w:val="333333"/>
          <w:sz w:val="28"/>
          <w:szCs w:val="28"/>
        </w:rPr>
        <w:t>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B5F55" w:rsidRPr="0008648D" w:rsidRDefault="00CA31D6" w:rsidP="0008648D">
      <w:pPr>
        <w:ind w:firstLine="700"/>
        <w:jc w:val="both"/>
        <w:rPr>
          <w:color w:val="333333"/>
          <w:sz w:val="28"/>
          <w:szCs w:val="28"/>
        </w:rPr>
      </w:pPr>
      <w:r w:rsidRPr="0008648D">
        <w:rPr>
          <w:color w:val="333333"/>
          <w:sz w:val="28"/>
          <w:szCs w:val="28"/>
        </w:rPr>
        <w:lastRenderedPageBreak/>
        <w:t>Исходя из указанного положения, можно сделать вывод, что по общему правилу именно на продавца возлагается бремя доказывания того, что товар был передан покупателю надлежащего качества и недостаток возник исключительно из-за действий потребителя. Между тем приведенное общее правило может дифференцироваться в зависимости от конкретных обстоятельств</w:t>
      </w:r>
      <w:r w:rsidR="00E11EA1" w:rsidRPr="0008648D">
        <w:rPr>
          <w:color w:val="333333"/>
          <w:sz w:val="28"/>
          <w:szCs w:val="28"/>
        </w:rPr>
        <w:t>.</w:t>
      </w:r>
      <w:r w:rsidRPr="0008648D">
        <w:rPr>
          <w:color w:val="333333"/>
          <w:sz w:val="28"/>
          <w:szCs w:val="28"/>
        </w:rPr>
        <w:t xml:space="preserve"> </w:t>
      </w:r>
    </w:p>
    <w:p w:rsidR="0099332B" w:rsidRPr="0008648D" w:rsidRDefault="0099332B" w:rsidP="0008648D">
      <w:pPr>
        <w:shd w:val="clear" w:color="auto" w:fill="FFFFFF"/>
        <w:spacing w:before="240" w:after="240" w:line="280" w:lineRule="auto"/>
        <w:jc w:val="both"/>
        <w:rPr>
          <w:color w:val="000000"/>
          <w:sz w:val="28"/>
          <w:szCs w:val="28"/>
        </w:rPr>
      </w:pPr>
      <w:r w:rsidRPr="0008648D">
        <w:rPr>
          <w:color w:val="000000"/>
          <w:sz w:val="28"/>
          <w:szCs w:val="28"/>
        </w:rPr>
        <w:t>Пункт 6 статьи</w:t>
      </w:r>
      <w:r w:rsidR="00E11EA1" w:rsidRPr="0008648D">
        <w:rPr>
          <w:color w:val="000000"/>
          <w:sz w:val="28"/>
          <w:szCs w:val="28"/>
        </w:rPr>
        <w:t xml:space="preserve"> 18</w:t>
      </w:r>
      <w:r w:rsidRPr="0008648D">
        <w:rPr>
          <w:color w:val="000000"/>
          <w:sz w:val="28"/>
          <w:szCs w:val="28"/>
        </w:rPr>
        <w:t xml:space="preserve"> </w:t>
      </w:r>
      <w:r w:rsidR="00EB4CF9">
        <w:rPr>
          <w:color w:val="000000"/>
          <w:sz w:val="28"/>
          <w:szCs w:val="28"/>
        </w:rPr>
        <w:t xml:space="preserve">Закона о защите прав потребителей </w:t>
      </w:r>
      <w:r w:rsidRPr="0008648D">
        <w:rPr>
          <w:color w:val="000000"/>
          <w:sz w:val="28"/>
          <w:szCs w:val="28"/>
        </w:rPr>
        <w:t>определяет, кто (продавец или покупатель) должен доказывать причины возникновения недостатков товара. Если продавец установил на товар гарантийный срок, то вина продавца в возникновении недостатков, выявленных в период указанного срока, предполагается, и для освобождения от ответственности за такие недостатки продавец должен доказать, что они возникли из-за действия потребителя вследствие неправильного хранения, перевозки, эксплуатации. Такими действиями могут быть признаны нарушения правил использования продукцией, приводящие к ухудшению ее качества больше, чем это происходит при естественном износе.</w:t>
      </w:r>
    </w:p>
    <w:p w:rsidR="0099332B" w:rsidRPr="0008648D" w:rsidRDefault="0099332B" w:rsidP="0008648D">
      <w:pPr>
        <w:shd w:val="clear" w:color="auto" w:fill="FFFFFF"/>
        <w:spacing w:before="240" w:after="240" w:line="280" w:lineRule="auto"/>
        <w:jc w:val="both"/>
        <w:rPr>
          <w:color w:val="000000"/>
          <w:sz w:val="28"/>
          <w:szCs w:val="28"/>
        </w:rPr>
      </w:pPr>
      <w:r w:rsidRPr="0008648D">
        <w:rPr>
          <w:color w:val="000000"/>
          <w:sz w:val="28"/>
          <w:szCs w:val="28"/>
        </w:rPr>
        <w:t>Так, оставлено в силе решение суда первой инстанции, которым исковые требования владельца автомобиля расторгнуть договор купли-продажи и вернуть стоимость приобретенного транспортного средства в связи с неоднократным выявлением недостатка оставлены без удовлетворения, так как назначенная судом автотехническая экспертиза выявила, что причины недостатков носят эксплуатационный характер (см. подробнее: Определение Санкт-Петербургского городского суда от 28.06.2012 по делу N 33-8679/2012).</w:t>
      </w:r>
    </w:p>
    <w:p w:rsidR="0099332B" w:rsidRPr="0008648D" w:rsidRDefault="0099332B" w:rsidP="0008648D">
      <w:pPr>
        <w:shd w:val="clear" w:color="auto" w:fill="FFFFFF"/>
        <w:spacing w:before="240" w:after="240" w:line="280" w:lineRule="auto"/>
        <w:jc w:val="both"/>
        <w:rPr>
          <w:color w:val="000000"/>
          <w:sz w:val="28"/>
          <w:szCs w:val="28"/>
        </w:rPr>
      </w:pPr>
      <w:r w:rsidRPr="0008648D">
        <w:rPr>
          <w:color w:val="000000"/>
          <w:sz w:val="28"/>
          <w:szCs w:val="28"/>
        </w:rPr>
        <w:t>Если гарантийные обязательства продавца в отношении товара не установлены, то потребитель обязан сам доказывать, что недостатки возникли в результате нарушения производственных процессов (брака).</w:t>
      </w:r>
    </w:p>
    <w:p w:rsidR="00EB4CF9" w:rsidRDefault="00EB4CF9" w:rsidP="0008648D">
      <w:pPr>
        <w:jc w:val="both"/>
        <w:rPr>
          <w:b/>
          <w:bCs/>
          <w:sz w:val="28"/>
          <w:szCs w:val="28"/>
        </w:rPr>
      </w:pPr>
      <w:r w:rsidRPr="008D2C17">
        <w:rPr>
          <w:b/>
          <w:bCs/>
          <w:sz w:val="28"/>
          <w:szCs w:val="28"/>
          <w:highlight w:val="yellow"/>
        </w:rPr>
        <w:t xml:space="preserve">Слайд </w:t>
      </w:r>
      <w:r w:rsidR="008D2C17" w:rsidRPr="008D2C17">
        <w:rPr>
          <w:b/>
          <w:bCs/>
          <w:sz w:val="28"/>
          <w:szCs w:val="28"/>
          <w:highlight w:val="yellow"/>
        </w:rPr>
        <w:t>17</w:t>
      </w:r>
    </w:p>
    <w:p w:rsidR="00D460BA" w:rsidRPr="0008648D" w:rsidRDefault="00D460BA" w:rsidP="0008648D">
      <w:pPr>
        <w:jc w:val="both"/>
        <w:rPr>
          <w:b/>
          <w:bCs/>
          <w:sz w:val="28"/>
          <w:szCs w:val="28"/>
        </w:rPr>
      </w:pPr>
      <w:r w:rsidRPr="0008648D">
        <w:rPr>
          <w:b/>
          <w:bCs/>
          <w:sz w:val="28"/>
          <w:szCs w:val="28"/>
        </w:rPr>
        <w:t>В каком случае продавец обязан предоставить потребителю аналогичный товар?</w:t>
      </w:r>
    </w:p>
    <w:p w:rsidR="00D460BA" w:rsidRPr="0008648D" w:rsidRDefault="00D460BA" w:rsidP="0008648D">
      <w:pPr>
        <w:ind w:firstLine="360"/>
        <w:jc w:val="both"/>
        <w:rPr>
          <w:b/>
          <w:bCs/>
          <w:sz w:val="28"/>
          <w:szCs w:val="28"/>
        </w:rPr>
      </w:pPr>
    </w:p>
    <w:p w:rsidR="00D460BA" w:rsidRPr="0008648D" w:rsidRDefault="00D460BA" w:rsidP="0008648D">
      <w:pPr>
        <w:ind w:firstLine="700"/>
        <w:jc w:val="both"/>
        <w:rPr>
          <w:sz w:val="28"/>
          <w:szCs w:val="28"/>
        </w:rPr>
      </w:pPr>
      <w:r w:rsidRPr="0008648D">
        <w:rPr>
          <w:sz w:val="28"/>
          <w:szCs w:val="28"/>
        </w:rPr>
        <w:t>Если для замены товара требуется более 7 дней, а также на период гарантийного р</w:t>
      </w:r>
      <w:bookmarkStart w:id="1" w:name="_GoBack"/>
      <w:bookmarkEnd w:id="1"/>
      <w:r w:rsidRPr="0008648D">
        <w:rPr>
          <w:sz w:val="28"/>
          <w:szCs w:val="28"/>
        </w:rPr>
        <w:t xml:space="preserve">емонта товара, </w:t>
      </w:r>
      <w:r w:rsidRPr="0008648D">
        <w:rPr>
          <w:b/>
          <w:bCs/>
          <w:sz w:val="28"/>
          <w:szCs w:val="28"/>
        </w:rPr>
        <w:t>по требованию потребителя</w:t>
      </w:r>
      <w:r w:rsidRPr="0008648D">
        <w:rPr>
          <w:sz w:val="28"/>
          <w:szCs w:val="28"/>
        </w:rPr>
        <w:t xml:space="preserve"> (желательно по письменному заявлению) продавец обязан безвозмездно предоставить во временное пользование товар длительного пользования, обладающий этими же основными потребительскими свойствами в трёхдневный срок.        </w:t>
      </w:r>
    </w:p>
    <w:p w:rsidR="000F4BEA" w:rsidRPr="0008648D" w:rsidRDefault="000F4BEA" w:rsidP="0008648D">
      <w:pPr>
        <w:pStyle w:val="a3"/>
        <w:spacing w:before="0" w:beforeAutospacing="0" w:after="0" w:afterAutospacing="0"/>
        <w:jc w:val="both"/>
        <w:rPr>
          <w:sz w:val="28"/>
          <w:szCs w:val="28"/>
        </w:rPr>
      </w:pPr>
      <w:r w:rsidRPr="0008648D">
        <w:rPr>
          <w:sz w:val="28"/>
          <w:szCs w:val="28"/>
        </w:rPr>
        <w:t xml:space="preserve">Перечень товаров длительного пользования, на которые не распространяется требование покупателя о безвозмездном </w:t>
      </w:r>
      <w:proofErr w:type="gramStart"/>
      <w:r w:rsidRPr="0008648D">
        <w:rPr>
          <w:sz w:val="28"/>
          <w:szCs w:val="28"/>
        </w:rPr>
        <w:t>предо-</w:t>
      </w:r>
      <w:proofErr w:type="spellStart"/>
      <w:r w:rsidRPr="0008648D">
        <w:rPr>
          <w:sz w:val="28"/>
          <w:szCs w:val="28"/>
        </w:rPr>
        <w:t>ставлении</w:t>
      </w:r>
      <w:proofErr w:type="spellEnd"/>
      <w:proofErr w:type="gramEnd"/>
      <w:r w:rsidRPr="0008648D">
        <w:rPr>
          <w:sz w:val="28"/>
          <w:szCs w:val="28"/>
        </w:rPr>
        <w:t xml:space="preserve"> ему на период ремонта или замены аналогичного товара</w:t>
      </w:r>
    </w:p>
    <w:p w:rsidR="000F4BEA" w:rsidRPr="0008648D" w:rsidRDefault="000F4BEA" w:rsidP="0008648D">
      <w:pPr>
        <w:pStyle w:val="a3"/>
        <w:spacing w:before="96" w:beforeAutospacing="0" w:after="0" w:afterAutospacing="0"/>
        <w:ind w:firstLine="418"/>
        <w:jc w:val="both"/>
        <w:rPr>
          <w:sz w:val="28"/>
          <w:szCs w:val="28"/>
        </w:rPr>
      </w:pPr>
      <w:r w:rsidRPr="0008648D">
        <w:rPr>
          <w:sz w:val="28"/>
          <w:szCs w:val="28"/>
        </w:rPr>
        <w:lastRenderedPageBreak/>
        <w:t xml:space="preserve">1. Автомобили, мотоциклы и другие виды </w:t>
      </w:r>
      <w:proofErr w:type="spellStart"/>
      <w:r w:rsidRPr="0008648D">
        <w:rPr>
          <w:sz w:val="28"/>
          <w:szCs w:val="28"/>
        </w:rPr>
        <w:t>мототехники</w:t>
      </w:r>
      <w:proofErr w:type="spellEnd"/>
      <w:r w:rsidRPr="0008648D">
        <w:rPr>
          <w:sz w:val="28"/>
          <w:szCs w:val="28"/>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08648D">
        <w:rPr>
          <w:sz w:val="28"/>
          <w:szCs w:val="28"/>
        </w:rPr>
        <w:t>плавсредства</w:t>
      </w:r>
      <w:proofErr w:type="spellEnd"/>
    </w:p>
    <w:p w:rsidR="000F4BEA" w:rsidRPr="0008648D" w:rsidRDefault="000F4BEA" w:rsidP="0008648D">
      <w:pPr>
        <w:pStyle w:val="a3"/>
        <w:spacing w:before="96" w:beforeAutospacing="0" w:after="0" w:afterAutospacing="0"/>
        <w:ind w:firstLine="418"/>
        <w:jc w:val="both"/>
        <w:rPr>
          <w:sz w:val="28"/>
          <w:szCs w:val="28"/>
        </w:rPr>
      </w:pPr>
      <w:r w:rsidRPr="0008648D">
        <w:rPr>
          <w:sz w:val="28"/>
          <w:szCs w:val="28"/>
        </w:rPr>
        <w:t>2. Мебель</w:t>
      </w:r>
    </w:p>
    <w:p w:rsidR="000F4BEA" w:rsidRPr="0008648D" w:rsidRDefault="000F4BEA" w:rsidP="0008648D">
      <w:pPr>
        <w:pStyle w:val="a3"/>
        <w:tabs>
          <w:tab w:val="left" w:pos="3250"/>
        </w:tabs>
        <w:spacing w:before="96" w:beforeAutospacing="0" w:after="0" w:afterAutospacing="0"/>
        <w:ind w:firstLine="418"/>
        <w:jc w:val="both"/>
        <w:rPr>
          <w:sz w:val="28"/>
          <w:szCs w:val="28"/>
        </w:rPr>
      </w:pPr>
      <w:r w:rsidRPr="0008648D">
        <w:rPr>
          <w:sz w:val="28"/>
          <w:szCs w:val="28"/>
        </w:rPr>
        <w:t xml:space="preserve">3. Электробытовые приборы, используемые как предметы туалета и в медицинских целях (электробритвы, </w:t>
      </w:r>
      <w:proofErr w:type="spellStart"/>
      <w:r w:rsidRPr="0008648D">
        <w:rPr>
          <w:sz w:val="28"/>
          <w:szCs w:val="28"/>
        </w:rPr>
        <w:t>электрофены</w:t>
      </w:r>
      <w:proofErr w:type="spellEnd"/>
      <w:r w:rsidRPr="0008648D">
        <w:rPr>
          <w:sz w:val="28"/>
          <w:szCs w:val="28"/>
        </w:rPr>
        <w:t xml:space="preserve">, </w:t>
      </w:r>
      <w:proofErr w:type="spellStart"/>
      <w:r w:rsidRPr="0008648D">
        <w:rPr>
          <w:sz w:val="28"/>
          <w:szCs w:val="28"/>
        </w:rPr>
        <w:t>электрощипцы</w:t>
      </w:r>
      <w:proofErr w:type="spellEnd"/>
      <w:r w:rsidRPr="0008648D">
        <w:rPr>
          <w:sz w:val="28"/>
          <w:szCs w:val="28"/>
        </w:rPr>
        <w:t xml:space="preserve"> для завивки волос, медицинские </w:t>
      </w:r>
      <w:proofErr w:type="spellStart"/>
      <w:r w:rsidRPr="0008648D">
        <w:rPr>
          <w:sz w:val="28"/>
          <w:szCs w:val="28"/>
        </w:rPr>
        <w:t>электрорефлекторы</w:t>
      </w:r>
      <w:proofErr w:type="spellEnd"/>
      <w:r w:rsidRPr="0008648D">
        <w:rPr>
          <w:sz w:val="28"/>
          <w:szCs w:val="28"/>
        </w:rPr>
        <w:t xml:space="preserve">, электрогрелки, </w:t>
      </w:r>
      <w:proofErr w:type="spellStart"/>
      <w:r w:rsidRPr="0008648D">
        <w:rPr>
          <w:sz w:val="28"/>
          <w:szCs w:val="28"/>
        </w:rPr>
        <w:t>электробинты</w:t>
      </w:r>
      <w:proofErr w:type="spellEnd"/>
      <w:r w:rsidRPr="0008648D">
        <w:rPr>
          <w:sz w:val="28"/>
          <w:szCs w:val="28"/>
        </w:rPr>
        <w:t xml:space="preserve">, </w:t>
      </w:r>
      <w:proofErr w:type="spellStart"/>
      <w:r w:rsidRPr="0008648D">
        <w:rPr>
          <w:sz w:val="28"/>
          <w:szCs w:val="28"/>
        </w:rPr>
        <w:t>электропледы</w:t>
      </w:r>
      <w:proofErr w:type="spellEnd"/>
      <w:r w:rsidRPr="0008648D">
        <w:rPr>
          <w:sz w:val="28"/>
          <w:szCs w:val="28"/>
        </w:rPr>
        <w:t xml:space="preserve">, </w:t>
      </w:r>
      <w:proofErr w:type="spellStart"/>
      <w:r w:rsidRPr="0008648D">
        <w:rPr>
          <w:sz w:val="28"/>
          <w:szCs w:val="28"/>
        </w:rPr>
        <w:t>электроодеяла</w:t>
      </w:r>
      <w:proofErr w:type="spellEnd"/>
      <w:r w:rsidRPr="0008648D">
        <w:rPr>
          <w:sz w:val="28"/>
          <w:szCs w:val="28"/>
        </w:rPr>
        <w:t xml:space="preserve">, </w:t>
      </w:r>
      <w:proofErr w:type="spellStart"/>
      <w:r w:rsidRPr="0008648D">
        <w:rPr>
          <w:sz w:val="28"/>
          <w:szCs w:val="28"/>
        </w:rPr>
        <w:t>электрофены</w:t>
      </w:r>
      <w:proofErr w:type="spellEnd"/>
      <w:r w:rsidRPr="0008648D">
        <w:rPr>
          <w:sz w:val="28"/>
          <w:szCs w:val="28"/>
        </w:rPr>
        <w:t xml:space="preserve">-щетки, </w:t>
      </w:r>
      <w:proofErr w:type="spellStart"/>
      <w:r w:rsidRPr="0008648D">
        <w:rPr>
          <w:sz w:val="28"/>
          <w:szCs w:val="28"/>
        </w:rPr>
        <w:t>электробигуди</w:t>
      </w:r>
      <w:proofErr w:type="spellEnd"/>
      <w:r w:rsidRPr="0008648D">
        <w:rPr>
          <w:sz w:val="28"/>
          <w:szCs w:val="28"/>
        </w:rP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0F4BEA" w:rsidRPr="0008648D" w:rsidRDefault="000F4BEA" w:rsidP="0008648D">
      <w:pPr>
        <w:pStyle w:val="a3"/>
        <w:spacing w:before="96" w:beforeAutospacing="0" w:after="0" w:afterAutospacing="0"/>
        <w:ind w:firstLine="418"/>
        <w:jc w:val="both"/>
        <w:rPr>
          <w:sz w:val="28"/>
          <w:szCs w:val="28"/>
        </w:rPr>
      </w:pPr>
      <w:r w:rsidRPr="0008648D">
        <w:rPr>
          <w:sz w:val="28"/>
          <w:szCs w:val="28"/>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08648D">
        <w:rPr>
          <w:sz w:val="28"/>
          <w:szCs w:val="28"/>
        </w:rPr>
        <w:t>электроподогреватели</w:t>
      </w:r>
      <w:proofErr w:type="spellEnd"/>
      <w:r w:rsidRPr="0008648D">
        <w:rPr>
          <w:sz w:val="28"/>
          <w:szCs w:val="28"/>
        </w:rPr>
        <w:t xml:space="preserve"> и другие товары)</w:t>
      </w:r>
    </w:p>
    <w:p w:rsidR="002A0392" w:rsidRPr="0008648D" w:rsidRDefault="000F4BEA" w:rsidP="0008648D">
      <w:pPr>
        <w:pStyle w:val="a3"/>
        <w:spacing w:before="96" w:beforeAutospacing="0" w:after="0" w:afterAutospacing="0"/>
        <w:ind w:firstLine="418"/>
        <w:jc w:val="both"/>
        <w:rPr>
          <w:sz w:val="28"/>
          <w:szCs w:val="28"/>
        </w:rPr>
      </w:pPr>
      <w:r w:rsidRPr="0008648D">
        <w:rPr>
          <w:sz w:val="28"/>
          <w:szCs w:val="28"/>
        </w:rPr>
        <w:t>5. Гражданское оружие, основные части гражданского и служебного огнестрельного оружия.</w:t>
      </w:r>
    </w:p>
    <w:p w:rsidR="00D83DEB" w:rsidRPr="0008648D" w:rsidRDefault="00D83DEB" w:rsidP="0008648D">
      <w:pPr>
        <w:pStyle w:val="a3"/>
        <w:spacing w:before="96" w:beforeAutospacing="0" w:after="0" w:afterAutospacing="0"/>
        <w:ind w:firstLine="418"/>
        <w:jc w:val="both"/>
        <w:rPr>
          <w:sz w:val="28"/>
          <w:szCs w:val="28"/>
        </w:rPr>
      </w:pPr>
    </w:p>
    <w:p w:rsidR="00D460BA" w:rsidRPr="0008648D" w:rsidRDefault="00D460BA" w:rsidP="0008648D">
      <w:pPr>
        <w:ind w:firstLine="840"/>
        <w:jc w:val="both"/>
        <w:rPr>
          <w:sz w:val="28"/>
          <w:szCs w:val="28"/>
        </w:rPr>
      </w:pPr>
      <w:r w:rsidRPr="0008648D">
        <w:rPr>
          <w:b/>
          <w:sz w:val="28"/>
          <w:szCs w:val="28"/>
        </w:rPr>
        <w:t xml:space="preserve">ПРАВО НА ВОЗМЕЩЕНИЕ УЩЕРБА </w:t>
      </w:r>
      <w:r w:rsidRPr="0008648D">
        <w:rPr>
          <w:sz w:val="28"/>
          <w:szCs w:val="28"/>
        </w:rPr>
        <w:t xml:space="preserve">регулируется ст. 13 Закона и означает, что за нарушение прав продавец несет ответственность, предусмотренную законом или договором в виде возмещения убытков, неустойки (пени), а также уплате штрафа. Закон предусматривает </w:t>
      </w:r>
      <w:proofErr w:type="gramStart"/>
      <w:r w:rsidR="00EB4CF9">
        <w:rPr>
          <w:b/>
          <w:sz w:val="28"/>
          <w:szCs w:val="28"/>
        </w:rPr>
        <w:t xml:space="preserve">следующие </w:t>
      </w:r>
      <w:r w:rsidRPr="0008648D">
        <w:rPr>
          <w:b/>
          <w:sz w:val="28"/>
          <w:szCs w:val="28"/>
        </w:rPr>
        <w:t xml:space="preserve"> вида</w:t>
      </w:r>
      <w:proofErr w:type="gramEnd"/>
      <w:r w:rsidRPr="0008648D">
        <w:rPr>
          <w:b/>
          <w:sz w:val="28"/>
          <w:szCs w:val="28"/>
        </w:rPr>
        <w:t xml:space="preserve"> неустойки</w:t>
      </w:r>
      <w:r w:rsidRPr="0008648D">
        <w:rPr>
          <w:sz w:val="28"/>
          <w:szCs w:val="28"/>
        </w:rPr>
        <w:t>:</w:t>
      </w:r>
    </w:p>
    <w:p w:rsidR="00D460BA" w:rsidRPr="0008648D" w:rsidRDefault="00D460BA" w:rsidP="0008648D">
      <w:pPr>
        <w:ind w:firstLine="840"/>
        <w:jc w:val="both"/>
        <w:rPr>
          <w:sz w:val="28"/>
          <w:szCs w:val="28"/>
        </w:rPr>
      </w:pPr>
    </w:p>
    <w:p w:rsidR="00D460BA" w:rsidRPr="0008648D" w:rsidRDefault="00D460BA" w:rsidP="0008648D">
      <w:pPr>
        <w:ind w:firstLine="560"/>
        <w:jc w:val="both"/>
        <w:rPr>
          <w:sz w:val="28"/>
          <w:szCs w:val="28"/>
        </w:rPr>
      </w:pPr>
      <w:r w:rsidRPr="0008648D">
        <w:rPr>
          <w:b/>
          <w:sz w:val="28"/>
          <w:szCs w:val="28"/>
        </w:rPr>
        <w:t>1.</w:t>
      </w:r>
      <w:r w:rsidRPr="0008648D">
        <w:rPr>
          <w:sz w:val="28"/>
          <w:szCs w:val="28"/>
        </w:rPr>
        <w:t xml:space="preserve">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w:t>
      </w:r>
      <w:r w:rsidRPr="0008648D">
        <w:rPr>
          <w:b/>
          <w:sz w:val="28"/>
          <w:szCs w:val="28"/>
        </w:rPr>
        <w:t>в размере половины процента суммы предварительной оплаты товара</w:t>
      </w:r>
      <w:r w:rsidRPr="0008648D">
        <w:rPr>
          <w:sz w:val="28"/>
          <w:szCs w:val="28"/>
        </w:rPr>
        <w:t xml:space="preserve"> (ст.23.1) (за нарушение сроков доставки товара, приобретённого в интернет магазине);</w:t>
      </w:r>
    </w:p>
    <w:p w:rsidR="00D460BA" w:rsidRPr="0008648D" w:rsidRDefault="00D460BA" w:rsidP="0008648D">
      <w:pPr>
        <w:ind w:firstLine="560"/>
        <w:jc w:val="both"/>
        <w:rPr>
          <w:sz w:val="28"/>
          <w:szCs w:val="28"/>
        </w:rPr>
      </w:pPr>
      <w:r w:rsidRPr="0008648D">
        <w:rPr>
          <w:b/>
          <w:sz w:val="28"/>
          <w:szCs w:val="28"/>
        </w:rPr>
        <w:t>2.</w:t>
      </w:r>
      <w:r w:rsidRPr="0008648D">
        <w:rPr>
          <w:sz w:val="28"/>
          <w:szCs w:val="28"/>
        </w:rPr>
        <w:t xml:space="preserve"> за нарушение сроков устранения недостатков в товаре, за нарушение сроков обмена, замены товара ненадлежащего качества, за нарушение сроков возврата уплаченной за товар денежной суммы,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w:t>
      </w:r>
      <w:r w:rsidRPr="0008648D">
        <w:rPr>
          <w:b/>
          <w:sz w:val="28"/>
          <w:szCs w:val="28"/>
        </w:rPr>
        <w:t>размере одного процента цены товара</w:t>
      </w:r>
      <w:r w:rsidRPr="0008648D">
        <w:rPr>
          <w:sz w:val="28"/>
          <w:szCs w:val="28"/>
        </w:rPr>
        <w:t xml:space="preserve"> (ст.23.) </w:t>
      </w:r>
    </w:p>
    <w:p w:rsidR="008A1875" w:rsidRPr="0008648D" w:rsidRDefault="008A1875" w:rsidP="0008648D">
      <w:pPr>
        <w:autoSpaceDE w:val="0"/>
        <w:autoSpaceDN w:val="0"/>
        <w:adjustRightInd w:val="0"/>
        <w:ind w:firstLine="840"/>
        <w:jc w:val="both"/>
        <w:rPr>
          <w:b/>
          <w:sz w:val="28"/>
          <w:szCs w:val="28"/>
        </w:rPr>
      </w:pPr>
    </w:p>
    <w:p w:rsidR="00D460BA" w:rsidRPr="0008648D" w:rsidRDefault="008A1875" w:rsidP="0008648D">
      <w:pPr>
        <w:autoSpaceDE w:val="0"/>
        <w:autoSpaceDN w:val="0"/>
        <w:adjustRightInd w:val="0"/>
        <w:ind w:firstLine="840"/>
        <w:jc w:val="both"/>
        <w:rPr>
          <w:b/>
          <w:sz w:val="28"/>
          <w:szCs w:val="28"/>
        </w:rPr>
      </w:pPr>
      <w:proofErr w:type="gramStart"/>
      <w:r w:rsidRPr="0008648D">
        <w:rPr>
          <w:sz w:val="28"/>
          <w:szCs w:val="28"/>
        </w:rPr>
        <w:t xml:space="preserve">Если </w:t>
      </w:r>
      <w:r w:rsidR="00D460BA" w:rsidRPr="0008648D">
        <w:rPr>
          <w:sz w:val="28"/>
          <w:szCs w:val="28"/>
        </w:rPr>
        <w:t xml:space="preserve"> требования</w:t>
      </w:r>
      <w:proofErr w:type="gramEnd"/>
      <w:r w:rsidRPr="0008648D">
        <w:rPr>
          <w:sz w:val="28"/>
          <w:szCs w:val="28"/>
        </w:rPr>
        <w:t xml:space="preserve"> потребителя не удовлетворены </w:t>
      </w:r>
      <w:r w:rsidR="00D460BA" w:rsidRPr="0008648D">
        <w:rPr>
          <w:sz w:val="28"/>
          <w:szCs w:val="28"/>
        </w:rPr>
        <w:t xml:space="preserve"> в добровольном порядке </w:t>
      </w:r>
      <w:r w:rsidRPr="0008648D">
        <w:rPr>
          <w:sz w:val="28"/>
          <w:szCs w:val="28"/>
        </w:rPr>
        <w:t>п</w:t>
      </w:r>
      <w:r w:rsidR="00D460BA" w:rsidRPr="0008648D">
        <w:rPr>
          <w:sz w:val="28"/>
          <w:szCs w:val="28"/>
        </w:rPr>
        <w:t xml:space="preserve">отребитель имеет </w:t>
      </w:r>
      <w:r w:rsidR="00D460BA" w:rsidRPr="0008648D">
        <w:rPr>
          <w:b/>
          <w:sz w:val="28"/>
          <w:szCs w:val="28"/>
        </w:rPr>
        <w:t>ПРАВО НА СУДЕБНУЮ ЗАЩИТУ.</w:t>
      </w:r>
    </w:p>
    <w:p w:rsidR="00D460BA" w:rsidRPr="0008648D" w:rsidRDefault="00D460BA" w:rsidP="0008648D">
      <w:pPr>
        <w:ind w:firstLine="840"/>
        <w:jc w:val="both"/>
        <w:rPr>
          <w:sz w:val="28"/>
          <w:szCs w:val="28"/>
        </w:rPr>
      </w:pPr>
      <w:r w:rsidRPr="0008648D">
        <w:rPr>
          <w:sz w:val="28"/>
          <w:szCs w:val="28"/>
        </w:rPr>
        <w:t xml:space="preserve">      Закон предусматривает порядок урегулирования споров с потребителями, но порой продавцы, исполнители ведут себя в разрез закону, не исполняя требования законодательства.  Все иски между потребителями и исполнителями, продавцами носят имущественный («денежный») характер. Все имущественные споры решаются в суде. Как наименее защищенная </w:t>
      </w:r>
      <w:r w:rsidRPr="0008648D">
        <w:rPr>
          <w:sz w:val="28"/>
          <w:szCs w:val="28"/>
        </w:rPr>
        <w:lastRenderedPageBreak/>
        <w:t>сторона потребители, освобождены от уплаты госпошлины при подаче искового заявления. Иски  о защите прав потребителей могут быть предъявлены  по выбору истца.</w:t>
      </w:r>
    </w:p>
    <w:p w:rsidR="00D460BA" w:rsidRPr="0008648D" w:rsidRDefault="00D460BA" w:rsidP="0008648D">
      <w:pPr>
        <w:widowControl w:val="0"/>
        <w:numPr>
          <w:ilvl w:val="0"/>
          <w:numId w:val="1"/>
        </w:numPr>
        <w:tabs>
          <w:tab w:val="clear" w:pos="900"/>
        </w:tabs>
        <w:autoSpaceDE w:val="0"/>
        <w:autoSpaceDN w:val="0"/>
        <w:adjustRightInd w:val="0"/>
        <w:ind w:left="360" w:hanging="180"/>
        <w:jc w:val="both"/>
        <w:rPr>
          <w:sz w:val="28"/>
          <w:szCs w:val="28"/>
        </w:rPr>
      </w:pPr>
      <w:r w:rsidRPr="0008648D">
        <w:rPr>
          <w:sz w:val="28"/>
          <w:szCs w:val="28"/>
        </w:rPr>
        <w:t>нахождения организации, а если ответчиком является индивидуальный предприниматель, - его жительства;</w:t>
      </w:r>
    </w:p>
    <w:p w:rsidR="00D460BA" w:rsidRPr="0008648D" w:rsidRDefault="00D460BA" w:rsidP="0008648D">
      <w:pPr>
        <w:widowControl w:val="0"/>
        <w:numPr>
          <w:ilvl w:val="0"/>
          <w:numId w:val="1"/>
        </w:numPr>
        <w:tabs>
          <w:tab w:val="clear" w:pos="900"/>
        </w:tabs>
        <w:autoSpaceDE w:val="0"/>
        <w:autoSpaceDN w:val="0"/>
        <w:adjustRightInd w:val="0"/>
        <w:ind w:left="360" w:hanging="180"/>
        <w:jc w:val="both"/>
        <w:rPr>
          <w:sz w:val="28"/>
          <w:szCs w:val="28"/>
        </w:rPr>
      </w:pPr>
      <w:r w:rsidRPr="0008648D">
        <w:rPr>
          <w:sz w:val="28"/>
          <w:szCs w:val="28"/>
        </w:rPr>
        <w:t>жительства или пребывания истца;</w:t>
      </w:r>
    </w:p>
    <w:p w:rsidR="00D460BA" w:rsidRPr="0008648D" w:rsidRDefault="00D460BA" w:rsidP="0008648D">
      <w:pPr>
        <w:widowControl w:val="0"/>
        <w:numPr>
          <w:ilvl w:val="0"/>
          <w:numId w:val="1"/>
        </w:numPr>
        <w:tabs>
          <w:tab w:val="clear" w:pos="900"/>
        </w:tabs>
        <w:autoSpaceDE w:val="0"/>
        <w:autoSpaceDN w:val="0"/>
        <w:adjustRightInd w:val="0"/>
        <w:ind w:left="360" w:hanging="180"/>
        <w:jc w:val="both"/>
        <w:rPr>
          <w:sz w:val="28"/>
          <w:szCs w:val="28"/>
        </w:rPr>
      </w:pPr>
      <w:r w:rsidRPr="0008648D">
        <w:rPr>
          <w:sz w:val="28"/>
          <w:szCs w:val="28"/>
        </w:rPr>
        <w:t xml:space="preserve">заключения или исполнения договора; </w:t>
      </w:r>
    </w:p>
    <w:p w:rsidR="00D460BA" w:rsidRPr="0008648D" w:rsidRDefault="00D460BA" w:rsidP="0008648D">
      <w:pPr>
        <w:widowControl w:val="0"/>
        <w:numPr>
          <w:ilvl w:val="0"/>
          <w:numId w:val="1"/>
        </w:numPr>
        <w:tabs>
          <w:tab w:val="clear" w:pos="900"/>
        </w:tabs>
        <w:autoSpaceDE w:val="0"/>
        <w:autoSpaceDN w:val="0"/>
        <w:adjustRightInd w:val="0"/>
        <w:ind w:left="360" w:hanging="180"/>
        <w:jc w:val="both"/>
        <w:rPr>
          <w:sz w:val="28"/>
          <w:szCs w:val="28"/>
        </w:rPr>
      </w:pPr>
      <w:r w:rsidRPr="0008648D">
        <w:rPr>
          <w:sz w:val="28"/>
          <w:szCs w:val="28"/>
        </w:rPr>
        <w:t>если иск к организации вытекает из деятельности ее филиала или представительства, он может быть предъявлен в суд по месту нахождения её филиала или представительства.</w:t>
      </w:r>
    </w:p>
    <w:p w:rsidR="00755F42" w:rsidRPr="0008648D" w:rsidRDefault="00755F42" w:rsidP="0008648D">
      <w:pPr>
        <w:widowControl w:val="0"/>
        <w:autoSpaceDE w:val="0"/>
        <w:autoSpaceDN w:val="0"/>
        <w:adjustRightInd w:val="0"/>
        <w:ind w:left="360"/>
        <w:jc w:val="both"/>
        <w:rPr>
          <w:sz w:val="28"/>
          <w:szCs w:val="28"/>
        </w:rPr>
      </w:pPr>
      <w:r w:rsidRPr="0008648D">
        <w:rPr>
          <w:sz w:val="28"/>
          <w:szCs w:val="28"/>
        </w:rPr>
        <w:t xml:space="preserve">Например, гражданин П. живет в </w:t>
      </w:r>
      <w:proofErr w:type="spellStart"/>
      <w:r w:rsidRPr="0008648D">
        <w:rPr>
          <w:sz w:val="28"/>
          <w:szCs w:val="28"/>
        </w:rPr>
        <w:t>р.п</w:t>
      </w:r>
      <w:proofErr w:type="spellEnd"/>
      <w:r w:rsidRPr="0008648D">
        <w:rPr>
          <w:sz w:val="28"/>
          <w:szCs w:val="28"/>
        </w:rPr>
        <w:t xml:space="preserve"> Пышма, магазин находится - в Екатеринбурге, а юридическое лицо - учредитель магазина - в Москве.  Конечно же, потребителю удобнее подать иск в своем городе и это его право.</w:t>
      </w:r>
    </w:p>
    <w:p w:rsidR="00755F42" w:rsidRPr="0008648D" w:rsidRDefault="00755F42" w:rsidP="0008648D">
      <w:pPr>
        <w:widowControl w:val="0"/>
        <w:autoSpaceDE w:val="0"/>
        <w:autoSpaceDN w:val="0"/>
        <w:adjustRightInd w:val="0"/>
        <w:ind w:left="360"/>
        <w:jc w:val="both"/>
        <w:rPr>
          <w:sz w:val="28"/>
          <w:szCs w:val="28"/>
        </w:rPr>
      </w:pPr>
      <w:r w:rsidRPr="0008648D">
        <w:rPr>
          <w:sz w:val="28"/>
          <w:szCs w:val="28"/>
        </w:rPr>
        <w:t xml:space="preserve"> Иски стоимостью свыше 50 тысяч рублей подаются в районные суды, менее 50 тысяч рублей - в мировые судебные участки.</w:t>
      </w:r>
    </w:p>
    <w:p w:rsidR="00755F42" w:rsidRPr="0008648D" w:rsidRDefault="00755F42" w:rsidP="0008648D">
      <w:pPr>
        <w:widowControl w:val="0"/>
        <w:autoSpaceDE w:val="0"/>
        <w:autoSpaceDN w:val="0"/>
        <w:adjustRightInd w:val="0"/>
        <w:ind w:left="360"/>
        <w:jc w:val="both"/>
        <w:rPr>
          <w:sz w:val="28"/>
          <w:szCs w:val="28"/>
        </w:rPr>
      </w:pPr>
      <w:r w:rsidRPr="0008648D">
        <w:rPr>
          <w:sz w:val="28"/>
          <w:szCs w:val="28"/>
        </w:rPr>
        <w:t>За неудовлетворение законных требований потребителя суд взыскивает с ответчика штраф в доход государства в размере 50% от суммы присужденной истцу.</w:t>
      </w:r>
    </w:p>
    <w:p w:rsidR="00755F42" w:rsidRPr="0008648D" w:rsidRDefault="00755F42" w:rsidP="0008648D">
      <w:pPr>
        <w:widowControl w:val="0"/>
        <w:autoSpaceDE w:val="0"/>
        <w:autoSpaceDN w:val="0"/>
        <w:adjustRightInd w:val="0"/>
        <w:ind w:left="360"/>
        <w:jc w:val="both"/>
        <w:rPr>
          <w:sz w:val="28"/>
          <w:szCs w:val="28"/>
        </w:rPr>
      </w:pPr>
    </w:p>
    <w:p w:rsidR="008E16D0" w:rsidRPr="0008648D" w:rsidRDefault="008E16D0" w:rsidP="0008648D">
      <w:pPr>
        <w:ind w:firstLine="840"/>
        <w:jc w:val="both"/>
        <w:rPr>
          <w:sz w:val="28"/>
          <w:szCs w:val="28"/>
        </w:rPr>
      </w:pPr>
      <w:r w:rsidRPr="0008648D">
        <w:rPr>
          <w:sz w:val="28"/>
          <w:szCs w:val="28"/>
        </w:rPr>
        <w:t xml:space="preserve">В соответствии со ст. 15 Закона Моральный вред. Причиненный потребителю вследствие нарушения </w:t>
      </w:r>
      <w:r w:rsidR="00755F42" w:rsidRPr="0008648D">
        <w:rPr>
          <w:sz w:val="28"/>
          <w:szCs w:val="28"/>
        </w:rPr>
        <w:t xml:space="preserve">продавцом </w:t>
      </w:r>
      <w:r w:rsidRPr="0008648D">
        <w:rPr>
          <w:sz w:val="28"/>
          <w:szCs w:val="28"/>
        </w:rPr>
        <w:t xml:space="preserve">прав потребителей, предусмотренных законами подлежит компенсации </w:t>
      </w:r>
      <w:proofErr w:type="spellStart"/>
      <w:r w:rsidRPr="0008648D">
        <w:rPr>
          <w:sz w:val="28"/>
          <w:szCs w:val="28"/>
        </w:rPr>
        <w:t>причинителем</w:t>
      </w:r>
      <w:proofErr w:type="spellEnd"/>
      <w:r w:rsidRPr="0008648D">
        <w:rPr>
          <w:sz w:val="28"/>
          <w:szCs w:val="28"/>
        </w:rPr>
        <w:t xml:space="preserve"> вреда при наличии его вины.</w:t>
      </w:r>
    </w:p>
    <w:p w:rsidR="008E16D0" w:rsidRPr="0008648D" w:rsidRDefault="008E16D0" w:rsidP="0008648D">
      <w:pPr>
        <w:ind w:firstLine="840"/>
        <w:jc w:val="both"/>
        <w:rPr>
          <w:sz w:val="28"/>
          <w:szCs w:val="28"/>
        </w:rPr>
      </w:pPr>
      <w:r w:rsidRPr="0008648D">
        <w:rPr>
          <w:sz w:val="28"/>
          <w:szCs w:val="28"/>
        </w:rPr>
        <w:t>Моральный вред – это физические и нравственные страдания потребителя, вызванные в результате действия нарушающие его права (ст. 151 ГК РФ).</w:t>
      </w:r>
    </w:p>
    <w:p w:rsidR="008E16D0" w:rsidRPr="0008648D" w:rsidRDefault="008E16D0" w:rsidP="0008648D">
      <w:pPr>
        <w:ind w:firstLine="840"/>
        <w:jc w:val="both"/>
        <w:rPr>
          <w:sz w:val="28"/>
          <w:szCs w:val="28"/>
        </w:rPr>
      </w:pPr>
      <w:r w:rsidRPr="0008648D">
        <w:rPr>
          <w:sz w:val="28"/>
          <w:szCs w:val="28"/>
        </w:rPr>
        <w:t xml:space="preserve">Размер компенсации определяется судом и не зависит от размера возмещения имущественного вреда. </w:t>
      </w:r>
    </w:p>
    <w:p w:rsidR="008E16D0" w:rsidRPr="0008648D" w:rsidRDefault="008E16D0" w:rsidP="0008648D">
      <w:pPr>
        <w:ind w:firstLine="840"/>
        <w:jc w:val="both"/>
        <w:rPr>
          <w:sz w:val="28"/>
          <w:szCs w:val="28"/>
        </w:rPr>
      </w:pPr>
      <w:r w:rsidRPr="0008648D">
        <w:rPr>
          <w:sz w:val="28"/>
          <w:szCs w:val="28"/>
        </w:rPr>
        <w:t>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(п. 45 ПП ВС РФ от 28.06.2012 № 17).</w:t>
      </w:r>
    </w:p>
    <w:p w:rsidR="008E16D0" w:rsidRPr="0008648D" w:rsidRDefault="008E16D0" w:rsidP="0008648D">
      <w:pPr>
        <w:ind w:firstLine="840"/>
        <w:jc w:val="both"/>
        <w:rPr>
          <w:sz w:val="28"/>
          <w:szCs w:val="28"/>
        </w:rPr>
      </w:pPr>
      <w:r w:rsidRPr="0008648D">
        <w:rPr>
          <w:sz w:val="28"/>
          <w:szCs w:val="28"/>
        </w:rPr>
        <w:t>В настоящее время размер компенсации разными судьями определяется по разному.</w:t>
      </w:r>
    </w:p>
    <w:p w:rsidR="008E16D0" w:rsidRPr="0008648D" w:rsidRDefault="008E16D0" w:rsidP="0008648D">
      <w:pPr>
        <w:ind w:firstLine="840"/>
        <w:jc w:val="both"/>
        <w:rPr>
          <w:sz w:val="28"/>
          <w:szCs w:val="28"/>
        </w:rPr>
      </w:pPr>
      <w:r w:rsidRPr="0008648D">
        <w:rPr>
          <w:sz w:val="28"/>
          <w:szCs w:val="28"/>
        </w:rPr>
        <w:t xml:space="preserve">Примеры из практики: </w:t>
      </w:r>
    </w:p>
    <w:p w:rsidR="00D460BA" w:rsidRPr="0008648D" w:rsidRDefault="008E16D0" w:rsidP="0008648D">
      <w:pPr>
        <w:ind w:firstLine="840"/>
        <w:jc w:val="both"/>
        <w:rPr>
          <w:sz w:val="28"/>
          <w:szCs w:val="28"/>
        </w:rPr>
      </w:pPr>
      <w:r w:rsidRPr="0008648D">
        <w:rPr>
          <w:sz w:val="28"/>
          <w:szCs w:val="28"/>
        </w:rPr>
        <w:t>Была приобретена булочка, в фабричной упаковке. При вскрытии упаковки, внутри булочки были обнаружены волосы. Потребитель после этого не могла есть весь день. Обратилась к изготовителю с претензией по компенсации морального вреда в размере 10 000 рублей. Изготовитель удовлетворил в добровольном порядке сумму в размере 5 000 рублей.</w:t>
      </w:r>
    </w:p>
    <w:p w:rsidR="00D460BA" w:rsidRPr="0008648D" w:rsidRDefault="00D460BA" w:rsidP="0008648D">
      <w:pPr>
        <w:ind w:firstLine="840"/>
        <w:jc w:val="both"/>
        <w:rPr>
          <w:b/>
          <w:sz w:val="28"/>
          <w:szCs w:val="28"/>
        </w:rPr>
      </w:pPr>
      <w:r w:rsidRPr="0008648D">
        <w:rPr>
          <w:sz w:val="28"/>
          <w:szCs w:val="28"/>
        </w:rPr>
        <w:t xml:space="preserve"> </w:t>
      </w:r>
    </w:p>
    <w:p w:rsidR="00D460BA" w:rsidRPr="0008648D" w:rsidRDefault="0085604E" w:rsidP="0008648D">
      <w:pPr>
        <w:ind w:firstLine="840"/>
        <w:jc w:val="both"/>
        <w:rPr>
          <w:b/>
          <w:sz w:val="28"/>
          <w:szCs w:val="28"/>
        </w:rPr>
      </w:pPr>
      <w:r w:rsidRPr="0008648D">
        <w:rPr>
          <w:b/>
          <w:sz w:val="28"/>
          <w:szCs w:val="28"/>
        </w:rPr>
        <w:t>Ряд</w:t>
      </w:r>
      <w:r w:rsidR="00D460BA" w:rsidRPr="0008648D">
        <w:rPr>
          <w:b/>
          <w:sz w:val="28"/>
          <w:szCs w:val="28"/>
        </w:rPr>
        <w:t xml:space="preserve"> конкретных примерах, как действует Закон.</w:t>
      </w:r>
    </w:p>
    <w:p w:rsidR="00D460BA" w:rsidRPr="0008648D" w:rsidRDefault="00D460BA" w:rsidP="0008648D">
      <w:pPr>
        <w:jc w:val="both"/>
        <w:rPr>
          <w:b/>
          <w:sz w:val="28"/>
          <w:szCs w:val="28"/>
        </w:rPr>
      </w:pPr>
      <w:r w:rsidRPr="0008648D">
        <w:rPr>
          <w:b/>
          <w:sz w:val="28"/>
          <w:szCs w:val="28"/>
        </w:rPr>
        <w:t>Ситуация № 1.</w:t>
      </w:r>
    </w:p>
    <w:p w:rsidR="00D460BA" w:rsidRPr="0008648D" w:rsidRDefault="00D460BA" w:rsidP="0008648D">
      <w:pPr>
        <w:suppressAutoHyphens/>
        <w:jc w:val="both"/>
        <w:rPr>
          <w:sz w:val="28"/>
          <w:szCs w:val="28"/>
        </w:rPr>
      </w:pPr>
      <w:r w:rsidRPr="0008648D">
        <w:rPr>
          <w:b/>
          <w:bCs/>
          <w:sz w:val="28"/>
          <w:szCs w:val="28"/>
        </w:rPr>
        <w:t>Нарушено право потребителя на приобретение товара  надлежащего качества.</w:t>
      </w:r>
    </w:p>
    <w:p w:rsidR="00D460BA" w:rsidRPr="0008648D" w:rsidRDefault="00D460BA" w:rsidP="0008648D">
      <w:pPr>
        <w:suppressAutoHyphens/>
        <w:ind w:firstLine="840"/>
        <w:jc w:val="both"/>
        <w:rPr>
          <w:bCs/>
          <w:sz w:val="28"/>
          <w:szCs w:val="28"/>
        </w:rPr>
      </w:pPr>
      <w:r w:rsidRPr="0008648D">
        <w:rPr>
          <w:bCs/>
          <w:sz w:val="28"/>
          <w:szCs w:val="28"/>
        </w:rPr>
        <w:lastRenderedPageBreak/>
        <w:t xml:space="preserve">Потребитель купил сотовый телефон и спустя 2 недели обнаружил дефекты: плохая слышимость, стали западать кнопки. </w:t>
      </w:r>
    </w:p>
    <w:p w:rsidR="00D460BA" w:rsidRPr="0008648D" w:rsidRDefault="00D460BA" w:rsidP="0008648D">
      <w:pPr>
        <w:suppressAutoHyphens/>
        <w:jc w:val="both"/>
        <w:rPr>
          <w:bCs/>
          <w:sz w:val="28"/>
          <w:szCs w:val="28"/>
        </w:rPr>
      </w:pPr>
      <w:r w:rsidRPr="0008648D">
        <w:rPr>
          <w:bCs/>
          <w:sz w:val="28"/>
          <w:szCs w:val="28"/>
        </w:rPr>
        <w:t xml:space="preserve">С целью возврата уплаченной за телефон суммы, потребитель обратился в магазин, где приобретал товар. Вручил продавцу письменную претензию, в которой указал все обнаруженные им недостатки в телефоне и требование о возврате денежных средств. Однако, продавец отказался принимать товар для проведения проверки качества (то есть для выяснения причин, по чьей вине образовались недостатки: сам потребитель что-то нарушил или в телефоне производственный брак) и направил гражданина в сервисный центр для получения заключения. </w:t>
      </w:r>
    </w:p>
    <w:p w:rsidR="00D460BA" w:rsidRPr="0008648D" w:rsidRDefault="00D460BA" w:rsidP="0008648D">
      <w:pPr>
        <w:suppressAutoHyphens/>
        <w:jc w:val="both"/>
        <w:rPr>
          <w:bCs/>
          <w:sz w:val="28"/>
          <w:szCs w:val="28"/>
        </w:rPr>
      </w:pPr>
      <w:r w:rsidRPr="0008648D">
        <w:rPr>
          <w:bCs/>
          <w:sz w:val="28"/>
          <w:szCs w:val="28"/>
        </w:rPr>
        <w:t xml:space="preserve">В данном случае действия продавца неправомерны, т.к. нарушен п. 5 ст. 18 Закона, в соответствии с которым продавец (уполномоченная организация и пр.) обязаны принять товар ненадлежащего качества  и в случае необходимости провести проверку качества товара. Потребитель вправе участвовать в проверке качества товара. </w:t>
      </w:r>
    </w:p>
    <w:p w:rsidR="00D460BA" w:rsidRPr="0008648D" w:rsidRDefault="00D460BA" w:rsidP="0008648D">
      <w:pPr>
        <w:suppressAutoHyphens/>
        <w:jc w:val="both"/>
        <w:rPr>
          <w:bCs/>
          <w:sz w:val="28"/>
          <w:szCs w:val="28"/>
        </w:rPr>
      </w:pPr>
    </w:p>
    <w:p w:rsidR="00D460BA" w:rsidRPr="0008648D" w:rsidRDefault="00D460BA" w:rsidP="0008648D">
      <w:pPr>
        <w:suppressAutoHyphens/>
        <w:jc w:val="both"/>
        <w:rPr>
          <w:b/>
          <w:bCs/>
          <w:sz w:val="28"/>
          <w:szCs w:val="28"/>
        </w:rPr>
      </w:pPr>
      <w:r w:rsidRPr="0008648D">
        <w:rPr>
          <w:b/>
          <w:bCs/>
          <w:sz w:val="28"/>
          <w:szCs w:val="28"/>
        </w:rPr>
        <w:t>Ситуация № 2.</w:t>
      </w:r>
    </w:p>
    <w:p w:rsidR="00D460BA" w:rsidRPr="0008648D" w:rsidRDefault="00D460BA" w:rsidP="0008648D">
      <w:pPr>
        <w:suppressAutoHyphens/>
        <w:jc w:val="both"/>
        <w:rPr>
          <w:sz w:val="28"/>
          <w:szCs w:val="28"/>
        </w:rPr>
      </w:pPr>
      <w:r w:rsidRPr="0008648D">
        <w:rPr>
          <w:b/>
          <w:bCs/>
          <w:sz w:val="28"/>
          <w:szCs w:val="28"/>
        </w:rPr>
        <w:t>Неправомерный отказ в удовлетворении требований потребителей.</w:t>
      </w:r>
    </w:p>
    <w:p w:rsidR="00D460BA" w:rsidRPr="0008648D" w:rsidRDefault="00D460BA" w:rsidP="0008648D">
      <w:pPr>
        <w:ind w:firstLine="851"/>
        <w:jc w:val="both"/>
        <w:rPr>
          <w:sz w:val="28"/>
          <w:szCs w:val="28"/>
        </w:rPr>
      </w:pPr>
      <w:r w:rsidRPr="0008648D">
        <w:rPr>
          <w:sz w:val="28"/>
          <w:szCs w:val="28"/>
        </w:rPr>
        <w:t>Примером данного нарушения является обращение потребителя, который при обнаружении недостатков в сотовом телефоне обратился к продавцу и потребовал проверку качества товара, возврат уплаченных денежных средства за телефон. Вместо этого, продавец направил телефон в уполномоченный сервисный центр, где был произведён гарантийный ремонт. Потребитель посчитал требования продавца неправомерными, т.к. он обращался письменно и заявлял конкретное требование: возврат денежных средств. В дальнейшем потребитель обратился в суд и выиграл судебный процесс.</w:t>
      </w:r>
    </w:p>
    <w:p w:rsidR="00D460BA" w:rsidRPr="0008648D" w:rsidRDefault="00D460BA" w:rsidP="0008648D">
      <w:pPr>
        <w:ind w:hanging="140"/>
        <w:jc w:val="both"/>
        <w:rPr>
          <w:b/>
          <w:sz w:val="28"/>
          <w:szCs w:val="28"/>
        </w:rPr>
      </w:pPr>
    </w:p>
    <w:p w:rsidR="00D460BA" w:rsidRPr="0008648D" w:rsidRDefault="00D460BA" w:rsidP="0008648D">
      <w:pPr>
        <w:jc w:val="both"/>
        <w:rPr>
          <w:b/>
          <w:sz w:val="28"/>
          <w:szCs w:val="28"/>
        </w:rPr>
      </w:pPr>
      <w:r w:rsidRPr="0008648D">
        <w:rPr>
          <w:b/>
          <w:sz w:val="28"/>
          <w:szCs w:val="28"/>
        </w:rPr>
        <w:t>Ситуация № 3</w:t>
      </w:r>
    </w:p>
    <w:p w:rsidR="00D460BA" w:rsidRPr="0008648D" w:rsidRDefault="00D460BA" w:rsidP="0008648D">
      <w:pPr>
        <w:jc w:val="both"/>
        <w:rPr>
          <w:b/>
          <w:bCs/>
          <w:sz w:val="28"/>
          <w:szCs w:val="28"/>
        </w:rPr>
      </w:pPr>
      <w:r w:rsidRPr="0008648D">
        <w:rPr>
          <w:b/>
          <w:bCs/>
          <w:sz w:val="28"/>
          <w:szCs w:val="28"/>
        </w:rPr>
        <w:t>Неправомерный отказ в удовлетворении требований потребителей.</w:t>
      </w:r>
    </w:p>
    <w:p w:rsidR="00D460BA" w:rsidRPr="0008648D" w:rsidRDefault="00D460BA" w:rsidP="0008648D">
      <w:pPr>
        <w:ind w:firstLine="700"/>
        <w:jc w:val="both"/>
        <w:rPr>
          <w:sz w:val="28"/>
          <w:szCs w:val="28"/>
        </w:rPr>
      </w:pPr>
      <w:r w:rsidRPr="0008648D">
        <w:rPr>
          <w:bCs/>
          <w:sz w:val="28"/>
          <w:szCs w:val="28"/>
        </w:rPr>
        <w:t>Потребитель отдал сотовый телефон в ремонт, который в соответствии с Законом, как мы помним, не может превышать 45 дней. Вместе с этим, письменно потребовал от продавца выдать ему на период ремонта телефон (</w:t>
      </w:r>
      <w:r w:rsidRPr="0008648D">
        <w:rPr>
          <w:sz w:val="28"/>
          <w:szCs w:val="28"/>
        </w:rPr>
        <w:t>товар длительного пользования, обладающий этими же основными потребительскими свойствами). Однако продавец отказал в удовлетворении требований, сказав,  что в магазине и в сервисном Центре отсутствуют телефоны, выдаваемые потребителям на период ремонта.</w:t>
      </w:r>
    </w:p>
    <w:p w:rsidR="00D460BA" w:rsidRPr="0008648D" w:rsidRDefault="00D460BA" w:rsidP="0008648D">
      <w:pPr>
        <w:ind w:firstLine="700"/>
        <w:jc w:val="both"/>
        <w:rPr>
          <w:sz w:val="28"/>
          <w:szCs w:val="28"/>
        </w:rPr>
      </w:pPr>
      <w:r w:rsidRPr="0008648D">
        <w:rPr>
          <w:sz w:val="28"/>
          <w:szCs w:val="28"/>
        </w:rPr>
        <w:t>В соответствии с п. 2 ст. 20 Закона продавец обязан предоставить товар длительного пользования, обладающий этими же основными потребительскими свойствами</w:t>
      </w:r>
      <w:r w:rsidRPr="0008648D">
        <w:rPr>
          <w:b/>
          <w:sz w:val="28"/>
          <w:szCs w:val="28"/>
        </w:rPr>
        <w:t xml:space="preserve"> в трёхдневный срок</w:t>
      </w:r>
      <w:r w:rsidRPr="0008648D">
        <w:rPr>
          <w:sz w:val="28"/>
          <w:szCs w:val="28"/>
        </w:rPr>
        <w:t xml:space="preserve"> с момента предъявления указанного требования.</w:t>
      </w:r>
    </w:p>
    <w:p w:rsidR="00D460BA" w:rsidRPr="0008648D" w:rsidRDefault="00D460BA" w:rsidP="0008648D">
      <w:pPr>
        <w:jc w:val="both"/>
        <w:rPr>
          <w:sz w:val="28"/>
          <w:szCs w:val="28"/>
        </w:rPr>
      </w:pPr>
      <w:r w:rsidRPr="0008648D">
        <w:rPr>
          <w:sz w:val="28"/>
          <w:szCs w:val="28"/>
        </w:rPr>
        <w:t>Следует разъяснить учащимся, что на период ремонта им выдаётся телефон, выполняющий  основные функции – дозвон (входящие, исходящие вызовы), смс.</w:t>
      </w:r>
    </w:p>
    <w:p w:rsidR="00D460BA" w:rsidRPr="0008648D" w:rsidRDefault="00D460BA" w:rsidP="0008648D">
      <w:pPr>
        <w:ind w:firstLine="700"/>
        <w:jc w:val="both"/>
        <w:rPr>
          <w:sz w:val="28"/>
          <w:szCs w:val="28"/>
        </w:rPr>
      </w:pPr>
    </w:p>
    <w:p w:rsidR="00D460BA" w:rsidRPr="0008648D" w:rsidRDefault="00D460BA" w:rsidP="0008648D">
      <w:pPr>
        <w:ind w:firstLine="700"/>
        <w:jc w:val="both"/>
        <w:rPr>
          <w:sz w:val="28"/>
          <w:szCs w:val="28"/>
        </w:rPr>
      </w:pPr>
    </w:p>
    <w:p w:rsidR="00D460BA" w:rsidRPr="0008648D" w:rsidRDefault="00D460BA" w:rsidP="0008648D">
      <w:pPr>
        <w:jc w:val="both"/>
        <w:rPr>
          <w:b/>
          <w:sz w:val="28"/>
          <w:szCs w:val="28"/>
        </w:rPr>
      </w:pPr>
      <w:r w:rsidRPr="0008648D">
        <w:rPr>
          <w:b/>
          <w:sz w:val="28"/>
          <w:szCs w:val="28"/>
        </w:rPr>
        <w:t xml:space="preserve">Ситуация № 4  </w:t>
      </w:r>
    </w:p>
    <w:p w:rsidR="00D460BA" w:rsidRPr="0008648D" w:rsidRDefault="00D460BA" w:rsidP="0008648D">
      <w:pPr>
        <w:jc w:val="both"/>
        <w:rPr>
          <w:b/>
          <w:bCs/>
          <w:sz w:val="28"/>
          <w:szCs w:val="28"/>
        </w:rPr>
      </w:pPr>
      <w:r w:rsidRPr="0008648D">
        <w:rPr>
          <w:b/>
          <w:bCs/>
          <w:sz w:val="28"/>
          <w:szCs w:val="28"/>
        </w:rPr>
        <w:lastRenderedPageBreak/>
        <w:t>Неправомерный отказ в удовлетворении требований потребителей.</w:t>
      </w:r>
    </w:p>
    <w:p w:rsidR="00D460BA" w:rsidRPr="0008648D" w:rsidRDefault="00D460BA" w:rsidP="0008648D">
      <w:pPr>
        <w:ind w:firstLine="840"/>
        <w:jc w:val="both"/>
        <w:rPr>
          <w:b/>
          <w:sz w:val="28"/>
          <w:szCs w:val="28"/>
        </w:rPr>
      </w:pPr>
      <w:r w:rsidRPr="0008648D">
        <w:rPr>
          <w:sz w:val="28"/>
          <w:szCs w:val="28"/>
        </w:rPr>
        <w:t>Девушке преподнесли подарок - дорогой сотовый телефон, купленный в магазине. Девушка приобрела кожаную сумочку для телефона, но  через несколько дней обнаружила в месте разъема зарядного устройства трещину на крышке. Так как сама она не могла его повредить, она обратилась в магазин с претензией, что ей продали товар с трещиной.  Магазин спорить не стал, взял телефон на проверку качества, но после установленных десяти дней телефон не вернул. Девушка подала претензию и потребовала провести независимую экспертизу.  Магазин снова проигнорировал требование.  Пришлось писать исковое заявление в суд с требованием о возврате денежных сумм, выплате неустойки компенсации морального вреда, так как это был подарок и выплате штрафа в доход государства. В ходе судебного разбирательства была проведена экспертиза, которая установила, что телефон не правильно хранился в магазине (при перепаде температур) из-за чего пластик растрескался по всему корпусу. Магазин выступил с предложением о мировом соглашении, предложив двойную цену телефона. Девушка отозвала иск, а магазин выплатил ей двукратную цену телефона.</w:t>
      </w:r>
    </w:p>
    <w:p w:rsidR="00CC3236" w:rsidRPr="0008648D" w:rsidRDefault="00CC3236" w:rsidP="0008648D">
      <w:pPr>
        <w:ind w:firstLine="840"/>
        <w:jc w:val="both"/>
        <w:rPr>
          <w:bCs/>
          <w:sz w:val="28"/>
          <w:szCs w:val="28"/>
        </w:rPr>
      </w:pPr>
    </w:p>
    <w:p w:rsidR="00A644AC" w:rsidRPr="0008648D" w:rsidRDefault="00A644AC" w:rsidP="0008648D">
      <w:pPr>
        <w:widowControl w:val="0"/>
        <w:autoSpaceDE w:val="0"/>
        <w:autoSpaceDN w:val="0"/>
        <w:adjustRightInd w:val="0"/>
        <w:ind w:firstLine="720"/>
        <w:jc w:val="both"/>
        <w:rPr>
          <w:sz w:val="28"/>
          <w:szCs w:val="28"/>
        </w:rPr>
      </w:pPr>
    </w:p>
    <w:p w:rsidR="0080167B" w:rsidRPr="0008648D" w:rsidRDefault="0080167B" w:rsidP="0008648D">
      <w:pPr>
        <w:jc w:val="both"/>
        <w:rPr>
          <w:sz w:val="28"/>
          <w:szCs w:val="28"/>
        </w:rPr>
      </w:pPr>
    </w:p>
    <w:sectPr w:rsidR="0080167B" w:rsidRPr="0008648D" w:rsidSect="0052647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1AA8"/>
    <w:multiLevelType w:val="hybridMultilevel"/>
    <w:tmpl w:val="8EB4114A"/>
    <w:lvl w:ilvl="0" w:tplc="89749954">
      <w:start w:val="1"/>
      <w:numFmt w:val="bullet"/>
      <w:lvlText w:val=""/>
      <w:lvlJc w:val="left"/>
      <w:pPr>
        <w:tabs>
          <w:tab w:val="num" w:pos="720"/>
        </w:tabs>
        <w:ind w:left="720" w:hanging="360"/>
      </w:pPr>
      <w:rPr>
        <w:rFonts w:ascii="Wingdings" w:hAnsi="Wingdings" w:hint="default"/>
      </w:rPr>
    </w:lvl>
    <w:lvl w:ilvl="1" w:tplc="B16E5090" w:tentative="1">
      <w:start w:val="1"/>
      <w:numFmt w:val="bullet"/>
      <w:lvlText w:val=""/>
      <w:lvlJc w:val="left"/>
      <w:pPr>
        <w:tabs>
          <w:tab w:val="num" w:pos="1440"/>
        </w:tabs>
        <w:ind w:left="1440" w:hanging="360"/>
      </w:pPr>
      <w:rPr>
        <w:rFonts w:ascii="Wingdings" w:hAnsi="Wingdings" w:hint="default"/>
      </w:rPr>
    </w:lvl>
    <w:lvl w:ilvl="2" w:tplc="27FEB724" w:tentative="1">
      <w:start w:val="1"/>
      <w:numFmt w:val="bullet"/>
      <w:lvlText w:val=""/>
      <w:lvlJc w:val="left"/>
      <w:pPr>
        <w:tabs>
          <w:tab w:val="num" w:pos="2160"/>
        </w:tabs>
        <w:ind w:left="2160" w:hanging="360"/>
      </w:pPr>
      <w:rPr>
        <w:rFonts w:ascii="Wingdings" w:hAnsi="Wingdings" w:hint="default"/>
      </w:rPr>
    </w:lvl>
    <w:lvl w:ilvl="3" w:tplc="95846AA0" w:tentative="1">
      <w:start w:val="1"/>
      <w:numFmt w:val="bullet"/>
      <w:lvlText w:val=""/>
      <w:lvlJc w:val="left"/>
      <w:pPr>
        <w:tabs>
          <w:tab w:val="num" w:pos="2880"/>
        </w:tabs>
        <w:ind w:left="2880" w:hanging="360"/>
      </w:pPr>
      <w:rPr>
        <w:rFonts w:ascii="Wingdings" w:hAnsi="Wingdings" w:hint="default"/>
      </w:rPr>
    </w:lvl>
    <w:lvl w:ilvl="4" w:tplc="1ECA9A7A" w:tentative="1">
      <w:start w:val="1"/>
      <w:numFmt w:val="bullet"/>
      <w:lvlText w:val=""/>
      <w:lvlJc w:val="left"/>
      <w:pPr>
        <w:tabs>
          <w:tab w:val="num" w:pos="3600"/>
        </w:tabs>
        <w:ind w:left="3600" w:hanging="360"/>
      </w:pPr>
      <w:rPr>
        <w:rFonts w:ascii="Wingdings" w:hAnsi="Wingdings" w:hint="default"/>
      </w:rPr>
    </w:lvl>
    <w:lvl w:ilvl="5" w:tplc="C8A04128" w:tentative="1">
      <w:start w:val="1"/>
      <w:numFmt w:val="bullet"/>
      <w:lvlText w:val=""/>
      <w:lvlJc w:val="left"/>
      <w:pPr>
        <w:tabs>
          <w:tab w:val="num" w:pos="4320"/>
        </w:tabs>
        <w:ind w:left="4320" w:hanging="360"/>
      </w:pPr>
      <w:rPr>
        <w:rFonts w:ascii="Wingdings" w:hAnsi="Wingdings" w:hint="default"/>
      </w:rPr>
    </w:lvl>
    <w:lvl w:ilvl="6" w:tplc="0C58C7BE" w:tentative="1">
      <w:start w:val="1"/>
      <w:numFmt w:val="bullet"/>
      <w:lvlText w:val=""/>
      <w:lvlJc w:val="left"/>
      <w:pPr>
        <w:tabs>
          <w:tab w:val="num" w:pos="5040"/>
        </w:tabs>
        <w:ind w:left="5040" w:hanging="360"/>
      </w:pPr>
      <w:rPr>
        <w:rFonts w:ascii="Wingdings" w:hAnsi="Wingdings" w:hint="default"/>
      </w:rPr>
    </w:lvl>
    <w:lvl w:ilvl="7" w:tplc="6406992A" w:tentative="1">
      <w:start w:val="1"/>
      <w:numFmt w:val="bullet"/>
      <w:lvlText w:val=""/>
      <w:lvlJc w:val="left"/>
      <w:pPr>
        <w:tabs>
          <w:tab w:val="num" w:pos="5760"/>
        </w:tabs>
        <w:ind w:left="5760" w:hanging="360"/>
      </w:pPr>
      <w:rPr>
        <w:rFonts w:ascii="Wingdings" w:hAnsi="Wingdings" w:hint="default"/>
      </w:rPr>
    </w:lvl>
    <w:lvl w:ilvl="8" w:tplc="7C20729C" w:tentative="1">
      <w:start w:val="1"/>
      <w:numFmt w:val="bullet"/>
      <w:lvlText w:val=""/>
      <w:lvlJc w:val="left"/>
      <w:pPr>
        <w:tabs>
          <w:tab w:val="num" w:pos="6480"/>
        </w:tabs>
        <w:ind w:left="6480" w:hanging="360"/>
      </w:pPr>
      <w:rPr>
        <w:rFonts w:ascii="Wingdings" w:hAnsi="Wingdings" w:hint="default"/>
      </w:rPr>
    </w:lvl>
  </w:abstractNum>
  <w:abstractNum w:abstractNumId="1">
    <w:nsid w:val="188D0DE8"/>
    <w:multiLevelType w:val="hybridMultilevel"/>
    <w:tmpl w:val="59F69E5C"/>
    <w:lvl w:ilvl="0" w:tplc="D20466C4">
      <w:start w:val="1"/>
      <w:numFmt w:val="bullet"/>
      <w:lvlText w:val=""/>
      <w:lvlJc w:val="left"/>
      <w:pPr>
        <w:tabs>
          <w:tab w:val="num" w:pos="720"/>
        </w:tabs>
        <w:ind w:left="720" w:hanging="360"/>
      </w:pPr>
      <w:rPr>
        <w:rFonts w:ascii="Wingdings" w:hAnsi="Wingdings" w:hint="default"/>
      </w:rPr>
    </w:lvl>
    <w:lvl w:ilvl="1" w:tplc="0B2C07BE" w:tentative="1">
      <w:start w:val="1"/>
      <w:numFmt w:val="bullet"/>
      <w:lvlText w:val=""/>
      <w:lvlJc w:val="left"/>
      <w:pPr>
        <w:tabs>
          <w:tab w:val="num" w:pos="1440"/>
        </w:tabs>
        <w:ind w:left="1440" w:hanging="360"/>
      </w:pPr>
      <w:rPr>
        <w:rFonts w:ascii="Wingdings" w:hAnsi="Wingdings" w:hint="default"/>
      </w:rPr>
    </w:lvl>
    <w:lvl w:ilvl="2" w:tplc="51F45E3C" w:tentative="1">
      <w:start w:val="1"/>
      <w:numFmt w:val="bullet"/>
      <w:lvlText w:val=""/>
      <w:lvlJc w:val="left"/>
      <w:pPr>
        <w:tabs>
          <w:tab w:val="num" w:pos="2160"/>
        </w:tabs>
        <w:ind w:left="2160" w:hanging="360"/>
      </w:pPr>
      <w:rPr>
        <w:rFonts w:ascii="Wingdings" w:hAnsi="Wingdings" w:hint="default"/>
      </w:rPr>
    </w:lvl>
    <w:lvl w:ilvl="3" w:tplc="B980D4F4" w:tentative="1">
      <w:start w:val="1"/>
      <w:numFmt w:val="bullet"/>
      <w:lvlText w:val=""/>
      <w:lvlJc w:val="left"/>
      <w:pPr>
        <w:tabs>
          <w:tab w:val="num" w:pos="2880"/>
        </w:tabs>
        <w:ind w:left="2880" w:hanging="360"/>
      </w:pPr>
      <w:rPr>
        <w:rFonts w:ascii="Wingdings" w:hAnsi="Wingdings" w:hint="default"/>
      </w:rPr>
    </w:lvl>
    <w:lvl w:ilvl="4" w:tplc="0FA210B0" w:tentative="1">
      <w:start w:val="1"/>
      <w:numFmt w:val="bullet"/>
      <w:lvlText w:val=""/>
      <w:lvlJc w:val="left"/>
      <w:pPr>
        <w:tabs>
          <w:tab w:val="num" w:pos="3600"/>
        </w:tabs>
        <w:ind w:left="3600" w:hanging="360"/>
      </w:pPr>
      <w:rPr>
        <w:rFonts w:ascii="Wingdings" w:hAnsi="Wingdings" w:hint="default"/>
      </w:rPr>
    </w:lvl>
    <w:lvl w:ilvl="5" w:tplc="869E0178" w:tentative="1">
      <w:start w:val="1"/>
      <w:numFmt w:val="bullet"/>
      <w:lvlText w:val=""/>
      <w:lvlJc w:val="left"/>
      <w:pPr>
        <w:tabs>
          <w:tab w:val="num" w:pos="4320"/>
        </w:tabs>
        <w:ind w:left="4320" w:hanging="360"/>
      </w:pPr>
      <w:rPr>
        <w:rFonts w:ascii="Wingdings" w:hAnsi="Wingdings" w:hint="default"/>
      </w:rPr>
    </w:lvl>
    <w:lvl w:ilvl="6" w:tplc="CD7CB61A" w:tentative="1">
      <w:start w:val="1"/>
      <w:numFmt w:val="bullet"/>
      <w:lvlText w:val=""/>
      <w:lvlJc w:val="left"/>
      <w:pPr>
        <w:tabs>
          <w:tab w:val="num" w:pos="5040"/>
        </w:tabs>
        <w:ind w:left="5040" w:hanging="360"/>
      </w:pPr>
      <w:rPr>
        <w:rFonts w:ascii="Wingdings" w:hAnsi="Wingdings" w:hint="default"/>
      </w:rPr>
    </w:lvl>
    <w:lvl w:ilvl="7" w:tplc="8DEE8452" w:tentative="1">
      <w:start w:val="1"/>
      <w:numFmt w:val="bullet"/>
      <w:lvlText w:val=""/>
      <w:lvlJc w:val="left"/>
      <w:pPr>
        <w:tabs>
          <w:tab w:val="num" w:pos="5760"/>
        </w:tabs>
        <w:ind w:left="5760" w:hanging="360"/>
      </w:pPr>
      <w:rPr>
        <w:rFonts w:ascii="Wingdings" w:hAnsi="Wingdings" w:hint="default"/>
      </w:rPr>
    </w:lvl>
    <w:lvl w:ilvl="8" w:tplc="D2B27034" w:tentative="1">
      <w:start w:val="1"/>
      <w:numFmt w:val="bullet"/>
      <w:lvlText w:val=""/>
      <w:lvlJc w:val="left"/>
      <w:pPr>
        <w:tabs>
          <w:tab w:val="num" w:pos="6480"/>
        </w:tabs>
        <w:ind w:left="6480" w:hanging="360"/>
      </w:pPr>
      <w:rPr>
        <w:rFonts w:ascii="Wingdings" w:hAnsi="Wingdings" w:hint="default"/>
      </w:rPr>
    </w:lvl>
  </w:abstractNum>
  <w:abstractNum w:abstractNumId="2">
    <w:nsid w:val="2A343D5D"/>
    <w:multiLevelType w:val="hybridMultilevel"/>
    <w:tmpl w:val="98A6B06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36A63880"/>
    <w:multiLevelType w:val="hybridMultilevel"/>
    <w:tmpl w:val="8E1426B2"/>
    <w:lvl w:ilvl="0" w:tplc="F8348BB8">
      <w:start w:val="1"/>
      <w:numFmt w:val="bullet"/>
      <w:lvlText w:val=""/>
      <w:lvlJc w:val="left"/>
      <w:pPr>
        <w:tabs>
          <w:tab w:val="num" w:pos="720"/>
        </w:tabs>
        <w:ind w:left="720" w:hanging="360"/>
      </w:pPr>
      <w:rPr>
        <w:rFonts w:ascii="Wingdings" w:hAnsi="Wingdings" w:hint="default"/>
      </w:rPr>
    </w:lvl>
    <w:lvl w:ilvl="1" w:tplc="97062E62" w:tentative="1">
      <w:start w:val="1"/>
      <w:numFmt w:val="bullet"/>
      <w:lvlText w:val=""/>
      <w:lvlJc w:val="left"/>
      <w:pPr>
        <w:tabs>
          <w:tab w:val="num" w:pos="1440"/>
        </w:tabs>
        <w:ind w:left="1440" w:hanging="360"/>
      </w:pPr>
      <w:rPr>
        <w:rFonts w:ascii="Wingdings" w:hAnsi="Wingdings" w:hint="default"/>
      </w:rPr>
    </w:lvl>
    <w:lvl w:ilvl="2" w:tplc="DCCE66D6" w:tentative="1">
      <w:start w:val="1"/>
      <w:numFmt w:val="bullet"/>
      <w:lvlText w:val=""/>
      <w:lvlJc w:val="left"/>
      <w:pPr>
        <w:tabs>
          <w:tab w:val="num" w:pos="2160"/>
        </w:tabs>
        <w:ind w:left="2160" w:hanging="360"/>
      </w:pPr>
      <w:rPr>
        <w:rFonts w:ascii="Wingdings" w:hAnsi="Wingdings" w:hint="default"/>
      </w:rPr>
    </w:lvl>
    <w:lvl w:ilvl="3" w:tplc="BD8666BE" w:tentative="1">
      <w:start w:val="1"/>
      <w:numFmt w:val="bullet"/>
      <w:lvlText w:val=""/>
      <w:lvlJc w:val="left"/>
      <w:pPr>
        <w:tabs>
          <w:tab w:val="num" w:pos="2880"/>
        </w:tabs>
        <w:ind w:left="2880" w:hanging="360"/>
      </w:pPr>
      <w:rPr>
        <w:rFonts w:ascii="Wingdings" w:hAnsi="Wingdings" w:hint="default"/>
      </w:rPr>
    </w:lvl>
    <w:lvl w:ilvl="4" w:tplc="FDC87896" w:tentative="1">
      <w:start w:val="1"/>
      <w:numFmt w:val="bullet"/>
      <w:lvlText w:val=""/>
      <w:lvlJc w:val="left"/>
      <w:pPr>
        <w:tabs>
          <w:tab w:val="num" w:pos="3600"/>
        </w:tabs>
        <w:ind w:left="3600" w:hanging="360"/>
      </w:pPr>
      <w:rPr>
        <w:rFonts w:ascii="Wingdings" w:hAnsi="Wingdings" w:hint="default"/>
      </w:rPr>
    </w:lvl>
    <w:lvl w:ilvl="5" w:tplc="AFF4B402" w:tentative="1">
      <w:start w:val="1"/>
      <w:numFmt w:val="bullet"/>
      <w:lvlText w:val=""/>
      <w:lvlJc w:val="left"/>
      <w:pPr>
        <w:tabs>
          <w:tab w:val="num" w:pos="4320"/>
        </w:tabs>
        <w:ind w:left="4320" w:hanging="360"/>
      </w:pPr>
      <w:rPr>
        <w:rFonts w:ascii="Wingdings" w:hAnsi="Wingdings" w:hint="default"/>
      </w:rPr>
    </w:lvl>
    <w:lvl w:ilvl="6" w:tplc="667E832A" w:tentative="1">
      <w:start w:val="1"/>
      <w:numFmt w:val="bullet"/>
      <w:lvlText w:val=""/>
      <w:lvlJc w:val="left"/>
      <w:pPr>
        <w:tabs>
          <w:tab w:val="num" w:pos="5040"/>
        </w:tabs>
        <w:ind w:left="5040" w:hanging="360"/>
      </w:pPr>
      <w:rPr>
        <w:rFonts w:ascii="Wingdings" w:hAnsi="Wingdings" w:hint="default"/>
      </w:rPr>
    </w:lvl>
    <w:lvl w:ilvl="7" w:tplc="53CC18B0" w:tentative="1">
      <w:start w:val="1"/>
      <w:numFmt w:val="bullet"/>
      <w:lvlText w:val=""/>
      <w:lvlJc w:val="left"/>
      <w:pPr>
        <w:tabs>
          <w:tab w:val="num" w:pos="5760"/>
        </w:tabs>
        <w:ind w:left="5760" w:hanging="360"/>
      </w:pPr>
      <w:rPr>
        <w:rFonts w:ascii="Wingdings" w:hAnsi="Wingdings" w:hint="default"/>
      </w:rPr>
    </w:lvl>
    <w:lvl w:ilvl="8" w:tplc="8BFA7B58" w:tentative="1">
      <w:start w:val="1"/>
      <w:numFmt w:val="bullet"/>
      <w:lvlText w:val=""/>
      <w:lvlJc w:val="left"/>
      <w:pPr>
        <w:tabs>
          <w:tab w:val="num" w:pos="6480"/>
        </w:tabs>
        <w:ind w:left="6480" w:hanging="360"/>
      </w:pPr>
      <w:rPr>
        <w:rFonts w:ascii="Wingdings" w:hAnsi="Wingdings" w:hint="default"/>
      </w:rPr>
    </w:lvl>
  </w:abstractNum>
  <w:abstractNum w:abstractNumId="4">
    <w:nsid w:val="41E10458"/>
    <w:multiLevelType w:val="hybridMultilevel"/>
    <w:tmpl w:val="E506D16C"/>
    <w:lvl w:ilvl="0" w:tplc="21F8922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217EE1"/>
    <w:multiLevelType w:val="hybridMultilevel"/>
    <w:tmpl w:val="B052CB94"/>
    <w:lvl w:ilvl="0" w:tplc="811CA23A">
      <w:start w:val="1"/>
      <w:numFmt w:val="bullet"/>
      <w:lvlText w:val=""/>
      <w:lvlJc w:val="left"/>
      <w:pPr>
        <w:tabs>
          <w:tab w:val="num" w:pos="720"/>
        </w:tabs>
        <w:ind w:left="720" w:hanging="360"/>
      </w:pPr>
      <w:rPr>
        <w:rFonts w:ascii="Wingdings" w:hAnsi="Wingdings" w:hint="default"/>
      </w:rPr>
    </w:lvl>
    <w:lvl w:ilvl="1" w:tplc="31947920" w:tentative="1">
      <w:start w:val="1"/>
      <w:numFmt w:val="bullet"/>
      <w:lvlText w:val=""/>
      <w:lvlJc w:val="left"/>
      <w:pPr>
        <w:tabs>
          <w:tab w:val="num" w:pos="1440"/>
        </w:tabs>
        <w:ind w:left="1440" w:hanging="360"/>
      </w:pPr>
      <w:rPr>
        <w:rFonts w:ascii="Wingdings" w:hAnsi="Wingdings" w:hint="default"/>
      </w:rPr>
    </w:lvl>
    <w:lvl w:ilvl="2" w:tplc="2FA097C6" w:tentative="1">
      <w:start w:val="1"/>
      <w:numFmt w:val="bullet"/>
      <w:lvlText w:val=""/>
      <w:lvlJc w:val="left"/>
      <w:pPr>
        <w:tabs>
          <w:tab w:val="num" w:pos="2160"/>
        </w:tabs>
        <w:ind w:left="2160" w:hanging="360"/>
      </w:pPr>
      <w:rPr>
        <w:rFonts w:ascii="Wingdings" w:hAnsi="Wingdings" w:hint="default"/>
      </w:rPr>
    </w:lvl>
    <w:lvl w:ilvl="3" w:tplc="295ACDDC" w:tentative="1">
      <w:start w:val="1"/>
      <w:numFmt w:val="bullet"/>
      <w:lvlText w:val=""/>
      <w:lvlJc w:val="left"/>
      <w:pPr>
        <w:tabs>
          <w:tab w:val="num" w:pos="2880"/>
        </w:tabs>
        <w:ind w:left="2880" w:hanging="360"/>
      </w:pPr>
      <w:rPr>
        <w:rFonts w:ascii="Wingdings" w:hAnsi="Wingdings" w:hint="default"/>
      </w:rPr>
    </w:lvl>
    <w:lvl w:ilvl="4" w:tplc="0E540168" w:tentative="1">
      <w:start w:val="1"/>
      <w:numFmt w:val="bullet"/>
      <w:lvlText w:val=""/>
      <w:lvlJc w:val="left"/>
      <w:pPr>
        <w:tabs>
          <w:tab w:val="num" w:pos="3600"/>
        </w:tabs>
        <w:ind w:left="3600" w:hanging="360"/>
      </w:pPr>
      <w:rPr>
        <w:rFonts w:ascii="Wingdings" w:hAnsi="Wingdings" w:hint="default"/>
      </w:rPr>
    </w:lvl>
    <w:lvl w:ilvl="5" w:tplc="5F48CF52" w:tentative="1">
      <w:start w:val="1"/>
      <w:numFmt w:val="bullet"/>
      <w:lvlText w:val=""/>
      <w:lvlJc w:val="left"/>
      <w:pPr>
        <w:tabs>
          <w:tab w:val="num" w:pos="4320"/>
        </w:tabs>
        <w:ind w:left="4320" w:hanging="360"/>
      </w:pPr>
      <w:rPr>
        <w:rFonts w:ascii="Wingdings" w:hAnsi="Wingdings" w:hint="default"/>
      </w:rPr>
    </w:lvl>
    <w:lvl w:ilvl="6" w:tplc="0CC098BE" w:tentative="1">
      <w:start w:val="1"/>
      <w:numFmt w:val="bullet"/>
      <w:lvlText w:val=""/>
      <w:lvlJc w:val="left"/>
      <w:pPr>
        <w:tabs>
          <w:tab w:val="num" w:pos="5040"/>
        </w:tabs>
        <w:ind w:left="5040" w:hanging="360"/>
      </w:pPr>
      <w:rPr>
        <w:rFonts w:ascii="Wingdings" w:hAnsi="Wingdings" w:hint="default"/>
      </w:rPr>
    </w:lvl>
    <w:lvl w:ilvl="7" w:tplc="42980F58" w:tentative="1">
      <w:start w:val="1"/>
      <w:numFmt w:val="bullet"/>
      <w:lvlText w:val=""/>
      <w:lvlJc w:val="left"/>
      <w:pPr>
        <w:tabs>
          <w:tab w:val="num" w:pos="5760"/>
        </w:tabs>
        <w:ind w:left="5760" w:hanging="360"/>
      </w:pPr>
      <w:rPr>
        <w:rFonts w:ascii="Wingdings" w:hAnsi="Wingdings" w:hint="default"/>
      </w:rPr>
    </w:lvl>
    <w:lvl w:ilvl="8" w:tplc="E236E232" w:tentative="1">
      <w:start w:val="1"/>
      <w:numFmt w:val="bullet"/>
      <w:lvlText w:val=""/>
      <w:lvlJc w:val="left"/>
      <w:pPr>
        <w:tabs>
          <w:tab w:val="num" w:pos="6480"/>
        </w:tabs>
        <w:ind w:left="6480" w:hanging="360"/>
      </w:pPr>
      <w:rPr>
        <w:rFonts w:ascii="Wingdings" w:hAnsi="Wingdings" w:hint="default"/>
      </w:rPr>
    </w:lvl>
  </w:abstractNum>
  <w:abstractNum w:abstractNumId="6">
    <w:nsid w:val="61845407"/>
    <w:multiLevelType w:val="hybridMultilevel"/>
    <w:tmpl w:val="B994D9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A8"/>
    <w:rsid w:val="000656F5"/>
    <w:rsid w:val="0008648D"/>
    <w:rsid w:val="000F4BEA"/>
    <w:rsid w:val="001C34A8"/>
    <w:rsid w:val="001D5BC8"/>
    <w:rsid w:val="001F431D"/>
    <w:rsid w:val="00240E87"/>
    <w:rsid w:val="002A0392"/>
    <w:rsid w:val="002A4B82"/>
    <w:rsid w:val="00363AC8"/>
    <w:rsid w:val="00380F28"/>
    <w:rsid w:val="00385FB2"/>
    <w:rsid w:val="003876CD"/>
    <w:rsid w:val="003C66A4"/>
    <w:rsid w:val="003D38B0"/>
    <w:rsid w:val="003E166D"/>
    <w:rsid w:val="00410766"/>
    <w:rsid w:val="00414085"/>
    <w:rsid w:val="00476DB4"/>
    <w:rsid w:val="004B39F4"/>
    <w:rsid w:val="004D758F"/>
    <w:rsid w:val="004F7E68"/>
    <w:rsid w:val="00510A68"/>
    <w:rsid w:val="0052101A"/>
    <w:rsid w:val="0052647C"/>
    <w:rsid w:val="00563DE0"/>
    <w:rsid w:val="00584A69"/>
    <w:rsid w:val="00656989"/>
    <w:rsid w:val="00677F3F"/>
    <w:rsid w:val="00687CDC"/>
    <w:rsid w:val="006A0772"/>
    <w:rsid w:val="006B08AB"/>
    <w:rsid w:val="006F23BD"/>
    <w:rsid w:val="006F59D4"/>
    <w:rsid w:val="007314C9"/>
    <w:rsid w:val="00755F42"/>
    <w:rsid w:val="007C4A1D"/>
    <w:rsid w:val="007D6E81"/>
    <w:rsid w:val="0080167B"/>
    <w:rsid w:val="00813F79"/>
    <w:rsid w:val="0085604E"/>
    <w:rsid w:val="008825E1"/>
    <w:rsid w:val="008A1875"/>
    <w:rsid w:val="008D2C17"/>
    <w:rsid w:val="008E16D0"/>
    <w:rsid w:val="00907B05"/>
    <w:rsid w:val="0092240C"/>
    <w:rsid w:val="00971722"/>
    <w:rsid w:val="0099332B"/>
    <w:rsid w:val="009A2C79"/>
    <w:rsid w:val="00A62F5F"/>
    <w:rsid w:val="00A63ADA"/>
    <w:rsid w:val="00A644AC"/>
    <w:rsid w:val="00B247DE"/>
    <w:rsid w:val="00B523C4"/>
    <w:rsid w:val="00B62C0B"/>
    <w:rsid w:val="00BB2797"/>
    <w:rsid w:val="00BB5C09"/>
    <w:rsid w:val="00C36D0B"/>
    <w:rsid w:val="00C9411F"/>
    <w:rsid w:val="00C97349"/>
    <w:rsid w:val="00CA31D6"/>
    <w:rsid w:val="00CA78AB"/>
    <w:rsid w:val="00CC3236"/>
    <w:rsid w:val="00D460BA"/>
    <w:rsid w:val="00D7523F"/>
    <w:rsid w:val="00D83DEB"/>
    <w:rsid w:val="00DB5F55"/>
    <w:rsid w:val="00DC2DC4"/>
    <w:rsid w:val="00DD7102"/>
    <w:rsid w:val="00E11EA1"/>
    <w:rsid w:val="00E412FE"/>
    <w:rsid w:val="00EB4CF9"/>
    <w:rsid w:val="00F15D91"/>
    <w:rsid w:val="00F23737"/>
    <w:rsid w:val="00F311B3"/>
    <w:rsid w:val="00FB290E"/>
    <w:rsid w:val="00FB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0595-CC60-4FE4-86B6-F1334279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BEA"/>
    <w:pPr>
      <w:spacing w:before="100" w:beforeAutospacing="1" w:after="100" w:afterAutospacing="1"/>
    </w:pPr>
  </w:style>
  <w:style w:type="paragraph" w:styleId="a4">
    <w:name w:val="List Paragraph"/>
    <w:basedOn w:val="a"/>
    <w:uiPriority w:val="34"/>
    <w:qFormat/>
    <w:rsid w:val="004B39F4"/>
    <w:pPr>
      <w:ind w:left="720"/>
      <w:contextualSpacing/>
    </w:pPr>
  </w:style>
  <w:style w:type="paragraph" w:styleId="a5">
    <w:name w:val="Balloon Text"/>
    <w:basedOn w:val="a"/>
    <w:link w:val="a6"/>
    <w:uiPriority w:val="99"/>
    <w:semiHidden/>
    <w:unhideWhenUsed/>
    <w:rsid w:val="002A4B82"/>
    <w:rPr>
      <w:rFonts w:ascii="Segoe UI" w:hAnsi="Segoe UI" w:cs="Segoe UI"/>
      <w:sz w:val="18"/>
      <w:szCs w:val="18"/>
    </w:rPr>
  </w:style>
  <w:style w:type="character" w:customStyle="1" w:styleId="a6">
    <w:name w:val="Текст выноски Знак"/>
    <w:basedOn w:val="a0"/>
    <w:link w:val="a5"/>
    <w:uiPriority w:val="99"/>
    <w:semiHidden/>
    <w:rsid w:val="002A4B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70494">
      <w:bodyDiv w:val="1"/>
      <w:marLeft w:val="0"/>
      <w:marRight w:val="0"/>
      <w:marTop w:val="0"/>
      <w:marBottom w:val="0"/>
      <w:divBdr>
        <w:top w:val="none" w:sz="0" w:space="0" w:color="auto"/>
        <w:left w:val="none" w:sz="0" w:space="0" w:color="auto"/>
        <w:bottom w:val="none" w:sz="0" w:space="0" w:color="auto"/>
        <w:right w:val="none" w:sz="0" w:space="0" w:color="auto"/>
      </w:divBdr>
      <w:divsChild>
        <w:div w:id="80957390">
          <w:marLeft w:val="691"/>
          <w:marRight w:val="0"/>
          <w:marTop w:val="96"/>
          <w:marBottom w:val="0"/>
          <w:divBdr>
            <w:top w:val="none" w:sz="0" w:space="0" w:color="auto"/>
            <w:left w:val="none" w:sz="0" w:space="0" w:color="auto"/>
            <w:bottom w:val="none" w:sz="0" w:space="0" w:color="auto"/>
            <w:right w:val="none" w:sz="0" w:space="0" w:color="auto"/>
          </w:divBdr>
        </w:div>
        <w:div w:id="740760072">
          <w:marLeft w:val="691"/>
          <w:marRight w:val="0"/>
          <w:marTop w:val="96"/>
          <w:marBottom w:val="0"/>
          <w:divBdr>
            <w:top w:val="none" w:sz="0" w:space="0" w:color="auto"/>
            <w:left w:val="none" w:sz="0" w:space="0" w:color="auto"/>
            <w:bottom w:val="none" w:sz="0" w:space="0" w:color="auto"/>
            <w:right w:val="none" w:sz="0" w:space="0" w:color="auto"/>
          </w:divBdr>
        </w:div>
        <w:div w:id="1161695047">
          <w:marLeft w:val="691"/>
          <w:marRight w:val="0"/>
          <w:marTop w:val="96"/>
          <w:marBottom w:val="0"/>
          <w:divBdr>
            <w:top w:val="none" w:sz="0" w:space="0" w:color="auto"/>
            <w:left w:val="none" w:sz="0" w:space="0" w:color="auto"/>
            <w:bottom w:val="none" w:sz="0" w:space="0" w:color="auto"/>
            <w:right w:val="none" w:sz="0" w:space="0" w:color="auto"/>
          </w:divBdr>
        </w:div>
      </w:divsChild>
    </w:div>
    <w:div w:id="796991193">
      <w:bodyDiv w:val="1"/>
      <w:marLeft w:val="0"/>
      <w:marRight w:val="0"/>
      <w:marTop w:val="0"/>
      <w:marBottom w:val="0"/>
      <w:divBdr>
        <w:top w:val="none" w:sz="0" w:space="0" w:color="auto"/>
        <w:left w:val="none" w:sz="0" w:space="0" w:color="auto"/>
        <w:bottom w:val="none" w:sz="0" w:space="0" w:color="auto"/>
        <w:right w:val="none" w:sz="0" w:space="0" w:color="auto"/>
      </w:divBdr>
      <w:divsChild>
        <w:div w:id="1629044775">
          <w:marLeft w:val="0"/>
          <w:marRight w:val="0"/>
          <w:marTop w:val="0"/>
          <w:marBottom w:val="0"/>
          <w:divBdr>
            <w:top w:val="single" w:sz="6" w:space="11" w:color="777777"/>
            <w:left w:val="single" w:sz="6" w:space="0" w:color="777777"/>
            <w:bottom w:val="single" w:sz="6" w:space="0" w:color="777777"/>
            <w:right w:val="single" w:sz="6" w:space="0" w:color="777777"/>
          </w:divBdr>
          <w:divsChild>
            <w:div w:id="788932370">
              <w:marLeft w:val="0"/>
              <w:marRight w:val="0"/>
              <w:marTop w:val="0"/>
              <w:marBottom w:val="0"/>
              <w:divBdr>
                <w:top w:val="none" w:sz="0" w:space="0" w:color="auto"/>
                <w:left w:val="none" w:sz="0" w:space="0" w:color="auto"/>
                <w:bottom w:val="none" w:sz="0" w:space="0" w:color="auto"/>
                <w:right w:val="none" w:sz="0" w:space="0" w:color="auto"/>
              </w:divBdr>
              <w:divsChild>
                <w:div w:id="294872936">
                  <w:marLeft w:val="0"/>
                  <w:marRight w:val="0"/>
                  <w:marTop w:val="0"/>
                  <w:marBottom w:val="0"/>
                  <w:divBdr>
                    <w:top w:val="none" w:sz="0" w:space="0" w:color="auto"/>
                    <w:left w:val="none" w:sz="0" w:space="0" w:color="auto"/>
                    <w:bottom w:val="none" w:sz="0" w:space="0" w:color="auto"/>
                    <w:right w:val="none" w:sz="0" w:space="0" w:color="auto"/>
                  </w:divBdr>
                  <w:divsChild>
                    <w:div w:id="760873207">
                      <w:marLeft w:val="105"/>
                      <w:marRight w:val="105"/>
                      <w:marTop w:val="0"/>
                      <w:marBottom w:val="0"/>
                      <w:divBdr>
                        <w:top w:val="none" w:sz="0" w:space="0" w:color="auto"/>
                        <w:left w:val="none" w:sz="0" w:space="0" w:color="auto"/>
                        <w:bottom w:val="none" w:sz="0" w:space="0" w:color="auto"/>
                        <w:right w:val="none" w:sz="0" w:space="0" w:color="auto"/>
                      </w:divBdr>
                      <w:divsChild>
                        <w:div w:id="1015503015">
                          <w:marLeft w:val="0"/>
                          <w:marRight w:val="0"/>
                          <w:marTop w:val="0"/>
                          <w:marBottom w:val="225"/>
                          <w:divBdr>
                            <w:top w:val="none" w:sz="0" w:space="0" w:color="auto"/>
                            <w:left w:val="none" w:sz="0" w:space="0" w:color="auto"/>
                            <w:bottom w:val="none" w:sz="0" w:space="0" w:color="auto"/>
                            <w:right w:val="none" w:sz="0" w:space="0" w:color="auto"/>
                          </w:divBdr>
                          <w:divsChild>
                            <w:div w:id="2060517714">
                              <w:marLeft w:val="105"/>
                              <w:marRight w:val="105"/>
                              <w:marTop w:val="0"/>
                              <w:marBottom w:val="0"/>
                              <w:divBdr>
                                <w:top w:val="none" w:sz="0" w:space="0" w:color="auto"/>
                                <w:left w:val="none" w:sz="0" w:space="0" w:color="auto"/>
                                <w:bottom w:val="none" w:sz="0" w:space="0" w:color="auto"/>
                                <w:right w:val="none" w:sz="0" w:space="0" w:color="auto"/>
                              </w:divBdr>
                              <w:divsChild>
                                <w:div w:id="1236012436">
                                  <w:marLeft w:val="0"/>
                                  <w:marRight w:val="0"/>
                                  <w:marTop w:val="0"/>
                                  <w:marBottom w:val="0"/>
                                  <w:divBdr>
                                    <w:top w:val="none" w:sz="0" w:space="0" w:color="auto"/>
                                    <w:left w:val="none" w:sz="0" w:space="0" w:color="auto"/>
                                    <w:bottom w:val="none" w:sz="0" w:space="0" w:color="auto"/>
                                    <w:right w:val="none" w:sz="0" w:space="0" w:color="auto"/>
                                  </w:divBdr>
                                  <w:divsChild>
                                    <w:div w:id="736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26377">
      <w:bodyDiv w:val="1"/>
      <w:marLeft w:val="0"/>
      <w:marRight w:val="0"/>
      <w:marTop w:val="0"/>
      <w:marBottom w:val="0"/>
      <w:divBdr>
        <w:top w:val="none" w:sz="0" w:space="0" w:color="auto"/>
        <w:left w:val="none" w:sz="0" w:space="0" w:color="auto"/>
        <w:bottom w:val="none" w:sz="0" w:space="0" w:color="auto"/>
        <w:right w:val="none" w:sz="0" w:space="0" w:color="auto"/>
      </w:divBdr>
    </w:div>
    <w:div w:id="996346353">
      <w:bodyDiv w:val="1"/>
      <w:marLeft w:val="0"/>
      <w:marRight w:val="0"/>
      <w:marTop w:val="0"/>
      <w:marBottom w:val="0"/>
      <w:divBdr>
        <w:top w:val="none" w:sz="0" w:space="0" w:color="auto"/>
        <w:left w:val="none" w:sz="0" w:space="0" w:color="auto"/>
        <w:bottom w:val="none" w:sz="0" w:space="0" w:color="auto"/>
        <w:right w:val="none" w:sz="0" w:space="0" w:color="auto"/>
      </w:divBdr>
      <w:divsChild>
        <w:div w:id="171190859">
          <w:marLeft w:val="547"/>
          <w:marRight w:val="0"/>
          <w:marTop w:val="115"/>
          <w:marBottom w:val="0"/>
          <w:divBdr>
            <w:top w:val="none" w:sz="0" w:space="0" w:color="auto"/>
            <w:left w:val="none" w:sz="0" w:space="0" w:color="auto"/>
            <w:bottom w:val="none" w:sz="0" w:space="0" w:color="auto"/>
            <w:right w:val="none" w:sz="0" w:space="0" w:color="auto"/>
          </w:divBdr>
        </w:div>
        <w:div w:id="262500049">
          <w:marLeft w:val="547"/>
          <w:marRight w:val="0"/>
          <w:marTop w:val="115"/>
          <w:marBottom w:val="0"/>
          <w:divBdr>
            <w:top w:val="none" w:sz="0" w:space="0" w:color="auto"/>
            <w:left w:val="none" w:sz="0" w:space="0" w:color="auto"/>
            <w:bottom w:val="none" w:sz="0" w:space="0" w:color="auto"/>
            <w:right w:val="none" w:sz="0" w:space="0" w:color="auto"/>
          </w:divBdr>
        </w:div>
        <w:div w:id="285354696">
          <w:marLeft w:val="547"/>
          <w:marRight w:val="0"/>
          <w:marTop w:val="115"/>
          <w:marBottom w:val="0"/>
          <w:divBdr>
            <w:top w:val="none" w:sz="0" w:space="0" w:color="auto"/>
            <w:left w:val="none" w:sz="0" w:space="0" w:color="auto"/>
            <w:bottom w:val="none" w:sz="0" w:space="0" w:color="auto"/>
            <w:right w:val="none" w:sz="0" w:space="0" w:color="auto"/>
          </w:divBdr>
        </w:div>
        <w:div w:id="1975478611">
          <w:marLeft w:val="547"/>
          <w:marRight w:val="0"/>
          <w:marTop w:val="115"/>
          <w:marBottom w:val="0"/>
          <w:divBdr>
            <w:top w:val="none" w:sz="0" w:space="0" w:color="auto"/>
            <w:left w:val="none" w:sz="0" w:space="0" w:color="auto"/>
            <w:bottom w:val="none" w:sz="0" w:space="0" w:color="auto"/>
            <w:right w:val="none" w:sz="0" w:space="0" w:color="auto"/>
          </w:divBdr>
        </w:div>
      </w:divsChild>
    </w:div>
    <w:div w:id="2132286861">
      <w:bodyDiv w:val="1"/>
      <w:marLeft w:val="0"/>
      <w:marRight w:val="0"/>
      <w:marTop w:val="0"/>
      <w:marBottom w:val="0"/>
      <w:divBdr>
        <w:top w:val="none" w:sz="0" w:space="0" w:color="auto"/>
        <w:left w:val="none" w:sz="0" w:space="0" w:color="auto"/>
        <w:bottom w:val="none" w:sz="0" w:space="0" w:color="auto"/>
        <w:right w:val="none" w:sz="0" w:space="0" w:color="auto"/>
      </w:divBdr>
      <w:divsChild>
        <w:div w:id="158691211">
          <w:marLeft w:val="691"/>
          <w:marRight w:val="0"/>
          <w:marTop w:val="96"/>
          <w:marBottom w:val="0"/>
          <w:divBdr>
            <w:top w:val="none" w:sz="0" w:space="0" w:color="auto"/>
            <w:left w:val="none" w:sz="0" w:space="0" w:color="auto"/>
            <w:bottom w:val="none" w:sz="0" w:space="0" w:color="auto"/>
            <w:right w:val="none" w:sz="0" w:space="0" w:color="auto"/>
          </w:divBdr>
        </w:div>
        <w:div w:id="1597059762">
          <w:marLeft w:val="691"/>
          <w:marRight w:val="0"/>
          <w:marTop w:val="96"/>
          <w:marBottom w:val="0"/>
          <w:divBdr>
            <w:top w:val="none" w:sz="0" w:space="0" w:color="auto"/>
            <w:left w:val="none" w:sz="0" w:space="0" w:color="auto"/>
            <w:bottom w:val="none" w:sz="0" w:space="0" w:color="auto"/>
            <w:right w:val="none" w:sz="0" w:space="0" w:color="auto"/>
          </w:divBdr>
        </w:div>
        <w:div w:id="1853373044">
          <w:marLeft w:val="691"/>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24C7-7D74-4D70-BD39-E613FD32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4674</Words>
  <Characters>26643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120</cp:revision>
  <cp:lastPrinted>2018-03-13T05:05:00Z</cp:lastPrinted>
  <dcterms:created xsi:type="dcterms:W3CDTF">2018-03-12T10:23:00Z</dcterms:created>
  <dcterms:modified xsi:type="dcterms:W3CDTF">2018-03-13T05:11:00Z</dcterms:modified>
</cp:coreProperties>
</file>