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68" w:rsidRPr="00C03468" w:rsidRDefault="00C03468" w:rsidP="00131DD8">
      <w:pPr>
        <w:rPr>
          <w:rFonts w:ascii="Liberation Serif" w:hAnsi="Liberation Serif"/>
          <w:b/>
          <w:sz w:val="28"/>
          <w:szCs w:val="28"/>
        </w:rPr>
      </w:pPr>
      <w:r w:rsidRPr="00C03468">
        <w:rPr>
          <w:rFonts w:ascii="Liberation Serif" w:hAnsi="Liberation Serif"/>
          <w:b/>
          <w:sz w:val="28"/>
          <w:szCs w:val="28"/>
        </w:rPr>
        <w:t>Оценка эффективности  муниципальных  программ /подпрограмм/ Пышминского городского округа за 202</w:t>
      </w:r>
      <w:r w:rsidR="00704263">
        <w:rPr>
          <w:rFonts w:ascii="Liberation Serif" w:hAnsi="Liberation Serif"/>
          <w:b/>
          <w:sz w:val="28"/>
          <w:szCs w:val="28"/>
        </w:rPr>
        <w:t>1</w:t>
      </w:r>
      <w:r w:rsidRPr="00C03468">
        <w:rPr>
          <w:rFonts w:ascii="Liberation Serif" w:hAnsi="Liberation Serif"/>
          <w:b/>
          <w:sz w:val="28"/>
          <w:szCs w:val="28"/>
        </w:rPr>
        <w:t xml:space="preserve"> год.</w:t>
      </w:r>
    </w:p>
    <w:p w:rsidR="00202483" w:rsidRPr="00131DD8" w:rsidRDefault="00202483" w:rsidP="00202483">
      <w:pPr>
        <w:pStyle w:val="a3"/>
        <w:tabs>
          <w:tab w:val="left" w:pos="942"/>
          <w:tab w:val="left" w:pos="6450"/>
          <w:tab w:val="left" w:pos="7055"/>
        </w:tabs>
        <w:rPr>
          <w:rFonts w:ascii="Liberation Serif" w:hAnsi="Liberation Serif"/>
          <w:b/>
          <w:sz w:val="16"/>
          <w:szCs w:val="16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38"/>
        <w:gridCol w:w="1398"/>
        <w:gridCol w:w="1276"/>
        <w:gridCol w:w="1134"/>
        <w:gridCol w:w="1843"/>
        <w:gridCol w:w="1984"/>
        <w:gridCol w:w="1985"/>
        <w:gridCol w:w="1701"/>
      </w:tblGrid>
      <w:tr w:rsidR="00671BC5" w:rsidRPr="00A20E01" w:rsidTr="0028678D">
        <w:trPr>
          <w:trHeight w:val="2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1BC5" w:rsidRPr="00131DD8" w:rsidRDefault="00671BC5" w:rsidP="00131DD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Объем бюджетных ассигнований на финансовое обеспечение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Исполнение</w:t>
            </w: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 за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Исполнение </w:t>
            </w: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в %%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 xml:space="preserve">Оценка полноты финансирования </w:t>
            </w: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val="en-US"/>
              </w:rPr>
              <w:t>Q1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Оценка достижения плановых значений целевых показателей</w:t>
            </w:r>
          </w:p>
          <w:p w:rsidR="00671BC5" w:rsidRPr="00131DD8" w:rsidRDefault="00671BC5" w:rsidP="008B6BA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val="en-US"/>
              </w:rPr>
              <w:t>Q</w:t>
            </w: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2</w:t>
            </w: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Оценка эффективности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</w:p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131DD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вывод</w:t>
            </w:r>
          </w:p>
        </w:tc>
      </w:tr>
      <w:tr w:rsidR="00671BC5" w:rsidRPr="00A20E01" w:rsidTr="0028678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1D34E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 w:rsidP="009D1F5C">
            <w:pPr>
              <w:spacing w:after="0" w:line="240" w:lineRule="auto"/>
              <w:jc w:val="both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"Развитие Пышминского городского округа до2025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704263" w:rsidP="00704263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219 300,07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216 705,78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98,82</w:t>
            </w:r>
            <w:r w:rsidR="00671BC5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96F6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Высокая эффективность  </w:t>
            </w:r>
            <w:r w:rsidR="00194067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1.1.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 w:rsidP="009D1F5C">
            <w:pPr>
              <w:spacing w:after="0" w:line="240" w:lineRule="auto"/>
              <w:jc w:val="both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"Совершенствование социально-экономической политики на территории Пышминского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EE4454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</w:t>
            </w:r>
            <w:r w:rsidR="00EE4454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745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99,31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71264" w:rsidRPr="007D6848" w:rsidRDefault="00471264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</w:t>
            </w:r>
          </w:p>
          <w:p w:rsidR="00671BC5" w:rsidRPr="007D6848" w:rsidRDefault="00671BC5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4F751B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7D6848" w:rsidRDefault="00671BC5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E4F" w:rsidRPr="007D6848" w:rsidRDefault="00956E4F" w:rsidP="00956E4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3</w:t>
            </w:r>
          </w:p>
          <w:p w:rsidR="00956E4F" w:rsidRPr="007D6848" w:rsidRDefault="00956E4F" w:rsidP="00956E4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7D6848" w:rsidRDefault="00956E4F" w:rsidP="00956E4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956E4F" w:rsidP="004F751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Возможен пересмотр программы в части корректировки целевых показателей (уменьшение плановых значений или </w:t>
            </w:r>
            <w:r w:rsidR="00E95611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выделения дополнительного финансирования)</w:t>
            </w:r>
          </w:p>
        </w:tc>
      </w:tr>
      <w:tr w:rsidR="00671BC5" w:rsidRPr="00A20E01" w:rsidTr="0028678D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1.2.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«Обеспечение  комплектования, учета, хранения и использования архивных документов»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214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2014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5F7" w:rsidRPr="007D6848" w:rsidRDefault="00D565F7" w:rsidP="00D565F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D565F7" w:rsidRPr="007D6848" w:rsidRDefault="00D565F7" w:rsidP="00D565F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(перевыполнение плана)</w:t>
            </w:r>
          </w:p>
          <w:p w:rsidR="00671BC5" w:rsidRPr="007D684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5F7" w:rsidRPr="007D6848" w:rsidRDefault="00D565F7" w:rsidP="00D565F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7D6848" w:rsidRDefault="00D565F7" w:rsidP="00D565F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Default="00131DD8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Default="00131DD8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Default="00131DD8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Default="00131DD8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Default="00131DD8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Pr="007D6848" w:rsidRDefault="00131DD8" w:rsidP="00131DD8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"Информационное общество Пышминского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471264" w:rsidP="00464D1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полное 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  <w:t>(существенное перевыполнение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65F7" w:rsidRPr="007D6848" w:rsidRDefault="00D565F7" w:rsidP="00D565F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7D6848" w:rsidRDefault="00D565F7" w:rsidP="00D565F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D565F7" w:rsidP="005319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Возможен пересмотр программы в части корректировки целевых показателей</w:t>
            </w:r>
          </w:p>
        </w:tc>
      </w:tr>
      <w:tr w:rsidR="00671BC5" w:rsidRPr="00A20E01" w:rsidTr="0028678D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1.4.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 "Развитие субъектов малого и среднего предпринимательства в Пышминском городском округе"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BF2AA4" w:rsidP="00BF2A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AA4" w:rsidRPr="007D6848" w:rsidRDefault="00BF2AA4" w:rsidP="00BF2A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BF2AA4" w:rsidP="00BF2A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1.5.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 "Социальная поддержка отдельных категорий граждан"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153 580,57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EE4454" w:rsidP="003578EA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151 65</w:t>
            </w:r>
            <w:r w:rsidR="003578EA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98,</w:t>
            </w:r>
            <w:r w:rsidR="00EE4454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74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BF2AA4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AA4" w:rsidRPr="007D6848" w:rsidRDefault="00BF2AA4" w:rsidP="00BF2A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BF2AA4" w:rsidP="00BF2AA4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555AC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1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9D1F5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1.6.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«Развитие муниципальной службы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239,72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471264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010" w:rsidRPr="007D6848" w:rsidRDefault="00994010" w:rsidP="0099401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994010" w:rsidRPr="007D6848" w:rsidRDefault="00994010" w:rsidP="0099401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(перевыполнение плана)</w:t>
            </w:r>
          </w:p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7D6848" w:rsidRDefault="00671BC5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A25C19" w:rsidP="001D34E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Возможен пересмотр подпрограммы в части высвобождения финансовых ресурсов перенос ресурсов на следующие периоды</w:t>
            </w:r>
          </w:p>
        </w:tc>
      </w:tr>
      <w:tr w:rsidR="00671BC5" w:rsidRPr="00A20E01" w:rsidTr="0028678D">
        <w:trPr>
          <w:trHeight w:val="2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1.7.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Профилактика коррупционных правонарушений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5C19" w:rsidRPr="007D6848" w:rsidRDefault="00A25C19" w:rsidP="00A25C1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A25C19" w:rsidRPr="007D6848" w:rsidRDefault="00A25C19" w:rsidP="00A25C19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(перевыполнение плана)</w:t>
            </w:r>
          </w:p>
          <w:p w:rsidR="00671BC5" w:rsidRPr="007D6848" w:rsidRDefault="00671BC5" w:rsidP="0099401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84692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7D6848" w:rsidRDefault="00671BC5" w:rsidP="0084692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A25C19" w:rsidP="0084692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Возможен пересмотр подпрограммы в части высвобождения финансовых ресурсов перенос ресурсов на следующие периоды</w:t>
            </w:r>
          </w:p>
        </w:tc>
      </w:tr>
      <w:tr w:rsidR="00671BC5" w:rsidRPr="00A20E01" w:rsidTr="0028678D">
        <w:trPr>
          <w:trHeight w:val="10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9D1F5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 "Организация похоронного дела в Пышминском  городском округе"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95,45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471264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A3394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A3394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-4 приемлемый уровень эффективности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AE5AEF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Возможен пересмотр подпрограммы в части высвобождения финансовых ресурсов перенос ресурсов на следующие периоды</w:t>
            </w:r>
          </w:p>
        </w:tc>
      </w:tr>
      <w:tr w:rsidR="00671BC5" w:rsidRPr="00A20E01" w:rsidTr="0028678D">
        <w:trPr>
          <w:trHeight w:val="1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1.9.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«Управление  муниципальным имуществом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1 007,00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974,47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96,77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перевыполнение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3</w:t>
            </w:r>
          </w:p>
          <w:p w:rsidR="00671BC5" w:rsidRPr="007D684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7D6848" w:rsidRDefault="00671BC5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2E6EA0" w:rsidP="00F0300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Необходим пересмотр  подпрограммы в части изменения целевых показателей</w:t>
            </w:r>
          </w:p>
        </w:tc>
      </w:tr>
      <w:tr w:rsidR="00671BC5" w:rsidRPr="00A20E01" w:rsidTr="0028678D">
        <w:trPr>
          <w:trHeight w:val="1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1.10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Обеспечение реализации муниципальной программы «Развития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61 245,81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60 652,95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99.03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11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DB4B91">
            <w:pPr>
              <w:spacing w:after="0" w:line="240" w:lineRule="auto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«Развитие социальной сферы на территории Пышминского городского округа 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578EA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99,59</w:t>
            </w:r>
            <w:r w:rsidR="00671BC5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2F7DDC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6BB0" w:rsidRPr="007D6848" w:rsidRDefault="00B36BB0" w:rsidP="00B36BB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-5</w:t>
            </w:r>
          </w:p>
          <w:p w:rsidR="00671BC5" w:rsidRPr="007D6848" w:rsidRDefault="00B36BB0" w:rsidP="00B36BB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</w:t>
            </w:r>
            <w:proofErr w:type="gramEnd"/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DDC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эффективности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2.2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«Профилактика и ограничение распространения ВИЧ – инфекции на территории Пышминского городского округа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15783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2.3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 " Профилактика и ограничение распространения туберкулеза на территории Пышминского городского округа 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2.4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 Профилактика антитеррористической деятельности и экстремизма в Пышминском городском округе»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3C781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  <w:r w:rsidR="003C781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80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C781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178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C781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99,06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34077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«Профилактика правонарушений на территории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–1</w:t>
            </w:r>
          </w:p>
          <w:p w:rsidR="00671BC5" w:rsidRPr="007D6848" w:rsidRDefault="00671BC5" w:rsidP="007E0409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Низкий уровень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 w:rsidP="007E040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9F11A5" w:rsidRPr="00A20E01" w:rsidTr="0028678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1A5" w:rsidRPr="007D6848" w:rsidRDefault="009F11A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3.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11A5" w:rsidRPr="007D6848" w:rsidRDefault="009F11A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Пышминского городского округа 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1A5" w:rsidRPr="007D6848" w:rsidRDefault="009F11A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19 101,49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1A5" w:rsidRPr="007D6848" w:rsidRDefault="009F11A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19 101,02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1A5" w:rsidRPr="007D6848" w:rsidRDefault="009F11A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11A5" w:rsidRPr="007D6848" w:rsidRDefault="009F11A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1A5" w:rsidRPr="007D6848" w:rsidRDefault="009F11A5" w:rsidP="00EF325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1A5" w:rsidRPr="007D6848" w:rsidRDefault="009F11A5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5</w:t>
            </w:r>
          </w:p>
          <w:p w:rsidR="009F11A5" w:rsidRPr="007D6848" w:rsidRDefault="009F11A5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1A5" w:rsidRPr="007D6848" w:rsidRDefault="009F11A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3.1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E619EE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в Пышминском городском округе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C781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18 701,85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3C781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18 701,85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F35" w:rsidRPr="007D6848" w:rsidRDefault="00A26F35" w:rsidP="00A26F3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7D6848" w:rsidRDefault="00A26F35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(перевыполнение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F35" w:rsidRPr="007D6848" w:rsidRDefault="00A26F35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7D6848" w:rsidRDefault="00A26F35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2D331F" w:rsidRPr="00A20E01" w:rsidTr="0028678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31F" w:rsidRPr="007D6848" w:rsidRDefault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3.2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331F" w:rsidRPr="007D6848" w:rsidRDefault="002D331F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Развитие инфраструктуры объектов спорта в Пышминском городском округе»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31F" w:rsidRPr="007D6848" w:rsidRDefault="002D331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31F" w:rsidRPr="007D6848" w:rsidRDefault="002D331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31F" w:rsidRPr="007D6848" w:rsidRDefault="002D331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99,88%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D331F" w:rsidRPr="007D6848" w:rsidRDefault="00471264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331F" w:rsidRPr="007D6848" w:rsidRDefault="00A26F35" w:rsidP="000E5946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6F35" w:rsidRPr="007D6848" w:rsidRDefault="00A26F35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2D331F" w:rsidRPr="007D6848" w:rsidRDefault="00A26F35" w:rsidP="00A26F3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331F" w:rsidRPr="007D6848" w:rsidRDefault="002D331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4.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 "Развитие жилищно-коммунального хозяйства и охрана окружающей среды на территории Пышминского городского округа до 2025 года 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D331F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168 005,69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D331F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113 186,05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D331F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67,37</w:t>
            </w:r>
            <w:r w:rsidR="00671BC5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7D6848" w:rsidRDefault="00DF6DD9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7D6848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7D6848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4</w:t>
            </w:r>
          </w:p>
          <w:p w:rsidR="00E67E6C" w:rsidRPr="007D6848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Приемлемый уровень эффективности </w:t>
            </w:r>
            <w:r w:rsidR="00194067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DF6DD9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отклонений от плана, Возможен пересмотр программы в части корректировки целевых показателей</w:t>
            </w:r>
          </w:p>
        </w:tc>
      </w:tr>
      <w:tr w:rsidR="00671BC5" w:rsidRPr="00A20E01" w:rsidTr="0028678D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4.1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« Строительство, реконструкция и повышение энергетической эффективности объектов жилищно – коммунального хозяйства»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D331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103 341,70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D331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52 905,26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D331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51,19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proofErr w:type="gramStart"/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7E6C" w:rsidRPr="007D6848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7D6848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эффективности муниципальной программы ниже среднего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4.2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«Газификация Пышминского городского округа»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57 539,66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53 156,47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92,38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E67E6C" w:rsidP="00E67E6C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7D684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 w:rsidR="00505F59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</w:t>
            </w:r>
          </w:p>
          <w:p w:rsidR="00671BC5" w:rsidRPr="007D6848" w:rsidRDefault="00505F5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Приемлемый уровень </w:t>
            </w:r>
            <w:r w:rsidR="00DF6DD9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6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«Охрана окружающей среды»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475EE2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r w:rsidR="00930591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</w:t>
            </w:r>
            <w:bookmarkEnd w:id="0"/>
            <w:r w:rsidR="00930591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 163,41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93059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15</w:t>
            </w:r>
            <w:r w:rsidR="00930591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 163,41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7D684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4.4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 «Капитальный ремонт муниципального жилого фонда»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1 960,91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1 960,91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F6DD9" w:rsidRPr="007D684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DF6DD9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6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7D6848" w:rsidP="007D6848">
            <w:pPr>
              <w:spacing w:after="0" w:line="240" w:lineRule="auto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t xml:space="preserve">  </w:t>
            </w:r>
            <w:r w:rsidR="00671BC5" w:rsidRPr="00131DD8">
              <w:rPr>
                <w:rFonts w:ascii="Liberation Serif" w:eastAsia="Times New Roman" w:hAnsi="Liberation Serif"/>
                <w:sz w:val="20"/>
                <w:szCs w:val="20"/>
              </w:rPr>
              <w:t>5.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 жильем отдельных категорий граждан на территории Пышминского городского округа до 2025 года» 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3 987,42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3690,69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92,56</w:t>
            </w:r>
            <w:r w:rsidR="00671BC5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</w:t>
            </w:r>
            <w:r w:rsidR="00671BC5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7D6848" w:rsidRDefault="00491375" w:rsidP="00491375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</w:t>
            </w:r>
          </w:p>
          <w:p w:rsidR="00671BC5" w:rsidRPr="007D684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(недовыполнение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7D6848" w:rsidRDefault="00AA4401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4</w:t>
            </w:r>
          </w:p>
          <w:p w:rsidR="00491375" w:rsidRPr="007D6848" w:rsidRDefault="00AA4401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Приемлемый </w:t>
            </w:r>
            <w:r w:rsidR="00491375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уровень</w:t>
            </w:r>
          </w:p>
          <w:p w:rsidR="00671BC5" w:rsidRPr="007D684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эффективность  </w:t>
            </w:r>
            <w:r w:rsidR="00194067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AA4401" w:rsidP="00297BC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отклонений от плана. Возможен пересмотр в части корректировки целевых показателей.</w:t>
            </w:r>
          </w:p>
        </w:tc>
      </w:tr>
      <w:tr w:rsidR="00671BC5" w:rsidRPr="00A20E01" w:rsidTr="0028678D">
        <w:trPr>
          <w:trHeight w:val="8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t>5.1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"Обеспечение жильем молодых семей на территории Пышминского городского округа"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2 133,16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1 836,43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86,09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FF66F3" w:rsidP="00DF6DD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 (существенное 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7D684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 w:rsidR="00FF66F3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</w:t>
            </w:r>
          </w:p>
          <w:p w:rsidR="00671BC5" w:rsidRPr="007D6848" w:rsidRDefault="00FF66F3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эффективности подпрограммы ниже среднего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t>5.2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« Предоставление региональной финансовой поддержки молодым семьям на улучшение жилищных условий  на территории 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469,06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930591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1375" w:rsidRPr="007D684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491375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/>
                <w:sz w:val="20"/>
                <w:szCs w:val="20"/>
              </w:rPr>
              <w:t>5.3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 Подпрограмма  "Комплексное развитие сельских территорий Пышминского района Свердловской области на 2020-2025 годы»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93059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  <w:r w:rsidR="00930591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 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930591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  <w:r w:rsidR="00930591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 385,20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FF66F3" w:rsidP="0049137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6F3" w:rsidRPr="007D6848" w:rsidRDefault="00FF66F3" w:rsidP="00FF66F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FF66F3" w:rsidP="00FF66F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системы образования в Пышминском </w:t>
            </w: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городском округе до 2025 года"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820 650,49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651 363,04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79,37</w:t>
            </w:r>
            <w:r w:rsidR="00671BC5"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9F11A5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11A5" w:rsidRPr="007D6848" w:rsidRDefault="009F11A5" w:rsidP="009F11A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7D6848" w:rsidRDefault="009F11A5" w:rsidP="009F11A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Приемлемый уровень </w:t>
            </w: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9F11A5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Возможен пересмотр муниципальной </w:t>
            </w:r>
            <w:r w:rsidRPr="007D6848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программы в части высвобождения финансовых ресурсов на следующие периоды либо на другие муниципальные программы</w:t>
            </w:r>
          </w:p>
        </w:tc>
      </w:tr>
      <w:tr w:rsidR="00671BC5" w:rsidRPr="00A20E01" w:rsidTr="0028678D">
        <w:trPr>
          <w:trHeight w:val="6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"Развитие системы дошкольного образования в Пышминском городском округе"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191 074,16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191 074,16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1A7A05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F73" w:rsidRPr="007D6848" w:rsidRDefault="00A12F73" w:rsidP="00A12F7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A12F73" w:rsidP="00A12F7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«Развитие системы общего образования в Пышминском городском округе»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348 504,69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342 725,97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98,34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EF3258" w:rsidP="001A7A0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58" w:rsidRPr="007D6848" w:rsidRDefault="00EF3258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3</w:t>
            </w:r>
          </w:p>
          <w:p w:rsidR="00EF3258" w:rsidRPr="007D6848" w:rsidRDefault="00EF3258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7D6848" w:rsidRDefault="00EF3258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эффективность 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"Развитие системы дополнительного образования, отдыха и оздоровления детей в Пышминском городском округе"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50 633,84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50 627,36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99,99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401299" w:rsidP="0046083F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7C5E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BF104F" w:rsidRPr="00A20E01" w:rsidTr="0028678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04F" w:rsidRPr="007D6848" w:rsidRDefault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6.4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04F" w:rsidRPr="007D6848" w:rsidRDefault="00BF104F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«Патриотическое воспитание граждан в Пышминском городском округе»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F104F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04F" w:rsidRPr="007D6848" w:rsidRDefault="00401299" w:rsidP="0040129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перевыполнение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258" w:rsidRPr="007D6848" w:rsidRDefault="00EF3258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 w:rsidR="00127C5E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</w:t>
            </w:r>
          </w:p>
          <w:p w:rsidR="00BF104F" w:rsidRPr="007D6848" w:rsidRDefault="00127C5E" w:rsidP="00EF325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Приемлемый  уровень </w:t>
            </w:r>
            <w:r w:rsidR="00EF3258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04F" w:rsidRPr="007D6848" w:rsidRDefault="00BF104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</w:t>
            </w:r>
            <w:r w:rsidR="007D6848">
              <w:rPr>
                <w:rFonts w:ascii="Liberation Serif" w:eastAsia="Times New Roman" w:hAnsi="Liberation Serif"/>
                <w:sz w:val="20"/>
                <w:szCs w:val="20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«Укрепление материально-технической базы образовательных учреждений в Пышминском городском округе»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16 124,74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16 124,79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8678D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401299" w:rsidP="00401299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7C5E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 уровень 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/>
                <w:sz w:val="20"/>
                <w:szCs w:val="20"/>
              </w:rPr>
              <w:t>6.</w:t>
            </w:r>
            <w:r w:rsidR="007D6848" w:rsidRPr="007D6848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7D684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«Реализация комплексной программы Уральская инженерная школа»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460,31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460,31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28678D" w:rsidP="00131D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0B5863" w:rsidP="004712A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7C5E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1</w:t>
            </w:r>
          </w:p>
          <w:p w:rsidR="00127C5E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Низкий  уровень</w:t>
            </w:r>
          </w:p>
          <w:p w:rsidR="004712A7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7D6848" w:rsidRDefault="00671BC5" w:rsidP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7D6848">
              <w:rPr>
                <w:rFonts w:ascii="Liberation Serif" w:eastAsia="Times New Roman" w:hAnsi="Liberation Serif"/>
                <w:sz w:val="18"/>
                <w:szCs w:val="18"/>
              </w:rPr>
              <w:t>6.</w:t>
            </w:r>
            <w:r w:rsidR="007D6848" w:rsidRPr="007D6848">
              <w:rPr>
                <w:rFonts w:ascii="Liberation Serif" w:eastAsia="Times New Roman" w:hAnsi="Liberation Serif"/>
                <w:sz w:val="18"/>
                <w:szCs w:val="18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 Пышминского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 xml:space="preserve">городского округа "Развитие системы образования в Пышминском городском округе до 2025 года»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18 967,98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18 584,13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97,98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671BC5"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7D6848" w:rsidRDefault="00401299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64BA" w:rsidRPr="007D6848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3</w:t>
            </w:r>
          </w:p>
          <w:p w:rsidR="008164BA" w:rsidRPr="007D6848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7D6848" w:rsidRDefault="008164BA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эффективность  </w:t>
            </w: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BF104F" w:rsidRPr="00A20E01" w:rsidTr="0028678D">
        <w:trPr>
          <w:trHeight w:val="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04F" w:rsidRPr="007D6848" w:rsidRDefault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7D6848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6.8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04F" w:rsidRPr="0028678D" w:rsidRDefault="00BF104F" w:rsidP="006C0F99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«Молодеж</w:t>
            </w:r>
            <w:r w:rsidR="006C0F99"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ь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F104F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F104F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04F" w:rsidRPr="007D6848" w:rsidRDefault="00401299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7C5E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BF104F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04F" w:rsidRPr="00A20E01" w:rsidRDefault="00BF104F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C0F99" w:rsidRPr="00A20E01" w:rsidTr="0028678D">
        <w:trPr>
          <w:trHeight w:val="8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0F99" w:rsidRPr="007D6848" w:rsidRDefault="007D684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7D6848">
              <w:rPr>
                <w:rFonts w:ascii="Liberation Serif" w:eastAsia="Times New Roman" w:hAnsi="Liberation Serif"/>
                <w:sz w:val="18"/>
                <w:szCs w:val="18"/>
              </w:rPr>
              <w:t>6.9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99" w:rsidRPr="0028678D" w:rsidRDefault="006C0F99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« Строительство зданий муниципальных образований организации»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0F99" w:rsidRPr="007D6848" w:rsidRDefault="006C0F99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194 777,12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0F99" w:rsidRPr="007D6848" w:rsidRDefault="006C0F99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31 658,71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0F99" w:rsidRPr="007D6848" w:rsidRDefault="006C0F99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16,25%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C0F99" w:rsidRPr="007D6848" w:rsidRDefault="00BC0A7C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Существенное недофинансирование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99" w:rsidRPr="007D6848" w:rsidRDefault="00401299" w:rsidP="008164BA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7C5E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2</w:t>
            </w:r>
          </w:p>
          <w:p w:rsidR="00127C5E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</w:t>
            </w:r>
          </w:p>
          <w:p w:rsidR="006C0F99" w:rsidRPr="007D6848" w:rsidRDefault="00127C5E" w:rsidP="00127C5E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7D684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эффективность  подпрограммы ниже среднего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99" w:rsidRPr="00A20E01" w:rsidRDefault="006C0F99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9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b/>
                <w:sz w:val="18"/>
                <w:szCs w:val="18"/>
              </w:rPr>
              <w:t>7.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"Развитие культуры в Пышминском городском округе 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CB33AB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98 347,31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CB33AB" w:rsidP="004C7EB0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98 347,31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CB33AB" w:rsidP="0028678D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100</w:t>
            </w:r>
            <w:r w:rsidR="00671BC5"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E95611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D42" w:rsidRPr="00696F62" w:rsidRDefault="00F51D42" w:rsidP="00F51D4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696F62" w:rsidRDefault="00F51D42" w:rsidP="00F51D4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Высокая эффективность  </w:t>
            </w: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18"/>
                <w:szCs w:val="18"/>
              </w:rPr>
              <w:t xml:space="preserve">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 и народного художественного творчества"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B33A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73 695,19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B33A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73 695,19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28678D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892740" w:rsidP="00F51D4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</w:t>
            </w:r>
            <w:r w:rsidR="00F51D42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перевыполнение </w:t>
            </w: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1D42" w:rsidRPr="00131DD8" w:rsidRDefault="00F51D42" w:rsidP="00F51D4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131DD8" w:rsidRDefault="00F51D42" w:rsidP="00F51D4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131DD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B33AB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19 026,92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B33AB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19 026,92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28678D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92740" w:rsidRPr="00131DD8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131DD8" w:rsidRDefault="00892740" w:rsidP="0089274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18"/>
                <w:szCs w:val="18"/>
              </w:rPr>
              <w:t xml:space="preserve">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«Строительство объектов культуры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B33AB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620,29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B33AB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28678D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BD215D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671BC5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671BC5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CB33AB" w:rsidRPr="00A20E01" w:rsidTr="0028678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3AB" w:rsidRPr="0028678D" w:rsidRDefault="00CB33AB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3AB" w:rsidRPr="0028678D" w:rsidRDefault="00CB33AB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«Туризм в Пышминском городском округе»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33AB" w:rsidRPr="00131DD8" w:rsidRDefault="00CB33AB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33AB" w:rsidRPr="00131DD8" w:rsidRDefault="00CB33AB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33AB" w:rsidRPr="00131DD8" w:rsidRDefault="0028678D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CB33AB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B33AB" w:rsidRDefault="00BD215D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  <w:p w:rsidR="00131DD8" w:rsidRDefault="00131DD8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Default="00131DD8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  <w:p w:rsidR="00131DD8" w:rsidRPr="00131DD8" w:rsidRDefault="00131DD8" w:rsidP="00131DD8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3AB" w:rsidRPr="00131DD8" w:rsidRDefault="00CB33AB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3AB" w:rsidRPr="00131DD8" w:rsidRDefault="00CB33AB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3AB" w:rsidRPr="00131DD8" w:rsidRDefault="00CB33AB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7.5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 «Обеспечение реализации муниципальной программы «Развитие культуры в Пышминском городском округе </w:t>
            </w: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lastRenderedPageBreak/>
              <w:t>4 984,93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4 984,93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28678D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6E2890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890" w:rsidRPr="00131DD8" w:rsidRDefault="006E2890" w:rsidP="006E289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131DD8" w:rsidRDefault="006E2890" w:rsidP="006E289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Дорожная деятельность и транспортное обслуживание  на территории  Пышминского городском округе 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70022" w:rsidRDefault="00C20B0B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60 019,45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70022" w:rsidRDefault="00C20B0B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54 057,18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70022" w:rsidRDefault="00C20B0B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90,07</w:t>
            </w:r>
            <w:r w:rsidR="00671BC5"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A70022" w:rsidRDefault="00BC0A7C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70022" w:rsidRDefault="000A261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 (недовыполнение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2612" w:rsidRPr="00A70022" w:rsidRDefault="000A2612" w:rsidP="000A261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Оценка- </w:t>
            </w:r>
            <w:r w:rsidR="00A70022"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4</w:t>
            </w:r>
          </w:p>
          <w:p w:rsidR="00821A47" w:rsidRPr="00A70022" w:rsidRDefault="00A7002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Приемлемый </w:t>
            </w:r>
            <w:r w:rsidR="000A2612"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уровень эффективности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70022" w:rsidRDefault="00A70022" w:rsidP="0019406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A7002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отклонений от плана. Возможен пересмотр муниципальной программы</w:t>
            </w:r>
          </w:p>
        </w:tc>
      </w:tr>
      <w:tr w:rsidR="00671BC5" w:rsidRPr="00A20E01" w:rsidTr="0028678D">
        <w:trPr>
          <w:trHeight w:val="10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8.1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131DD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«Развитие дорожного хозяйства на территории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40 153,55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34 240,29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85,27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BC0A7C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A47" w:rsidRPr="00131DD8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 w:rsidR="00A25A7E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</w:t>
            </w:r>
          </w:p>
          <w:p w:rsidR="00671BC5" w:rsidRPr="00131DD8" w:rsidRDefault="00A25A7E" w:rsidP="00A25A7E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Приемлемый </w:t>
            </w:r>
            <w:r w:rsidR="00821A47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подпрограммы</w:t>
            </w:r>
            <w:r w:rsidR="00821A47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8.2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131DD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Организация транспортного обслуживания населения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6 711,00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6 661,98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C20B0B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</w:t>
            </w:r>
            <w:r w:rsidR="00C20B0B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27</w:t>
            </w: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A25A7E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Низкая </w:t>
            </w:r>
            <w:r w:rsidR="00821A47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результативность (</w:t>
            </w: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существенное </w:t>
            </w:r>
            <w:r w:rsidR="00821A47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A47" w:rsidRPr="00131DD8" w:rsidRDefault="00821A47" w:rsidP="00821A4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Оценка – </w:t>
            </w:r>
            <w:r w:rsidR="00A25A7E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</w:t>
            </w:r>
          </w:p>
          <w:p w:rsidR="00821A47" w:rsidRPr="00131DD8" w:rsidRDefault="00A25A7E" w:rsidP="00821A4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Низкий </w:t>
            </w:r>
            <w:r w:rsidR="00821A47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уровень</w:t>
            </w:r>
          </w:p>
          <w:p w:rsidR="00671BC5" w:rsidRPr="00131DD8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1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8.3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131DD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«Повышение  безопасности дорожного движения на территории Пышминского городского округа»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13 154,91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13 154,91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28678D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0A261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A2612" w:rsidRPr="00131DD8" w:rsidRDefault="000A2612" w:rsidP="000A261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131DD8" w:rsidRDefault="000A2612" w:rsidP="000A261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t>9.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821A47"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br/>
            </w: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« Организация и осуществление мероприятий по защите населения на территории Пышминского городского округа от чрезвычайных ситуаций и обеспечение пожарной безопасности 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9 071,00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8 262,73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91,09</w:t>
            </w:r>
            <w:r w:rsidR="00671BC5"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BF1320" w:rsidRDefault="00BF13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BF132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Средняя результативность (перевыполнение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320" w:rsidRPr="00BF1320" w:rsidRDefault="00BF1320" w:rsidP="00BF132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BF132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3</w:t>
            </w:r>
          </w:p>
          <w:p w:rsidR="00BF1320" w:rsidRPr="00BF1320" w:rsidRDefault="00BF1320" w:rsidP="00BF132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BF132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696F62" w:rsidRDefault="00BF13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BF1320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эффективность 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671BC5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t>9.1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131DD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C20B0B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1 508,64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BF1320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95,30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BC0A7C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BF1320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Низкая результативность </w:t>
            </w:r>
          </w:p>
          <w:p w:rsidR="00BF1320" w:rsidRPr="00131DD8" w:rsidRDefault="00BF1320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(существенное 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320" w:rsidRPr="00131DD8" w:rsidRDefault="00BF1320" w:rsidP="00BF132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3</w:t>
            </w:r>
          </w:p>
          <w:p w:rsidR="00BF1320" w:rsidRPr="00131DD8" w:rsidRDefault="00BF1320" w:rsidP="00BF132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Средний уровень</w:t>
            </w:r>
          </w:p>
          <w:p w:rsidR="00671BC5" w:rsidRPr="00131DD8" w:rsidRDefault="00BF13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9.2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«Гражданская оборона, 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7 049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6 315,09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89,59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BC0A7C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821A47" w:rsidP="00821A4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320" w:rsidRPr="00131DD8" w:rsidRDefault="00BF1320" w:rsidP="00BF132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131DD8" w:rsidRDefault="00BF13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131DD8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131DD8">
              <w:rPr>
                <w:rFonts w:ascii="Liberation Serif" w:eastAsia="Times New Roman" w:hAnsi="Liberation Serif"/>
                <w:sz w:val="18"/>
                <w:szCs w:val="18"/>
              </w:rPr>
              <w:t>9.3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«Ремонт и содержание гидротехнических сооружений»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28678D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100,0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1320" w:rsidRPr="00131DD8" w:rsidRDefault="00BF1320" w:rsidP="00BF1320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131DD8" w:rsidRDefault="00BF1320" w:rsidP="00BF1320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 w:rsidP="00BF1320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10.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«Градостроительное развитие территории Пышминского городского округа 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2 126,00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1 458,00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68,58</w:t>
            </w:r>
            <w:r w:rsidR="00671BC5"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="00194067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муниципальной программы</w:t>
            </w: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 ниже среднего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96F6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Необходим более глубокий анализ причин отклонения от плановых значений</w:t>
            </w:r>
            <w:r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.</w:t>
            </w:r>
          </w:p>
          <w:p w:rsidR="00696F62" w:rsidRPr="00696F62" w:rsidRDefault="00696F62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Возможен пересмотр программы в части корректировки целевых показателей</w:t>
            </w:r>
          </w:p>
        </w:tc>
      </w:tr>
      <w:tr w:rsidR="00671BC5" w:rsidRPr="00A20E01" w:rsidTr="0028678D">
        <w:trPr>
          <w:trHeight w:val="8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10.1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131DD8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Подпрограмма  «Градостроительная деятельность»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2 126,00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1 458,00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68,58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Низкая результативность (существенное недовыполнение плана)</w:t>
            </w:r>
          </w:p>
          <w:p w:rsidR="0028678D" w:rsidRPr="00131DD8" w:rsidRDefault="0028678D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131DD8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2</w:t>
            </w:r>
          </w:p>
          <w:p w:rsidR="00671BC5" w:rsidRPr="00131DD8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Уровень подпрограммы</w:t>
            </w: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br/>
              <w:t xml:space="preserve"> ниже среднего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131DD8" w:rsidRPr="00A20E01" w:rsidRDefault="00131DD8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9D1F5C" w:rsidRDefault="00671BC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18"/>
                <w:szCs w:val="18"/>
              </w:rPr>
            </w:pPr>
            <w:r w:rsidRPr="009D1F5C">
              <w:rPr>
                <w:rFonts w:ascii="Liberation Serif" w:eastAsia="Times New Roman" w:hAnsi="Liberation Serif"/>
                <w:b/>
                <w:sz w:val="18"/>
                <w:szCs w:val="18"/>
              </w:rPr>
              <w:t>11.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Муниципальная программа  "Управление муниципальными финансами Пышминского городского округа до 2025 года"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471264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12</w:t>
            </w:r>
            <w:r w:rsidR="00471264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 290,03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471264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12</w:t>
            </w:r>
            <w:r w:rsidR="00471264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 260,61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471264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99,</w:t>
            </w:r>
            <w:r w:rsidR="00471264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76</w:t>
            </w: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696F62" w:rsidRDefault="00671BC5" w:rsidP="00297BD8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696F62" w:rsidRDefault="00B559D7" w:rsidP="00B559D7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696F62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696F62" w:rsidRDefault="00B559D7" w:rsidP="00696F62">
            <w:pPr>
              <w:spacing w:after="0" w:line="240" w:lineRule="auto"/>
              <w:jc w:val="center"/>
              <w:rPr>
                <w:rFonts w:ascii="Liberation Serif" w:eastAsia="Times New Roman" w:hAnsi="Liberation Serif" w:cs="Arial CYR"/>
                <w:b/>
                <w:bCs/>
                <w:color w:val="000000"/>
              </w:rPr>
            </w:pP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Высокая эффективность  </w:t>
            </w:r>
            <w:r w:rsid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696F62">
              <w:rPr>
                <w:rFonts w:ascii="Liberation Serif" w:eastAsia="Times New Roman" w:hAnsi="Liberation Serif" w:cs="Arial CYR"/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t>11.1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 xml:space="preserve"> Подпрограмма  «Управление муниципальным долгом»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97,38</w:t>
            </w:r>
            <w:r w:rsidR="00671BC5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неполное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6F62" w:rsidRPr="00131DD8" w:rsidRDefault="00C74BF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6F62" w:rsidRPr="00131DD8" w:rsidRDefault="00696F6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4</w:t>
            </w:r>
          </w:p>
          <w:p w:rsidR="00671BC5" w:rsidRPr="00131DD8" w:rsidRDefault="00696F62" w:rsidP="00696F62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Приемлемый уровень эффективности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28678D" w:rsidRDefault="0028678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28678D" w:rsidRDefault="0028678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28678D" w:rsidRDefault="0028678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28678D" w:rsidRDefault="0028678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28678D" w:rsidRDefault="0028678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  <w:p w:rsidR="0028678D" w:rsidRPr="00A20E01" w:rsidRDefault="0028678D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  <w:tr w:rsidR="00671BC5" w:rsidRPr="00A20E01" w:rsidTr="0028678D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BC5" w:rsidRPr="0028678D" w:rsidRDefault="00671BC5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28678D">
              <w:rPr>
                <w:rFonts w:ascii="Liberation Serif" w:eastAsia="Times New Roman" w:hAnsi="Liberation Serif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28678D" w:rsidRDefault="00671BC5">
            <w:pPr>
              <w:spacing w:after="0" w:line="240" w:lineRule="auto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28678D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Подпрограмма « Обеспечение реализации муниципальной программы Пышминского городского округа «Управление муниципальными финансами Пышминского городского округа до 2025 года»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12 289,80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471264" w:rsidP="00297BD8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12 260,39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471264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99,</w:t>
            </w:r>
            <w:r w:rsidR="00471264"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76</w:t>
            </w: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71BC5" w:rsidRPr="00131DD8" w:rsidRDefault="00671BC5" w:rsidP="00297BD8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полное 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131DD8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9D7" w:rsidRPr="00131DD8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Оценка – 5</w:t>
            </w:r>
          </w:p>
          <w:p w:rsidR="00671BC5" w:rsidRPr="00131DD8" w:rsidRDefault="00B559D7" w:rsidP="00B559D7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  <w:r w:rsidRPr="00131DD8">
              <w:rPr>
                <w:rFonts w:ascii="Liberation Serif" w:eastAsia="Times New Roman" w:hAnsi="Liberation Serif" w:cs="Arial CYR"/>
                <w:bCs/>
                <w:color w:val="000000"/>
                <w:sz w:val="20"/>
                <w:szCs w:val="20"/>
              </w:rPr>
              <w:t>Высокая эффективность 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1BC5" w:rsidRPr="00A20E01" w:rsidRDefault="00671BC5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Arial CYR"/>
                <w:bCs/>
                <w:color w:val="000000"/>
              </w:rPr>
            </w:pPr>
          </w:p>
        </w:tc>
      </w:tr>
    </w:tbl>
    <w:p w:rsidR="00E411E9" w:rsidRDefault="00E411E9"/>
    <w:sectPr w:rsidR="00E411E9" w:rsidSect="00131DD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4D" w:rsidRDefault="00FA294D" w:rsidP="00A20E01">
      <w:pPr>
        <w:spacing w:after="0" w:line="240" w:lineRule="auto"/>
      </w:pPr>
      <w:r>
        <w:separator/>
      </w:r>
    </w:p>
  </w:endnote>
  <w:endnote w:type="continuationSeparator" w:id="0">
    <w:p w:rsidR="00FA294D" w:rsidRDefault="00FA294D" w:rsidP="00A2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4D" w:rsidRDefault="00FA294D" w:rsidP="00A20E01">
      <w:pPr>
        <w:spacing w:after="0" w:line="240" w:lineRule="auto"/>
      </w:pPr>
      <w:r>
        <w:separator/>
      </w:r>
    </w:p>
  </w:footnote>
  <w:footnote w:type="continuationSeparator" w:id="0">
    <w:p w:rsidR="00FA294D" w:rsidRDefault="00FA294D" w:rsidP="00A2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E"/>
    <w:rsid w:val="000035A5"/>
    <w:rsid w:val="00025024"/>
    <w:rsid w:val="000A2612"/>
    <w:rsid w:val="000B5863"/>
    <w:rsid w:val="000E5946"/>
    <w:rsid w:val="00127C5E"/>
    <w:rsid w:val="00131DD8"/>
    <w:rsid w:val="0015783C"/>
    <w:rsid w:val="00194067"/>
    <w:rsid w:val="001A7A05"/>
    <w:rsid w:val="001D34E5"/>
    <w:rsid w:val="001F5C93"/>
    <w:rsid w:val="001F7D7D"/>
    <w:rsid w:val="00202483"/>
    <w:rsid w:val="0023191E"/>
    <w:rsid w:val="0028678D"/>
    <w:rsid w:val="00297BC7"/>
    <w:rsid w:val="00297BD8"/>
    <w:rsid w:val="002A784B"/>
    <w:rsid w:val="002D331F"/>
    <w:rsid w:val="002E0D16"/>
    <w:rsid w:val="002E6EA0"/>
    <w:rsid w:val="002F7DDC"/>
    <w:rsid w:val="00331BDE"/>
    <w:rsid w:val="0034077A"/>
    <w:rsid w:val="003578EA"/>
    <w:rsid w:val="003C7815"/>
    <w:rsid w:val="003D4CFD"/>
    <w:rsid w:val="003F7FDA"/>
    <w:rsid w:val="00401299"/>
    <w:rsid w:val="0046083F"/>
    <w:rsid w:val="00464D19"/>
    <w:rsid w:val="00471264"/>
    <w:rsid w:val="004712A7"/>
    <w:rsid w:val="00475EE2"/>
    <w:rsid w:val="004822AE"/>
    <w:rsid w:val="00491375"/>
    <w:rsid w:val="004C7EB0"/>
    <w:rsid w:val="004F1853"/>
    <w:rsid w:val="004F751B"/>
    <w:rsid w:val="00500560"/>
    <w:rsid w:val="00505F59"/>
    <w:rsid w:val="005319D8"/>
    <w:rsid w:val="00555ACA"/>
    <w:rsid w:val="00561A92"/>
    <w:rsid w:val="00567CA8"/>
    <w:rsid w:val="00597016"/>
    <w:rsid w:val="005A3DFD"/>
    <w:rsid w:val="00644B43"/>
    <w:rsid w:val="00671BC5"/>
    <w:rsid w:val="00694657"/>
    <w:rsid w:val="00696F62"/>
    <w:rsid w:val="006B50D2"/>
    <w:rsid w:val="006C0F99"/>
    <w:rsid w:val="006D3C11"/>
    <w:rsid w:val="006E2890"/>
    <w:rsid w:val="006E38FB"/>
    <w:rsid w:val="00704263"/>
    <w:rsid w:val="007B3506"/>
    <w:rsid w:val="007D6848"/>
    <w:rsid w:val="007E0409"/>
    <w:rsid w:val="008164BA"/>
    <w:rsid w:val="00821A47"/>
    <w:rsid w:val="00846922"/>
    <w:rsid w:val="00875E43"/>
    <w:rsid w:val="0087662D"/>
    <w:rsid w:val="00892740"/>
    <w:rsid w:val="008B6BAA"/>
    <w:rsid w:val="00930591"/>
    <w:rsid w:val="00956E4F"/>
    <w:rsid w:val="00994010"/>
    <w:rsid w:val="009C4108"/>
    <w:rsid w:val="009D1F5C"/>
    <w:rsid w:val="009F11A5"/>
    <w:rsid w:val="00A12F73"/>
    <w:rsid w:val="00A20E01"/>
    <w:rsid w:val="00A25A7E"/>
    <w:rsid w:val="00A25C19"/>
    <w:rsid w:val="00A26F35"/>
    <w:rsid w:val="00A33945"/>
    <w:rsid w:val="00A70022"/>
    <w:rsid w:val="00A94092"/>
    <w:rsid w:val="00AA4401"/>
    <w:rsid w:val="00AE5AEF"/>
    <w:rsid w:val="00B36BB0"/>
    <w:rsid w:val="00B559D7"/>
    <w:rsid w:val="00BC0A7C"/>
    <w:rsid w:val="00BD215D"/>
    <w:rsid w:val="00BF104F"/>
    <w:rsid w:val="00BF1320"/>
    <w:rsid w:val="00BF2AA4"/>
    <w:rsid w:val="00C03468"/>
    <w:rsid w:val="00C03D5B"/>
    <w:rsid w:val="00C20B0B"/>
    <w:rsid w:val="00C74BF2"/>
    <w:rsid w:val="00C8514B"/>
    <w:rsid w:val="00CB1780"/>
    <w:rsid w:val="00CB33AB"/>
    <w:rsid w:val="00D34C76"/>
    <w:rsid w:val="00D37022"/>
    <w:rsid w:val="00D565F7"/>
    <w:rsid w:val="00DB4B91"/>
    <w:rsid w:val="00DF6DD9"/>
    <w:rsid w:val="00E411E9"/>
    <w:rsid w:val="00E619EE"/>
    <w:rsid w:val="00E67E6C"/>
    <w:rsid w:val="00E911CC"/>
    <w:rsid w:val="00E95611"/>
    <w:rsid w:val="00EE4454"/>
    <w:rsid w:val="00EF3258"/>
    <w:rsid w:val="00F03007"/>
    <w:rsid w:val="00F067E8"/>
    <w:rsid w:val="00F51D42"/>
    <w:rsid w:val="00FA294D"/>
    <w:rsid w:val="00FD2E2B"/>
    <w:rsid w:val="00FE52B6"/>
    <w:rsid w:val="00FF0AEF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01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E0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8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02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0E01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0E0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10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35</cp:revision>
  <dcterms:created xsi:type="dcterms:W3CDTF">2021-02-25T03:06:00Z</dcterms:created>
  <dcterms:modified xsi:type="dcterms:W3CDTF">2022-07-20T04:19:00Z</dcterms:modified>
</cp:coreProperties>
</file>