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06F" w:rsidRDefault="002B306F" w:rsidP="006867E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DA06AD" w:rsidRPr="002B306F" w:rsidRDefault="002B306F" w:rsidP="006867E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порядке</w:t>
      </w:r>
      <w:r w:rsidR="00DA06AD" w:rsidRPr="002B306F">
        <w:rPr>
          <w:rFonts w:ascii="Times New Roman" w:hAnsi="Times New Roman" w:cs="Times New Roman"/>
          <w:b/>
          <w:sz w:val="24"/>
          <w:szCs w:val="24"/>
        </w:rPr>
        <w:t xml:space="preserve"> формиров</w:t>
      </w:r>
      <w:r w:rsidR="002A29C6" w:rsidRPr="002B306F">
        <w:rPr>
          <w:rFonts w:ascii="Times New Roman" w:hAnsi="Times New Roman" w:cs="Times New Roman"/>
          <w:b/>
          <w:sz w:val="24"/>
          <w:szCs w:val="24"/>
        </w:rPr>
        <w:t>ания тарифов, цен на</w:t>
      </w:r>
      <w:r w:rsidR="00DA06AD" w:rsidRPr="002B306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A29C6" w:rsidRPr="002B306F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2A29C6" w:rsidRPr="002B306F" w:rsidRDefault="002A29C6" w:rsidP="006867E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06F">
        <w:rPr>
          <w:rFonts w:ascii="Times New Roman" w:hAnsi="Times New Roman" w:cs="Times New Roman"/>
          <w:b/>
          <w:sz w:val="24"/>
          <w:szCs w:val="24"/>
        </w:rPr>
        <w:t>предоставляемых МУП ЖКХ «Трифоновское»</w:t>
      </w:r>
    </w:p>
    <w:p w:rsidR="006867EB" w:rsidRPr="002B306F" w:rsidRDefault="006867EB" w:rsidP="006867E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7EB" w:rsidRPr="002B306F" w:rsidRDefault="00691EDA" w:rsidP="006867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Уполномоченным органом по регулированию тарифов, надбавок к тарифам на коммунальные услуги является </w:t>
      </w:r>
      <w:r w:rsidR="00C8156B" w:rsidRPr="002B306F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егиональная энергетическая комиссия</w:t>
      </w:r>
      <w:r w:rsidR="00C8156B" w:rsidRPr="002B306F">
        <w:rPr>
          <w:rFonts w:ascii="Times New Roman" w:hAnsi="Times New Roman" w:cs="Times New Roman"/>
          <w:sz w:val="24"/>
          <w:szCs w:val="24"/>
        </w:rPr>
        <w:t xml:space="preserve"> Свердловской области. </w:t>
      </w:r>
    </w:p>
    <w:p w:rsidR="006867EB" w:rsidRPr="002B306F" w:rsidRDefault="00C44768" w:rsidP="006867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306F">
        <w:rPr>
          <w:rFonts w:ascii="Times New Roman" w:hAnsi="Times New Roman" w:cs="Times New Roman"/>
          <w:b/>
          <w:sz w:val="24"/>
          <w:szCs w:val="24"/>
        </w:rPr>
        <w:t>Региональная энергетическая комиссия Свердловской области</w:t>
      </w:r>
      <w:r w:rsidR="008A4111" w:rsidRPr="002B30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A4111" w:rsidRPr="002B306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 соответствии с Федеральным законом от</w:t>
      </w:r>
      <w:r w:rsidR="008A4111" w:rsidRPr="002B306F">
        <w:rPr>
          <w:rFonts w:ascii="Times New Roman" w:hAnsi="Times New Roman" w:cs="Times New Roman"/>
          <w:color w:val="000000"/>
          <w:sz w:val="24"/>
          <w:szCs w:val="24"/>
        </w:rPr>
        <w:t xml:space="preserve"> 27 июля 2010 года № 190-ФЗ «О теплоснабжении», постановлением Правительства Российской Федерации  от 22.10.2012 № 1075 «О ценообразовании в сфере теплоснабжения», приказом Федеральной службы по тарифам от 07.06.2013 № 163 «Об утверждении Регламента открытия дел об установлении регулируемых цен (тарифов) и отмене регулирования тарифов в сфере теплоснабжения» </w:t>
      </w:r>
      <w:r w:rsidR="008A4111" w:rsidRPr="002B306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и </w:t>
      </w:r>
      <w:r w:rsidR="008A4111" w:rsidRPr="002B306F">
        <w:rPr>
          <w:rFonts w:ascii="Times New Roman" w:hAnsi="Times New Roman" w:cs="Times New Roman"/>
          <w:color w:val="000000"/>
          <w:sz w:val="24"/>
          <w:szCs w:val="24"/>
        </w:rPr>
        <w:t>Указом Губернатора Свердловской области</w:t>
      </w:r>
      <w:proofErr w:type="gramEnd"/>
      <w:r w:rsidR="008A4111" w:rsidRPr="002B30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8A4111" w:rsidRPr="002B306F">
        <w:rPr>
          <w:rFonts w:ascii="Times New Roman" w:hAnsi="Times New Roman" w:cs="Times New Roman"/>
          <w:color w:val="000000"/>
          <w:sz w:val="24"/>
          <w:szCs w:val="24"/>
        </w:rPr>
        <w:t xml:space="preserve">от 13.11.2010 № 1067-УГ «Об утверждении Положения  о Региональной энергетической комиссии Свердловской области», 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b/>
          <w:sz w:val="24"/>
          <w:szCs w:val="24"/>
        </w:rPr>
        <w:t xml:space="preserve">устанавливает теплоснабжающим организациям Свердловской области </w:t>
      </w:r>
      <w:r w:rsidRPr="002B30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долгосрочные </w:t>
      </w:r>
      <w:r w:rsidRPr="002B306F">
        <w:rPr>
          <w:rFonts w:ascii="Times New Roman" w:hAnsi="Times New Roman" w:cs="Times New Roman"/>
          <w:b/>
          <w:sz w:val="24"/>
          <w:szCs w:val="24"/>
        </w:rPr>
        <w:t>тарифы</w:t>
      </w:r>
      <w:r w:rsidRPr="002B30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тепловую энергию и  теплоноситель </w:t>
      </w:r>
      <w:r w:rsidRPr="002B306F">
        <w:rPr>
          <w:rFonts w:ascii="Times New Roman" w:hAnsi="Times New Roman" w:cs="Times New Roman"/>
          <w:color w:val="000000"/>
          <w:sz w:val="24"/>
          <w:szCs w:val="24"/>
        </w:rPr>
        <w:t>с использованием метода индексации установленных тарифов на основе долгосрочных параметров регулирования</w:t>
      </w:r>
      <w:r w:rsidR="004C773B" w:rsidRPr="002B306F">
        <w:rPr>
          <w:rFonts w:ascii="Times New Roman" w:hAnsi="Times New Roman" w:cs="Times New Roman"/>
          <w:color w:val="000000"/>
          <w:sz w:val="24"/>
          <w:szCs w:val="24"/>
        </w:rPr>
        <w:t>, а</w:t>
      </w:r>
      <w:r w:rsidRPr="002B306F">
        <w:rPr>
          <w:rFonts w:ascii="Times New Roman" w:hAnsi="Times New Roman" w:cs="Times New Roman"/>
          <w:color w:val="000000"/>
          <w:sz w:val="24"/>
          <w:szCs w:val="24"/>
        </w:rPr>
        <w:t xml:space="preserve"> также утверждает </w:t>
      </w:r>
      <w:r w:rsidR="0039582B" w:rsidRPr="002B306F">
        <w:rPr>
          <w:rFonts w:ascii="Times New Roman" w:hAnsi="Times New Roman" w:cs="Times New Roman"/>
          <w:color w:val="000000"/>
          <w:sz w:val="24"/>
          <w:szCs w:val="24"/>
        </w:rPr>
        <w:t xml:space="preserve">долгосрочные </w:t>
      </w:r>
      <w:r w:rsidR="0039582B" w:rsidRPr="002B306F">
        <w:rPr>
          <w:rFonts w:ascii="Times New Roman" w:hAnsi="Times New Roman" w:cs="Times New Roman"/>
          <w:sz w:val="24"/>
          <w:szCs w:val="24"/>
        </w:rPr>
        <w:t>тарифы</w:t>
      </w:r>
      <w:r w:rsidRPr="002B306F">
        <w:rPr>
          <w:rFonts w:ascii="Times New Roman" w:hAnsi="Times New Roman" w:cs="Times New Roman"/>
          <w:sz w:val="24"/>
          <w:szCs w:val="24"/>
        </w:rPr>
        <w:t xml:space="preserve"> на услуги по утилизации</w:t>
      </w:r>
      <w:r w:rsidRPr="002B306F">
        <w:rPr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sz w:val="24"/>
          <w:szCs w:val="24"/>
        </w:rPr>
        <w:t>твердых бытовых отходов организациям коммунального комплекса в Свердловской области.</w:t>
      </w:r>
      <w:r w:rsidR="00F650E1" w:rsidRPr="002B30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867EB" w:rsidRPr="002B306F" w:rsidRDefault="00F650E1" w:rsidP="006867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На 2016 года постановлением № 188-ПК от 10 декабря 2015 года установлены </w:t>
      </w:r>
      <w:r w:rsidRPr="002B306F">
        <w:rPr>
          <w:rFonts w:ascii="Times New Roman" w:hAnsi="Times New Roman" w:cs="Times New Roman"/>
          <w:sz w:val="24"/>
          <w:szCs w:val="24"/>
          <w:u w:val="single"/>
        </w:rPr>
        <w:t xml:space="preserve">тарифы на </w:t>
      </w:r>
      <w:r w:rsidRPr="002B306F">
        <w:rPr>
          <w:rFonts w:ascii="Times New Roman" w:hAnsi="Times New Roman" w:cs="Times New Roman"/>
          <w:b/>
          <w:sz w:val="24"/>
          <w:szCs w:val="24"/>
          <w:u w:val="single"/>
        </w:rPr>
        <w:t>тепловую энергию</w:t>
      </w:r>
      <w:r w:rsidR="00C805B1" w:rsidRPr="002B306F">
        <w:rPr>
          <w:rFonts w:ascii="Times New Roman" w:hAnsi="Times New Roman" w:cs="Times New Roman"/>
          <w:sz w:val="24"/>
          <w:szCs w:val="24"/>
        </w:rPr>
        <w:t>,</w:t>
      </w:r>
      <w:r w:rsidRPr="002B306F">
        <w:rPr>
          <w:rFonts w:ascii="Times New Roman" w:hAnsi="Times New Roman" w:cs="Times New Roman"/>
          <w:sz w:val="24"/>
          <w:szCs w:val="24"/>
        </w:rPr>
        <w:t xml:space="preserve"> вырабатываемую собственными </w:t>
      </w:r>
      <w:r w:rsidRPr="002B306F">
        <w:rPr>
          <w:rFonts w:ascii="Times New Roman" w:hAnsi="Times New Roman" w:cs="Times New Roman"/>
          <w:b/>
          <w:sz w:val="24"/>
          <w:szCs w:val="24"/>
          <w:u w:val="single"/>
        </w:rPr>
        <w:t>угольными котельными</w:t>
      </w:r>
      <w:r w:rsidR="006867EB" w:rsidRPr="002B306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867EB" w:rsidRPr="002B306F" w:rsidRDefault="00F650E1" w:rsidP="006867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с 01.01.2016 г. по 30.06.2016 г. – 2716,86</w:t>
      </w:r>
      <w:r w:rsidR="00C805B1"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sz w:val="24"/>
          <w:szCs w:val="24"/>
        </w:rPr>
        <w:t>рублей за 1 Гкал</w:t>
      </w:r>
      <w:r w:rsidR="00C805B1" w:rsidRPr="002B306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867EB" w:rsidRPr="002B306F" w:rsidRDefault="006867EB" w:rsidP="002B30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="00C805B1" w:rsidRPr="002B306F">
        <w:rPr>
          <w:rFonts w:ascii="Times New Roman" w:hAnsi="Times New Roman" w:cs="Times New Roman"/>
          <w:sz w:val="24"/>
          <w:szCs w:val="24"/>
        </w:rPr>
        <w:t xml:space="preserve">с 01.07.2016 г. по 31.12.2016 г. – 2939,64 рублей за 1 Гкал; </w:t>
      </w:r>
    </w:p>
    <w:p w:rsidR="006867EB" w:rsidRPr="002B306F" w:rsidRDefault="00C805B1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вырабатываемую </w:t>
      </w:r>
      <w:r w:rsidRPr="002B306F">
        <w:rPr>
          <w:rFonts w:ascii="Times New Roman" w:hAnsi="Times New Roman" w:cs="Times New Roman"/>
          <w:b/>
          <w:sz w:val="24"/>
          <w:szCs w:val="24"/>
          <w:u w:val="single"/>
        </w:rPr>
        <w:t>газовыми котельными</w:t>
      </w:r>
      <w:r w:rsidRPr="002B30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306F">
        <w:rPr>
          <w:rFonts w:ascii="Times New Roman" w:hAnsi="Times New Roman" w:cs="Times New Roman"/>
          <w:sz w:val="24"/>
          <w:szCs w:val="24"/>
        </w:rPr>
        <w:t xml:space="preserve">– 1415,08 рублей за 1 Гкал; </w:t>
      </w:r>
    </w:p>
    <w:p w:rsidR="006867EB" w:rsidRPr="002B306F" w:rsidRDefault="00C805B1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вырабатываемая </w:t>
      </w:r>
      <w:r w:rsidR="00E43C69" w:rsidRPr="002B306F">
        <w:rPr>
          <w:rFonts w:ascii="Times New Roman" w:hAnsi="Times New Roman" w:cs="Times New Roman"/>
          <w:b/>
          <w:sz w:val="24"/>
          <w:szCs w:val="24"/>
          <w:u w:val="single"/>
        </w:rPr>
        <w:t>котельной АО «</w:t>
      </w:r>
      <w:proofErr w:type="spellStart"/>
      <w:r w:rsidR="00E43C69" w:rsidRPr="002B306F">
        <w:rPr>
          <w:rFonts w:ascii="Times New Roman" w:hAnsi="Times New Roman" w:cs="Times New Roman"/>
          <w:b/>
          <w:sz w:val="24"/>
          <w:szCs w:val="24"/>
          <w:u w:val="single"/>
        </w:rPr>
        <w:t>Регионгаз-инвест</w:t>
      </w:r>
      <w:proofErr w:type="spellEnd"/>
      <w:r w:rsidR="00E43C69" w:rsidRPr="002B306F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E43C69" w:rsidRPr="002B30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43C69" w:rsidRPr="002B306F">
        <w:rPr>
          <w:rFonts w:ascii="Times New Roman" w:hAnsi="Times New Roman" w:cs="Times New Roman"/>
          <w:sz w:val="24"/>
          <w:szCs w:val="24"/>
        </w:rPr>
        <w:t xml:space="preserve">- 2018,59 рублей за 1 Гкал; </w:t>
      </w:r>
    </w:p>
    <w:p w:rsidR="006867EB" w:rsidRPr="002B306F" w:rsidRDefault="00E43C69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306F">
        <w:rPr>
          <w:rFonts w:ascii="Times New Roman" w:hAnsi="Times New Roman" w:cs="Times New Roman"/>
          <w:sz w:val="24"/>
          <w:szCs w:val="24"/>
        </w:rPr>
        <w:t>вырабатываемая</w:t>
      </w:r>
      <w:proofErr w:type="gramEnd"/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b/>
          <w:sz w:val="24"/>
          <w:szCs w:val="24"/>
          <w:u w:val="single"/>
        </w:rPr>
        <w:t>котельными детских садов</w:t>
      </w:r>
      <w:r w:rsidR="006867EB" w:rsidRPr="002B306F">
        <w:rPr>
          <w:rFonts w:ascii="Times New Roman" w:hAnsi="Times New Roman" w:cs="Times New Roman"/>
          <w:sz w:val="24"/>
          <w:szCs w:val="24"/>
        </w:rPr>
        <w:t>:</w:t>
      </w:r>
    </w:p>
    <w:p w:rsidR="006867EB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       </w:t>
      </w:r>
      <w:r w:rsidR="00E43C69" w:rsidRPr="002B306F">
        <w:rPr>
          <w:rFonts w:ascii="Times New Roman" w:hAnsi="Times New Roman" w:cs="Times New Roman"/>
          <w:sz w:val="24"/>
          <w:szCs w:val="24"/>
        </w:rPr>
        <w:t xml:space="preserve">с 01.01.2016 г. по 30.06.2016 г. – 6243,87 рублей за 1 Гкал, </w:t>
      </w:r>
    </w:p>
    <w:p w:rsidR="006867EB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        </w:t>
      </w:r>
      <w:r w:rsidR="00E43C69" w:rsidRPr="002B306F">
        <w:rPr>
          <w:rFonts w:ascii="Times New Roman" w:hAnsi="Times New Roman" w:cs="Times New Roman"/>
          <w:sz w:val="24"/>
          <w:szCs w:val="24"/>
        </w:rPr>
        <w:t xml:space="preserve">с 01.07.2016 г. по 31.12.2016 г. – 6324,11 рублей за 1 Гкал; </w:t>
      </w:r>
    </w:p>
    <w:p w:rsidR="006867EB" w:rsidRPr="002B306F" w:rsidRDefault="00E43C69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>постановлением № 206-ПК от 10 декабря 2015 года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 установлен </w:t>
      </w:r>
      <w:r w:rsidR="00DA06AD" w:rsidRPr="002B306F">
        <w:rPr>
          <w:rFonts w:ascii="Times New Roman" w:hAnsi="Times New Roman" w:cs="Times New Roman"/>
          <w:b/>
          <w:sz w:val="24"/>
          <w:szCs w:val="24"/>
          <w:u w:val="single"/>
        </w:rPr>
        <w:t>тариф на теплоноситель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6867EB" w:rsidRPr="002B306F">
        <w:rPr>
          <w:rFonts w:ascii="Times New Roman" w:hAnsi="Times New Roman" w:cs="Times New Roman"/>
          <w:sz w:val="24"/>
          <w:szCs w:val="24"/>
        </w:rPr>
        <w:t>–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7EB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     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с 01.01.2016 г. по 30.06.2016 г. – 9,03 рублей за 1 </w:t>
      </w:r>
      <w:proofErr w:type="spellStart"/>
      <w:r w:rsidR="00DA06AD" w:rsidRPr="002B306F">
        <w:rPr>
          <w:rFonts w:ascii="Times New Roman" w:hAnsi="Times New Roman" w:cs="Times New Roman"/>
          <w:sz w:val="24"/>
          <w:szCs w:val="24"/>
        </w:rPr>
        <w:t>куб</w:t>
      </w:r>
      <w:proofErr w:type="gramStart"/>
      <w:r w:rsidR="00DA06AD" w:rsidRPr="002B30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A06AD" w:rsidRPr="002B306F">
        <w:rPr>
          <w:rFonts w:ascii="Times New Roman" w:hAnsi="Times New Roman" w:cs="Times New Roman"/>
          <w:sz w:val="24"/>
          <w:szCs w:val="24"/>
        </w:rPr>
        <w:t>етр</w:t>
      </w:r>
      <w:proofErr w:type="spellEnd"/>
      <w:r w:rsidR="00DA06AD" w:rsidRPr="002B306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867EB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     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с 01.07.2016 г. по 31.12.2016 г. – 10,95 рублей за 1 </w:t>
      </w:r>
      <w:proofErr w:type="spellStart"/>
      <w:r w:rsidR="00DA06AD" w:rsidRPr="002B306F">
        <w:rPr>
          <w:rFonts w:ascii="Times New Roman" w:hAnsi="Times New Roman" w:cs="Times New Roman"/>
          <w:sz w:val="24"/>
          <w:szCs w:val="24"/>
        </w:rPr>
        <w:t>куб</w:t>
      </w:r>
      <w:proofErr w:type="gramStart"/>
      <w:r w:rsidR="00DA06AD" w:rsidRPr="002B30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A06AD" w:rsidRPr="002B306F">
        <w:rPr>
          <w:rFonts w:ascii="Times New Roman" w:hAnsi="Times New Roman" w:cs="Times New Roman"/>
          <w:sz w:val="24"/>
          <w:szCs w:val="24"/>
        </w:rPr>
        <w:t>етр</w:t>
      </w:r>
      <w:proofErr w:type="spellEnd"/>
      <w:r w:rsidR="00DA06AD" w:rsidRPr="002B306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67EB" w:rsidRPr="002B306F" w:rsidRDefault="00DA06AD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постановлением № 111-ПК от 20 ноября 2013 года установлен </w:t>
      </w:r>
      <w:r w:rsidRPr="002B306F">
        <w:rPr>
          <w:rFonts w:ascii="Times New Roman" w:hAnsi="Times New Roman" w:cs="Times New Roman"/>
          <w:b/>
          <w:sz w:val="24"/>
          <w:szCs w:val="24"/>
          <w:u w:val="single"/>
        </w:rPr>
        <w:t>тариф на размещение (утилизацию)</w:t>
      </w:r>
      <w:r w:rsidRPr="002B30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306F">
        <w:rPr>
          <w:rFonts w:ascii="Times New Roman" w:hAnsi="Times New Roman" w:cs="Times New Roman"/>
          <w:b/>
          <w:sz w:val="24"/>
          <w:szCs w:val="24"/>
          <w:u w:val="single"/>
        </w:rPr>
        <w:t>твердых бытовых отходов</w:t>
      </w:r>
      <w:r w:rsidRPr="002B30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306F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6867EB" w:rsidRPr="002B306F">
        <w:rPr>
          <w:rFonts w:ascii="Times New Roman" w:hAnsi="Times New Roman" w:cs="Times New Roman"/>
          <w:sz w:val="24"/>
          <w:szCs w:val="24"/>
        </w:rPr>
        <w:t>–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7EB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     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с 01.01.2016 г. по 30.06.2016 г. – 91,70 рублей за 1 </w:t>
      </w:r>
      <w:proofErr w:type="spellStart"/>
      <w:r w:rsidR="00DA06AD" w:rsidRPr="002B306F">
        <w:rPr>
          <w:rFonts w:ascii="Times New Roman" w:hAnsi="Times New Roman" w:cs="Times New Roman"/>
          <w:sz w:val="24"/>
          <w:szCs w:val="24"/>
        </w:rPr>
        <w:t>куб</w:t>
      </w:r>
      <w:proofErr w:type="gramStart"/>
      <w:r w:rsidR="00DA06AD" w:rsidRPr="002B30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A06AD" w:rsidRPr="002B306F">
        <w:rPr>
          <w:rFonts w:ascii="Times New Roman" w:hAnsi="Times New Roman" w:cs="Times New Roman"/>
          <w:sz w:val="24"/>
          <w:szCs w:val="24"/>
        </w:rPr>
        <w:t>етр</w:t>
      </w:r>
      <w:proofErr w:type="spellEnd"/>
      <w:r w:rsidR="00DA06AD" w:rsidRPr="002B306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0427E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      </w:t>
      </w:r>
      <w:r w:rsidR="00DA06AD" w:rsidRPr="002B306F">
        <w:rPr>
          <w:rFonts w:ascii="Times New Roman" w:hAnsi="Times New Roman" w:cs="Times New Roman"/>
          <w:sz w:val="24"/>
          <w:szCs w:val="24"/>
        </w:rPr>
        <w:t xml:space="preserve">с 01.07.2016 г. по 31.12.2016 г. – 94,05 рублей за 1 </w:t>
      </w:r>
      <w:proofErr w:type="spellStart"/>
      <w:r w:rsidR="00DA06AD" w:rsidRPr="002B306F">
        <w:rPr>
          <w:rFonts w:ascii="Times New Roman" w:hAnsi="Times New Roman" w:cs="Times New Roman"/>
          <w:sz w:val="24"/>
          <w:szCs w:val="24"/>
        </w:rPr>
        <w:t>куб</w:t>
      </w:r>
      <w:proofErr w:type="gramStart"/>
      <w:r w:rsidR="00DA06AD" w:rsidRPr="002B30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A06AD" w:rsidRPr="002B306F">
        <w:rPr>
          <w:rFonts w:ascii="Times New Roman" w:hAnsi="Times New Roman" w:cs="Times New Roman"/>
          <w:sz w:val="24"/>
          <w:szCs w:val="24"/>
        </w:rPr>
        <w:t>етр</w:t>
      </w:r>
      <w:proofErr w:type="spellEnd"/>
      <w:r w:rsidR="00DA06AD" w:rsidRPr="002B306F">
        <w:rPr>
          <w:rFonts w:ascii="Times New Roman" w:hAnsi="Times New Roman" w:cs="Times New Roman"/>
          <w:sz w:val="24"/>
          <w:szCs w:val="24"/>
        </w:rPr>
        <w:t>.</w:t>
      </w:r>
    </w:p>
    <w:p w:rsidR="00691EDA" w:rsidRPr="002B306F" w:rsidRDefault="00691EDA" w:rsidP="00691E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306F">
        <w:rPr>
          <w:rFonts w:ascii="Times New Roman" w:hAnsi="Times New Roman" w:cs="Times New Roman"/>
          <w:b/>
          <w:sz w:val="24"/>
          <w:szCs w:val="24"/>
        </w:rPr>
        <w:t>Дума Пышминского городского округа,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color w:val="212121"/>
          <w:spacing w:val="11"/>
          <w:w w:val="101"/>
          <w:sz w:val="24"/>
          <w:szCs w:val="24"/>
        </w:rPr>
        <w:t>в соответствии с Жилищным кодексом РФ</w:t>
      </w:r>
      <w:r w:rsidRPr="002B306F">
        <w:rPr>
          <w:rFonts w:ascii="Times New Roman" w:hAnsi="Times New Roman" w:cs="Times New Roman"/>
          <w:color w:val="212121"/>
          <w:spacing w:val="-4"/>
          <w:w w:val="101"/>
          <w:sz w:val="24"/>
          <w:szCs w:val="24"/>
        </w:rPr>
        <w:t xml:space="preserve">, Федеральным законом РФ от 26.12. </w:t>
      </w:r>
      <w:r w:rsidRPr="002B306F">
        <w:rPr>
          <w:rFonts w:ascii="Times New Roman" w:hAnsi="Times New Roman" w:cs="Times New Roman"/>
          <w:color w:val="212121"/>
          <w:spacing w:val="4"/>
          <w:w w:val="101"/>
          <w:sz w:val="24"/>
          <w:szCs w:val="24"/>
        </w:rPr>
        <w:t>2005 №</w:t>
      </w:r>
      <w:r w:rsidRPr="002B306F">
        <w:rPr>
          <w:rFonts w:ascii="Times New Roman" w:hAnsi="Times New Roman" w:cs="Times New Roman"/>
          <w:color w:val="212121"/>
          <w:spacing w:val="-4"/>
          <w:w w:val="101"/>
          <w:sz w:val="24"/>
          <w:szCs w:val="24"/>
        </w:rPr>
        <w:t xml:space="preserve"> 184-ФЗ </w:t>
      </w:r>
      <w:r w:rsidRPr="002B306F">
        <w:rPr>
          <w:rFonts w:ascii="Times New Roman" w:hAnsi="Times New Roman" w:cs="Times New Roman"/>
          <w:color w:val="212121"/>
          <w:spacing w:val="4"/>
          <w:w w:val="101"/>
          <w:sz w:val="24"/>
          <w:szCs w:val="24"/>
        </w:rPr>
        <w:t xml:space="preserve">«О внесении изменений в Федеральный Закон «Об основах </w:t>
      </w:r>
      <w:r w:rsidRPr="002B306F">
        <w:rPr>
          <w:rFonts w:ascii="Times New Roman" w:hAnsi="Times New Roman" w:cs="Times New Roman"/>
          <w:color w:val="212121"/>
          <w:spacing w:val="-3"/>
          <w:w w:val="101"/>
          <w:sz w:val="24"/>
          <w:szCs w:val="24"/>
        </w:rPr>
        <w:t xml:space="preserve">регулирования тарифов организаций коммунального комплекса» и некоторые </w:t>
      </w:r>
      <w:r w:rsidRPr="002B306F">
        <w:rPr>
          <w:rFonts w:ascii="Times New Roman" w:hAnsi="Times New Roman" w:cs="Times New Roman"/>
          <w:color w:val="212121"/>
          <w:spacing w:val="-4"/>
          <w:w w:val="101"/>
          <w:sz w:val="24"/>
          <w:szCs w:val="24"/>
        </w:rPr>
        <w:t xml:space="preserve">законодательные акты Российской Федерации», </w:t>
      </w:r>
      <w:r w:rsidRPr="002B306F">
        <w:rPr>
          <w:rFonts w:ascii="Times New Roman" w:hAnsi="Times New Roman" w:cs="Times New Roman"/>
          <w:sz w:val="24"/>
          <w:szCs w:val="24"/>
        </w:rPr>
        <w:t>Федеральным законом от 27.07.2010 № 237-ФЗ «О внесении изменений в Жилищный кодекс Российской Федерации и отдельные законодательные акты Российской Федерации»,</w:t>
      </w:r>
      <w:r w:rsidRPr="002B306F">
        <w:rPr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sz w:val="24"/>
          <w:szCs w:val="24"/>
        </w:rPr>
        <w:t xml:space="preserve">устанавливает </w:t>
      </w:r>
      <w:r w:rsidRPr="002B306F">
        <w:rPr>
          <w:rFonts w:ascii="Times New Roman" w:hAnsi="Times New Roman" w:cs="Times New Roman"/>
          <w:b/>
          <w:sz w:val="24"/>
          <w:szCs w:val="24"/>
        </w:rPr>
        <w:t>размер платы за вывоз</w:t>
      </w:r>
      <w:proofErr w:type="gramEnd"/>
      <w:r w:rsidRPr="002B306F">
        <w:rPr>
          <w:rFonts w:ascii="Times New Roman" w:hAnsi="Times New Roman" w:cs="Times New Roman"/>
          <w:b/>
          <w:sz w:val="24"/>
          <w:szCs w:val="24"/>
        </w:rPr>
        <w:t xml:space="preserve"> твердых бытовых отходов для населения Пышминского городского округа.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EDA" w:rsidRPr="002B306F" w:rsidRDefault="00691EDA" w:rsidP="00691ED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На 2016 год решением № 180 от 25 ноября 2015 года установлена ставка платы за 1 </w:t>
      </w:r>
      <w:proofErr w:type="spellStart"/>
      <w:r w:rsidRPr="002B306F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Pr="002B30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2B306F">
        <w:rPr>
          <w:rFonts w:ascii="Times New Roman" w:hAnsi="Times New Roman" w:cs="Times New Roman"/>
          <w:sz w:val="24"/>
          <w:szCs w:val="24"/>
        </w:rPr>
        <w:t>етр</w:t>
      </w:r>
      <w:proofErr w:type="spellEnd"/>
      <w:r w:rsidRPr="002B306F">
        <w:rPr>
          <w:rFonts w:ascii="Times New Roman" w:hAnsi="Times New Roman" w:cs="Times New Roman"/>
          <w:sz w:val="24"/>
          <w:szCs w:val="24"/>
        </w:rPr>
        <w:t xml:space="preserve"> 1,21 рубль, при пересчете ставки на 1 </w:t>
      </w:r>
      <w:proofErr w:type="spellStart"/>
      <w:r w:rsidRPr="002B306F">
        <w:rPr>
          <w:rFonts w:ascii="Times New Roman" w:hAnsi="Times New Roman" w:cs="Times New Roman"/>
          <w:sz w:val="24"/>
          <w:szCs w:val="24"/>
        </w:rPr>
        <w:t>куб.метр</w:t>
      </w:r>
      <w:proofErr w:type="spellEnd"/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b/>
          <w:sz w:val="24"/>
          <w:szCs w:val="24"/>
        </w:rPr>
        <w:t xml:space="preserve">тариф для населения составляет 243,97 рублей. </w:t>
      </w:r>
    </w:p>
    <w:p w:rsidR="00691EDA" w:rsidRPr="002B306F" w:rsidRDefault="00691EDA" w:rsidP="00691E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b/>
          <w:sz w:val="24"/>
          <w:szCs w:val="24"/>
        </w:rPr>
        <w:t xml:space="preserve">Администрация Пышминского городского округа, </w:t>
      </w:r>
      <w:r w:rsidRPr="002B306F">
        <w:rPr>
          <w:rFonts w:ascii="Times New Roman" w:hAnsi="Times New Roman" w:cs="Times New Roman"/>
          <w:color w:val="212121"/>
          <w:spacing w:val="11"/>
          <w:w w:val="101"/>
          <w:sz w:val="24"/>
          <w:szCs w:val="24"/>
        </w:rPr>
        <w:t xml:space="preserve">в соответствии с </w:t>
      </w:r>
      <w:r w:rsidRPr="002B306F">
        <w:rPr>
          <w:rFonts w:ascii="Times New Roman" w:hAnsi="Times New Roman" w:cs="Times New Roman"/>
          <w:sz w:val="24"/>
          <w:szCs w:val="24"/>
        </w:rPr>
        <w:t xml:space="preserve">Федеральным законом от 30.10.2004 г. № 210-ФЗ «Об основах регулирования тарифов организациям </w:t>
      </w:r>
      <w:proofErr w:type="spellStart"/>
      <w:r w:rsidRPr="002B306F">
        <w:rPr>
          <w:rFonts w:ascii="Times New Roman" w:hAnsi="Times New Roman" w:cs="Times New Roman"/>
          <w:sz w:val="24"/>
          <w:szCs w:val="24"/>
        </w:rPr>
        <w:t>ком</w:t>
      </w:r>
      <w:proofErr w:type="gramStart"/>
      <w:r w:rsidRPr="002B306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2B306F">
        <w:rPr>
          <w:rFonts w:ascii="Times New Roman" w:hAnsi="Times New Roman" w:cs="Times New Roman"/>
          <w:sz w:val="24"/>
          <w:szCs w:val="24"/>
        </w:rPr>
        <w:t>омплекса</w:t>
      </w:r>
      <w:proofErr w:type="spellEnd"/>
      <w:r w:rsidRPr="002B306F">
        <w:rPr>
          <w:rFonts w:ascii="Times New Roman" w:hAnsi="Times New Roman" w:cs="Times New Roman"/>
          <w:sz w:val="24"/>
          <w:szCs w:val="24"/>
        </w:rPr>
        <w:t xml:space="preserve">», Федеральным законом от 27.07.2010 № 237-ФЗ «О внесении изменений в Жилищный кодекс Российской Федерации и отдельные законодательные акты Российской Федерации», решением </w:t>
      </w:r>
      <w:proofErr w:type="spellStart"/>
      <w:r w:rsidRPr="002B306F">
        <w:rPr>
          <w:rFonts w:ascii="Times New Roman" w:hAnsi="Times New Roman" w:cs="Times New Roman"/>
          <w:sz w:val="24"/>
          <w:szCs w:val="24"/>
        </w:rPr>
        <w:t>Пышминской</w:t>
      </w:r>
      <w:proofErr w:type="spellEnd"/>
      <w:r w:rsidRPr="002B306F">
        <w:rPr>
          <w:rFonts w:ascii="Times New Roman" w:hAnsi="Times New Roman" w:cs="Times New Roman"/>
          <w:sz w:val="24"/>
          <w:szCs w:val="24"/>
        </w:rPr>
        <w:t xml:space="preserve"> районной Думы от 26.12.2005 г. № 80 «Об утверждении Положения о порядке ценообразования на продукцию (товары, работы, услуги) по которой регулирование цен (тарифов) осуществляется ОМС ПГО и о комиссии по вопросам ценообразования и формирования тарифов»,</w:t>
      </w:r>
      <w:r w:rsidRPr="002B306F">
        <w:rPr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06F">
        <w:rPr>
          <w:rFonts w:ascii="Times New Roman" w:hAnsi="Times New Roman" w:cs="Times New Roman"/>
          <w:sz w:val="24"/>
          <w:szCs w:val="24"/>
        </w:rPr>
        <w:t xml:space="preserve">рассматривают проекты инвестиционных программ организаций коммунального комплекса по развитию систем коммунальной инфраструктуры; устанавливают надбавки к ценам (тарифам) для потребителей; утверждает тариф </w:t>
      </w:r>
      <w:r w:rsidRPr="002B306F">
        <w:rPr>
          <w:rFonts w:ascii="Times New Roman" w:hAnsi="Times New Roman" w:cs="Times New Roman"/>
          <w:b/>
          <w:sz w:val="24"/>
          <w:szCs w:val="24"/>
        </w:rPr>
        <w:t>на вывоз твердых бытовых отходов для предприятий.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EDA" w:rsidRPr="002B306F" w:rsidRDefault="00691EDA" w:rsidP="00691E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 xml:space="preserve">На 2016 года постановлением № 767 от 30 декабря 2015 года утвержден тариф в размере </w:t>
      </w:r>
      <w:r w:rsidRPr="002B306F">
        <w:rPr>
          <w:rFonts w:ascii="Times New Roman" w:hAnsi="Times New Roman" w:cs="Times New Roman"/>
          <w:b/>
          <w:sz w:val="24"/>
          <w:szCs w:val="24"/>
        </w:rPr>
        <w:t xml:space="preserve">353,35 рублей за 1 </w:t>
      </w:r>
      <w:proofErr w:type="spellStart"/>
      <w:r w:rsidRPr="002B306F">
        <w:rPr>
          <w:rFonts w:ascii="Times New Roman" w:hAnsi="Times New Roman" w:cs="Times New Roman"/>
          <w:b/>
          <w:sz w:val="24"/>
          <w:szCs w:val="24"/>
        </w:rPr>
        <w:t>куб</w:t>
      </w:r>
      <w:proofErr w:type="gramStart"/>
      <w:r w:rsidRPr="002B306F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2B306F">
        <w:rPr>
          <w:rFonts w:ascii="Times New Roman" w:hAnsi="Times New Roman" w:cs="Times New Roman"/>
          <w:b/>
          <w:sz w:val="24"/>
          <w:szCs w:val="24"/>
        </w:rPr>
        <w:t>етр</w:t>
      </w:r>
      <w:proofErr w:type="spellEnd"/>
      <w:r w:rsidRPr="002B306F">
        <w:rPr>
          <w:rFonts w:ascii="Times New Roman" w:hAnsi="Times New Roman" w:cs="Times New Roman"/>
          <w:b/>
          <w:sz w:val="24"/>
          <w:szCs w:val="24"/>
        </w:rPr>
        <w:t>.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7EB" w:rsidRPr="002B306F" w:rsidRDefault="006867EB" w:rsidP="006867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1D6F" w:rsidRPr="002B306F" w:rsidRDefault="003C1D6F" w:rsidP="006867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06F">
        <w:rPr>
          <w:rFonts w:ascii="Times New Roman" w:hAnsi="Times New Roman" w:cs="Times New Roman"/>
          <w:sz w:val="24"/>
          <w:szCs w:val="24"/>
        </w:rPr>
        <w:t>Вся информация по тарифам находится на сайте МУП ЖКХ «Трифоновское»</w:t>
      </w:r>
      <w:r w:rsidR="00291404" w:rsidRPr="002B306F">
        <w:rPr>
          <w:rFonts w:ascii="Times New Roman" w:hAnsi="Times New Roman" w:cs="Times New Roman"/>
          <w:sz w:val="24"/>
          <w:szCs w:val="24"/>
        </w:rPr>
        <w:t xml:space="preserve"> в сети Интернет, по адресу:</w:t>
      </w:r>
      <w:r w:rsidRPr="002B306F">
        <w:rPr>
          <w:rFonts w:ascii="Times New Roman" w:hAnsi="Times New Roman" w:cs="Times New Roman"/>
          <w:sz w:val="24"/>
          <w:szCs w:val="24"/>
        </w:rPr>
        <w:t xml:space="preserve"> </w:t>
      </w:r>
      <w:r w:rsidR="00291404" w:rsidRPr="002B306F">
        <w:rPr>
          <w:rFonts w:ascii="Times New Roman" w:hAnsi="Times New Roman" w:cs="Times New Roman"/>
          <w:b/>
          <w:sz w:val="24"/>
          <w:szCs w:val="24"/>
        </w:rPr>
        <w:t>http://gkhtrifanovskoe.ucoz.com/</w:t>
      </w:r>
    </w:p>
    <w:sectPr w:rsidR="003C1D6F" w:rsidRPr="002B306F" w:rsidSect="002B306F">
      <w:pgSz w:w="11906" w:h="16838"/>
      <w:pgMar w:top="289" w:right="567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56B"/>
    <w:rsid w:val="00291404"/>
    <w:rsid w:val="002A29C6"/>
    <w:rsid w:val="002B306F"/>
    <w:rsid w:val="0039582B"/>
    <w:rsid w:val="003C1D6F"/>
    <w:rsid w:val="003D5D66"/>
    <w:rsid w:val="004C773B"/>
    <w:rsid w:val="00513C7D"/>
    <w:rsid w:val="0060427E"/>
    <w:rsid w:val="006867EB"/>
    <w:rsid w:val="00691EDA"/>
    <w:rsid w:val="008A211E"/>
    <w:rsid w:val="008A4111"/>
    <w:rsid w:val="00B83806"/>
    <w:rsid w:val="00C44768"/>
    <w:rsid w:val="00C805B1"/>
    <w:rsid w:val="00C8156B"/>
    <w:rsid w:val="00CF0E34"/>
    <w:rsid w:val="00DA06AD"/>
    <w:rsid w:val="00E43C69"/>
    <w:rsid w:val="00F650E1"/>
    <w:rsid w:val="00FD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1 Знак"/>
    <w:basedOn w:val="a"/>
    <w:rsid w:val="00C44768"/>
    <w:pPr>
      <w:tabs>
        <w:tab w:val="num" w:pos="432"/>
      </w:tabs>
      <w:spacing w:before="120" w:after="16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caps/>
      <w:sz w:val="32"/>
      <w:szCs w:val="32"/>
      <w:lang w:val="en-US"/>
    </w:rPr>
  </w:style>
  <w:style w:type="paragraph" w:customStyle="1" w:styleId="4">
    <w:name w:val="заголовок 4"/>
    <w:basedOn w:val="a"/>
    <w:next w:val="a"/>
    <w:rsid w:val="00C44768"/>
    <w:pPr>
      <w:keepNext/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 Знак Знак Знак"/>
    <w:basedOn w:val="a"/>
    <w:rsid w:val="00C44768"/>
    <w:pPr>
      <w:tabs>
        <w:tab w:val="num" w:pos="432"/>
      </w:tabs>
      <w:spacing w:before="120" w:after="16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caps/>
      <w:sz w:val="32"/>
      <w:szCs w:val="3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B3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1 Знак"/>
    <w:basedOn w:val="a"/>
    <w:rsid w:val="00C44768"/>
    <w:pPr>
      <w:tabs>
        <w:tab w:val="num" w:pos="432"/>
      </w:tabs>
      <w:spacing w:before="120" w:after="16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caps/>
      <w:sz w:val="32"/>
      <w:szCs w:val="32"/>
      <w:lang w:val="en-US"/>
    </w:rPr>
  </w:style>
  <w:style w:type="paragraph" w:customStyle="1" w:styleId="4">
    <w:name w:val="заголовок 4"/>
    <w:basedOn w:val="a"/>
    <w:next w:val="a"/>
    <w:rsid w:val="00C44768"/>
    <w:pPr>
      <w:keepNext/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 Знак Знак Знак"/>
    <w:basedOn w:val="a"/>
    <w:rsid w:val="00C44768"/>
    <w:pPr>
      <w:tabs>
        <w:tab w:val="num" w:pos="432"/>
      </w:tabs>
      <w:spacing w:before="120" w:after="16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caps/>
      <w:sz w:val="32"/>
      <w:szCs w:val="3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B3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Лена</cp:lastModifiedBy>
  <cp:revision>7</cp:revision>
  <cp:lastPrinted>2016-01-26T03:31:00Z</cp:lastPrinted>
  <dcterms:created xsi:type="dcterms:W3CDTF">2016-01-14T09:06:00Z</dcterms:created>
  <dcterms:modified xsi:type="dcterms:W3CDTF">2016-01-26T03:31:00Z</dcterms:modified>
</cp:coreProperties>
</file>